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2BAB1" w14:textId="77777777" w:rsidR="00F9668C" w:rsidRPr="00F9668C" w:rsidRDefault="00F9668C" w:rsidP="00F9668C">
      <w:pPr>
        <w:rPr>
          <w:b/>
          <w:bCs/>
        </w:rPr>
      </w:pPr>
      <w:r w:rsidRPr="00F9668C">
        <w:rPr>
          <w:b/>
          <w:bCs/>
        </w:rPr>
        <w:t>KPI 1: PR → PO Cycle Time (Days)</w:t>
      </w:r>
    </w:p>
    <w:p w14:paraId="2B10F178" w14:textId="77777777" w:rsidR="00F9668C" w:rsidRPr="00F9668C" w:rsidRDefault="00F9668C" w:rsidP="00F9668C">
      <w:r w:rsidRPr="00F9668C">
        <w:rPr>
          <w:b/>
          <w:bCs/>
        </w:rPr>
        <w:t>What it answers:</w:t>
      </w:r>
      <w:r w:rsidRPr="00F9668C">
        <w:br/>
        <w:t>Are approvals and sourcing slow?</w:t>
      </w:r>
    </w:p>
    <w:p w14:paraId="440C41EA" w14:textId="77777777" w:rsidR="00F9668C" w:rsidRPr="00F9668C" w:rsidRDefault="00F9668C" w:rsidP="00F9668C">
      <w:r w:rsidRPr="00F9668C">
        <w:rPr>
          <w:b/>
          <w:bCs/>
        </w:rPr>
        <w:t>Calculation logic:</w:t>
      </w:r>
      <w:r w:rsidRPr="00F9668C">
        <w:br/>
        <w:t>PO_Date – PR_Date</w:t>
      </w:r>
    </w:p>
    <w:p w14:paraId="25498620" w14:textId="77777777" w:rsidR="00F9668C" w:rsidRPr="00F9668C" w:rsidRDefault="00F9668C" w:rsidP="00F9668C">
      <w:r w:rsidRPr="00F9668C">
        <w:rPr>
          <w:b/>
          <w:bCs/>
        </w:rPr>
        <w:t>Decision impact:</w:t>
      </w:r>
    </w:p>
    <w:p w14:paraId="10AB447B" w14:textId="77777777" w:rsidR="00F9668C" w:rsidRPr="00F9668C" w:rsidRDefault="00F9668C" w:rsidP="00F9668C">
      <w:pPr>
        <w:numPr>
          <w:ilvl w:val="0"/>
          <w:numId w:val="1"/>
        </w:numPr>
      </w:pPr>
      <w:r w:rsidRPr="00F9668C">
        <w:t>Identify bottlenecks by department</w:t>
      </w:r>
    </w:p>
    <w:p w14:paraId="156EE7C5" w14:textId="77777777" w:rsidR="00F9668C" w:rsidRPr="00F9668C" w:rsidRDefault="00F9668C" w:rsidP="00F9668C">
      <w:pPr>
        <w:numPr>
          <w:ilvl w:val="0"/>
          <w:numId w:val="1"/>
        </w:numPr>
      </w:pPr>
      <w:r w:rsidRPr="00F9668C">
        <w:t>Escalate approval delays</w:t>
      </w:r>
    </w:p>
    <w:p w14:paraId="77921FF8" w14:textId="77777777" w:rsidR="00404CF9" w:rsidRDefault="00404CF9"/>
    <w:sectPr w:rsidR="00404C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F0652"/>
    <w:multiLevelType w:val="multilevel"/>
    <w:tmpl w:val="5678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1731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4E5B"/>
    <w:rsid w:val="00404CF9"/>
    <w:rsid w:val="00422B01"/>
    <w:rsid w:val="00C51AC3"/>
    <w:rsid w:val="00E04E5B"/>
    <w:rsid w:val="00F96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0DFDF1-C595-424D-8473-BC641202A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4E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4E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4E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4E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4E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4E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4E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4E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4E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4E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4E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4E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4E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4E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4E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4E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4E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4E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4E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4E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4E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4E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4E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4E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4E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4E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4E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4E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4E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169</Characters>
  <Application>Microsoft Office Word</Application>
  <DocSecurity>0</DocSecurity>
  <Lines>1</Lines>
  <Paragraphs>1</Paragraphs>
  <ScaleCrop>false</ScaleCrop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Karim E. Kazzi</dc:creator>
  <cp:keywords/>
  <dc:description/>
  <cp:lastModifiedBy>Karim E. Kazzi</cp:lastModifiedBy>
  <cp:revision>2</cp:revision>
  <dcterms:created xsi:type="dcterms:W3CDTF">2025-12-28T19:04:00Z</dcterms:created>
  <dcterms:modified xsi:type="dcterms:W3CDTF">2025-12-28T19:04:00Z</dcterms:modified>
</cp:coreProperties>
</file>