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2">
      <w:pPr>
        <w:jc w:val="center"/>
        <w:rPr>
          <w:sz w:val="40"/>
          <w:szCs w:val="40"/>
        </w:rPr>
      </w:pPr>
      <w:r w:rsidDel="00000000" w:rsidR="00000000" w:rsidRPr="00000000">
        <w:rPr>
          <w:sz w:val="40"/>
          <w:szCs w:val="40"/>
          <w:rtl w:val="0"/>
        </w:rPr>
        <w:br w:type="textWrapping"/>
        <w:br w:type="textWrapping"/>
        <w:t xml:space="preserve">Resumen de la Reunión Retrospectiva.</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Libreria Estrella</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Fecha: 3/11/2024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0F">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0">
            <w:pPr>
              <w:spacing w:after="0" w:line="240" w:lineRule="auto"/>
              <w:rPr>
                <w:color w:val="000000"/>
              </w:rPr>
            </w:pPr>
            <w:r w:rsidDel="00000000" w:rsidR="00000000" w:rsidRPr="00000000">
              <w:rPr>
                <w:rtl w:val="0"/>
              </w:rPr>
              <w:t xml:space="preserve">libreria Estrella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Libreria Estrella</w:t>
            </w:r>
            <w:r w:rsidDel="00000000" w:rsidR="00000000" w:rsidRPr="00000000">
              <w:rPr>
                <w:color w:val="000000"/>
                <w:rtl w:val="0"/>
              </w:rPr>
              <w:t xml:space="preserve">”</w:t>
            </w:r>
          </w:p>
        </w:tc>
      </w:tr>
    </w:tbl>
    <w:p w:rsidR="00000000" w:rsidDel="00000000" w:rsidP="00000000" w:rsidRDefault="00000000" w:rsidRPr="00000000" w14:paraId="00000013">
      <w:pPr>
        <w:pStyle w:val="Heading1"/>
        <w:rPr/>
      </w:pPr>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Lugar</w:t>
            </w:r>
          </w:p>
        </w:tc>
        <w:tc>
          <w:tcPr/>
          <w:p w:rsidR="00000000" w:rsidDel="00000000" w:rsidP="00000000" w:rsidRDefault="00000000" w:rsidRPr="00000000" w14:paraId="00000015">
            <w:pPr>
              <w:rPr/>
            </w:pPr>
            <w:r w:rsidDel="00000000" w:rsidR="00000000" w:rsidRPr="00000000">
              <w:rPr>
                <w:rtl w:val="0"/>
              </w:rPr>
              <w:t xml:space="preserve">Presencial</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Fecha</w:t>
            </w:r>
          </w:p>
        </w:tc>
        <w:tc>
          <w:tcPr/>
          <w:p w:rsidR="00000000" w:rsidDel="00000000" w:rsidP="00000000" w:rsidRDefault="00000000" w:rsidRPr="00000000" w14:paraId="00000017">
            <w:pPr>
              <w:rPr/>
            </w:pPr>
            <w:r w:rsidDel="00000000" w:rsidR="00000000" w:rsidRPr="00000000">
              <w:rPr>
                <w:rtl w:val="0"/>
              </w:rPr>
              <w:t xml:space="preserve">3-11-2024</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Número de Iteración / Sprint</w:t>
            </w:r>
          </w:p>
        </w:tc>
        <w:tc>
          <w:tcPr/>
          <w:p w:rsidR="00000000" w:rsidDel="00000000" w:rsidP="00000000" w:rsidRDefault="00000000" w:rsidRPr="00000000" w14:paraId="00000019">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Personas Convocadas a la reunión</w:t>
            </w:r>
          </w:p>
        </w:tc>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Sebastian Berroeta</w:t>
            </w: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Personas que Asistieron a la reunión</w:t>
            </w:r>
          </w:p>
        </w:tc>
        <w:tc>
          <w:tcPr/>
          <w:p w:rsidR="00000000" w:rsidDel="00000000" w:rsidP="00000000" w:rsidRDefault="00000000" w:rsidRPr="00000000" w14:paraId="0000001D">
            <w:pPr>
              <w:numPr>
                <w:ilvl w:val="0"/>
                <w:numId w:val="1"/>
              </w:numPr>
              <w:ind w:left="360" w:hanging="360"/>
              <w:rPr/>
            </w:pPr>
            <w:r w:rsidDel="00000000" w:rsidR="00000000" w:rsidRPr="00000000">
              <w:rPr>
                <w:rtl w:val="0"/>
              </w:rPr>
              <w:t xml:space="preserve">Sebastian Berroeta</w:t>
            </w:r>
          </w:p>
        </w:tc>
      </w:tr>
    </w:tbl>
    <w:p w:rsidR="00000000" w:rsidDel="00000000" w:rsidP="00000000" w:rsidRDefault="00000000" w:rsidRPr="00000000" w14:paraId="0000001E">
      <w:pPr>
        <w:pStyle w:val="Heading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Instrucciones.</w:t>
      </w:r>
    </w:p>
    <w:p w:rsidR="00000000" w:rsidDel="00000000" w:rsidP="00000000" w:rsidRDefault="00000000" w:rsidRPr="00000000" w14:paraId="00000020">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1">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rPr/>
      </w:pPr>
      <w:r w:rsidDel="00000000" w:rsidR="00000000" w:rsidRPr="00000000">
        <w:rPr>
          <w:rtl w:val="0"/>
        </w:rPr>
        <w:t xml:space="preserve">La reunión usualmente se restringe a tres horas.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B">
      <w:pPr>
        <w:pStyle w:val="Heading1"/>
        <w:jc w:val="center"/>
        <w:rPr/>
      </w:pPr>
      <w:r w:rsidDel="00000000" w:rsidR="00000000" w:rsidRPr="00000000">
        <w:rPr>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Se completo todas las actividades</w:t>
              <w:tab/>
            </w: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Conflictos con los tiempres</w:t>
            </w:r>
          </w:p>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Realizar las actividades de acuerdo al cronograma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4"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M8BiVdcF14b1IMOp67g/nLjfw==">CgMxLjA4AHIhMTJWaWxnSDJoX2NVU2laSmJqWHM1WVN4Q1RsOXNEVUd6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