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t>给对应设备安装该app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87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2.界面中有三条线（红、黄、绿），三条线分别显示如下数据，单位均为px。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注：由于线有一定宽度，所以用线的上侧、右侧、左侧衡量。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距离都是相对于设备屏幕的顶部和左边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红线：上侧距离顶部的距离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黄线：右侧距离左边的距离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绿线：左侧距离左边的距离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3.界面中还会获取到设备状态栏的高度（单位：px），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这个数据可以和红线的数据进行一定校准（多数手机刘海的高度和状态栏高度是一致的）。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4.有几张样例供参考。</w:t>
      </w:r>
    </w:p>
    <w:p>
      <w:pPr>
        <w:rPr>
          <w:rFonts w:hint="eastAsia"/>
          <w:lang w:val="en-US" w:eastAsia="zh-CN"/>
        </w:rPr>
      </w:pPr>
    </w:p>
    <w:p>
      <w:pPr>
        <w:ind w:firstLine="211" w:firstLineChars="100"/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如样例中的图1，图2 ：刘海高度 = 状态栏高度。</w:t>
      </w:r>
    </w:p>
    <w:p>
      <w:pPr>
        <w:ind w:firstLine="211" w:firstLineChars="100"/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图 3的刘海会比状态栏高出几px。</w:t>
      </w:r>
    </w:p>
    <w:p>
      <w:pPr>
        <w:ind w:firstLine="211" w:firstLineChars="100"/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图 4体现出黄线右侧、绿线左侧差异</w:t>
      </w:r>
      <w:bookmarkStart w:id="0" w:name="_GoBack"/>
      <w:bookmarkEnd w:id="0"/>
    </w:p>
    <w:p>
      <w:pPr>
        <w:ind w:firstLine="211" w:firstLineChars="100"/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所以具体的设备需要具体操作，人工去操作难以避免一定误差。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67760" cy="7030720"/>
            <wp:effectExtent l="0" t="0" r="8890" b="17780"/>
            <wp:docPr id="1" name="图片 1" descr="Mat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ate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 1</w:t>
      </w:r>
    </w:p>
    <w:p>
      <w:pPr>
        <w:jc w:val="center"/>
      </w:pPr>
      <w:r>
        <w:drawing>
          <wp:inline distT="0" distB="0" distL="114300" distR="114300">
            <wp:extent cx="3799840" cy="7209790"/>
            <wp:effectExtent l="0" t="0" r="1016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720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 2</w:t>
      </w:r>
    </w:p>
    <w:p/>
    <w:p>
      <w:pPr>
        <w:jc w:val="center"/>
      </w:pPr>
      <w:r>
        <w:drawing>
          <wp:inline distT="0" distB="0" distL="114300" distR="114300">
            <wp:extent cx="3952240" cy="7000240"/>
            <wp:effectExtent l="0" t="0" r="1016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700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3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771265" cy="700024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700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 4</w:t>
      </w: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7DD087"/>
    <w:multiLevelType w:val="singleLevel"/>
    <w:tmpl w:val="5C7DD08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620E11"/>
    <w:rsid w:val="27E8140E"/>
    <w:rsid w:val="2F094C2D"/>
    <w:rsid w:val="33271CEE"/>
    <w:rsid w:val="3F6870FC"/>
    <w:rsid w:val="4ED04D85"/>
    <w:rsid w:val="54886925"/>
    <w:rsid w:val="5E807480"/>
    <w:rsid w:val="64E2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Office_10.8.0.6470_F1E327BC-269C-435d-A152-05C5408002CA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p_czyunchen</dc:creator>
  <cp:lastModifiedBy>p_czyunchen</cp:lastModifiedBy>
  <dcterms:modified xsi:type="dcterms:W3CDTF">2019-03-05T01:35:21Z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2052-10.8.0.6470</vt:lpwstr>
  </property>
</Properties>
</file>