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E8C2AC9" w14:textId="77777777">
      <w:pPr>
        <w:pBdr/>
        <w:spacing w:after="160" w:before="1200"/>
        <w:ind/>
        <w:jc w:val="center"/>
        <w:rPr/>
      </w:pPr>
      <w:r>
        <w:rPr>
          <w:color w:val="666666"/>
        </w:rPr>
        <w:t xml:space="preserve">CSCI419 – Theory of Computation</w:t>
      </w:r>
      <w:r/>
    </w:p>
    <w:p w14:paraId="0252122D" w14:textId="0BD0AD97">
      <w:pPr>
        <w:pBdr/>
        <w:spacing w:after="160"/>
        <w:ind/>
        <w:jc w:val="center"/>
        <w:rPr/>
      </w:pPr>
      <w:r>
        <w:rPr>
          <w:color w:val="888888"/>
        </w:rPr>
        <w:t xml:space="preserve">Project Report</w:t>
      </w:r>
      <w:r/>
    </w:p>
    <w:p w14:paraId="219001D2" w14:textId="77777777">
      <w:pPr>
        <w:pBdr/>
        <w:spacing w:after="480"/>
        <w:ind/>
        <w:jc w:val="center"/>
        <w:rPr/>
      </w:pPr>
      <w:r>
        <w:rPr>
          <w:b/>
          <w:bCs/>
          <w:color w:val="1f4e79"/>
          <w:sz w:val="52"/>
          <w:szCs w:val="52"/>
        </w:rPr>
        <w:t xml:space="preserve">NFA to DFA Converter</w:t>
      </w:r>
      <w:r/>
    </w:p>
    <w:p w14:paraId="2CA294FB" w14:textId="77777777">
      <w:pPr>
        <w:pBdr>
          <w:bottom w:val="single" w:color="2e75b6" w:sz="4" w:space="1"/>
        </w:pBdr>
        <w:spacing w:after="120" w:before="120"/>
        <w:ind/>
        <w:rPr/>
      </w:pPr>
      <w:r/>
      <w:r/>
    </w:p>
    <w:p w14:paraId="743A3ACC" w14:textId="77777777">
      <w:pPr>
        <w:pBdr/>
        <w:spacing w:after="80" w:before="80"/>
        <w:ind/>
        <w:rPr/>
      </w:pPr>
      <w:r/>
      <w:r/>
    </w:p>
    <w:p w14:paraId="789B73DF" w14:textId="77777777">
      <w:pPr>
        <w:pBdr/>
        <w:spacing w:after="80" w:before="120"/>
        <w:ind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  <w:color w:val="2e75b6"/>
          <w:sz w:val="26"/>
          <w:szCs w:val="26"/>
        </w:rPr>
        <w:t xml:space="preserve">Team Members</w:t>
      </w:r>
      <w:r>
        <w:rPr>
          <w:rFonts w:asciiTheme="majorBidi" w:hAnsiTheme="majorBidi" w:cstheme="majorBidi"/>
        </w:rPr>
      </w:r>
    </w:p>
    <w:p w14:paraId="7EB91AAF" w14:textId="2E55CC9E">
      <w:pPr>
        <w:pBdr/>
        <w:spacing w:after="60" w:before="60"/>
        <w:ind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color w:val="333333"/>
        </w:rPr>
        <w:t xml:space="preserve">[ Karim Bassem </w:t>
      </w:r>
      <w:r>
        <w:rPr>
          <w:rFonts w:asciiTheme="majorBidi" w:hAnsiTheme="majorBidi" w:cstheme="majorBidi"/>
          <w:color w:val="333333"/>
        </w:rPr>
        <w:t xml:space="preserve">Joeseph – ID</w:t>
      </w:r>
      <w:r>
        <w:rPr>
          <w:rFonts w:asciiTheme="majorBidi" w:hAnsiTheme="majorBidi" w:cstheme="majorBidi"/>
          <w:color w:val="333333"/>
        </w:rPr>
        <w:t xml:space="preserve">: 231000797]</w:t>
      </w:r>
      <w:r>
        <w:rPr>
          <w:rFonts w:asciiTheme="majorBidi" w:hAnsiTheme="majorBidi" w:cstheme="majorBidi"/>
        </w:rPr>
      </w:r>
    </w:p>
    <w:p w14:paraId="1E41A257" w14:textId="1C9DE7C2">
      <w:pPr>
        <w:pBdr/>
        <w:spacing w:after="60" w:before="60"/>
        <w:ind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color w:val="333333"/>
        </w:rPr>
        <w:t xml:space="preserve">[ Mathew Hany </w:t>
      </w:r>
      <w:r>
        <w:rPr>
          <w:rFonts w:asciiTheme="majorBidi" w:hAnsiTheme="majorBidi" w:cstheme="majorBidi"/>
          <w:color w:val="333333"/>
        </w:rPr>
        <w:t xml:space="preserve">Samir – ID</w:t>
      </w:r>
      <w:r>
        <w:rPr>
          <w:rFonts w:asciiTheme="majorBidi" w:hAnsiTheme="majorBidi" w:cstheme="majorBidi"/>
          <w:color w:val="333333"/>
        </w:rPr>
        <w:t xml:space="preserve">: 231000574]</w:t>
      </w:r>
      <w:r>
        <w:rPr>
          <w:rFonts w:asciiTheme="majorBidi" w:hAnsiTheme="majorBidi" w:cstheme="majorBidi"/>
        </w:rPr>
      </w:r>
    </w:p>
    <w:p w14:paraId="56FD9355" w14:textId="7A6CED5A">
      <w:pPr>
        <w:pBdr/>
        <w:spacing w:after="60" w:before="60"/>
        <w:ind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color w:val="333333"/>
        </w:rPr>
        <w:t xml:space="preserve">[ Ali Essam Ali   </w:t>
      </w:r>
      <w:r>
        <w:rPr>
          <w:rFonts w:asciiTheme="majorBidi" w:hAnsiTheme="majorBidi" w:cstheme="majorBidi"/>
          <w:color w:val="333333"/>
        </w:rPr>
        <w:t xml:space="preserve">– ID</w:t>
      </w:r>
      <w:r>
        <w:rPr>
          <w:rFonts w:asciiTheme="majorBidi" w:hAnsiTheme="majorBidi" w:cstheme="majorBidi"/>
          <w:color w:val="333333"/>
        </w:rPr>
        <w:t xml:space="preserve">: </w:t>
      </w:r>
      <w:r>
        <w:rPr>
          <w:rFonts w:asciiTheme="majorBidi" w:hAnsiTheme="majorBidi" w:cstheme="majorBidi"/>
          <w:color w:val="333333"/>
        </w:rPr>
      </w:r>
      <w:r>
        <w:rPr>
          <w:rFonts w:asciiTheme="majorBidi" w:hAnsiTheme="majorBidi" w:cstheme="majorBidi"/>
          <w:color w:val="333333"/>
        </w:rPr>
        <w:t xml:space="preserve">231001040</w:t>
      </w:r>
      <w:r>
        <w:rPr>
          <w:rFonts w:asciiTheme="majorBidi" w:hAnsiTheme="majorBidi" w:cstheme="majorBidi"/>
          <w:color w:val="333333"/>
        </w:rPr>
        <w:t xml:space="preserve">]</w:t>
      </w:r>
      <w:r>
        <w:rPr>
          <w:rFonts w:asciiTheme="majorBidi" w:hAnsiTheme="majorBidi" w:cstheme="majorBidi"/>
        </w:rPr>
      </w:r>
    </w:p>
    <w:p w14:paraId="590A18C4" w14:textId="231B1F9E">
      <w:pPr>
        <w:pBdr/>
        <w:spacing w:after="300" w:before="60"/>
        <w:ind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color w:val="333333"/>
        </w:rPr>
        <w:t xml:space="preserve">[ Hagar </w:t>
      </w:r>
      <w:r>
        <w:rPr>
          <w:rFonts w:asciiTheme="majorBidi" w:hAnsiTheme="majorBidi" w:cstheme="majorBidi"/>
          <w:color w:val="333333"/>
        </w:rPr>
        <w:t xml:space="preserve">gamal</w:t>
      </w:r>
      <w:r>
        <w:rPr>
          <w:rFonts w:asciiTheme="majorBidi" w:hAnsiTheme="majorBidi" w:cstheme="majorBidi"/>
          <w:color w:val="333333"/>
        </w:rPr>
        <w:t xml:space="preserve"> </w:t>
      </w:r>
      <w:r>
        <w:rPr>
          <w:rFonts w:asciiTheme="majorBidi" w:hAnsiTheme="majorBidi" w:cstheme="majorBidi"/>
          <w:color w:val="333333"/>
        </w:rPr>
        <w:t xml:space="preserve">– ID</w:t>
      </w:r>
      <w:r>
        <w:rPr>
          <w:rFonts w:asciiTheme="majorBidi" w:hAnsiTheme="majorBidi" w:cstheme="majorBidi"/>
          <w:color w:val="333333"/>
        </w:rPr>
        <w:t xml:space="preserve">: </w:t>
      </w:r>
      <w:r>
        <w:rPr>
          <w:rFonts w:asciiTheme="majorBidi" w:hAnsiTheme="majorBidi" w:cstheme="majorBidi"/>
          <w:color w:val="333333"/>
        </w:rPr>
        <w:t xml:space="preserve">19105329</w:t>
      </w:r>
      <w:r>
        <w:rPr>
          <w:rFonts w:asciiTheme="majorBidi" w:hAnsiTheme="majorBidi" w:cstheme="majorBidi"/>
          <w:color w:val="333333"/>
        </w:rPr>
        <w:t xml:space="preserve"> ]</w:t>
      </w:r>
      <w:r>
        <w:rPr>
          <w:rFonts w:asciiTheme="majorBidi" w:hAnsiTheme="majorBidi" w:cstheme="majorBidi"/>
        </w:rPr>
      </w:r>
    </w:p>
    <w:p w14:paraId="4E8DDCB3" w14:textId="77777777">
      <w:pPr>
        <w:pBdr/>
        <w:spacing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sz w:val="24"/>
          <w:szCs w:val="24"/>
        </w:rPr>
        <w:br w:type="page" w:clear="all"/>
      </w:r>
      <w:r>
        <w:rPr>
          <w:rFonts w:asciiTheme="majorBidi" w:hAnsiTheme="majorBidi" w:cstheme="majorBidi"/>
        </w:rPr>
      </w:r>
    </w:p>
    <w:p w14:paraId="3358ACA6" w14:textId="77777777">
      <w:pPr>
        <w:pBdr/>
        <w:spacing w:after="120" w:before="360"/>
        <w:ind/>
        <w:rPr>
          <w:rFonts w:asciiTheme="majorBidi" w:hAnsiTheme="majorBidi" w:cstheme="majorBidi"/>
          <w:b/>
          <w:bCs/>
          <w:color w:val="1f4e79"/>
          <w:sz w:val="30"/>
          <w:szCs w:val="30"/>
        </w:rPr>
      </w:pPr>
      <w:r>
        <w:rPr>
          <w:rFonts w:asciiTheme="majorBidi" w:hAnsiTheme="majorBidi" w:cstheme="majorBidi"/>
          <w:b/>
          <w:bCs/>
          <w:color w:val="1f4e79"/>
          <w:sz w:val="30"/>
          <w:szCs w:val="30"/>
        </w:rPr>
        <w:t xml:space="preserve">1. Project Description</w:t>
      </w:r>
      <w:r>
        <w:rPr>
          <w:rFonts w:asciiTheme="majorBidi" w:hAnsiTheme="majorBidi" w:cstheme="majorBidi"/>
          <w:b/>
          <w:bCs/>
          <w:color w:val="1f4e79"/>
          <w:sz w:val="30"/>
          <w:szCs w:val="30"/>
        </w:rPr>
      </w:r>
    </w:p>
    <w:p w14:paraId="6BE42C2D" w14:textId="77777777">
      <w:pPr>
        <w:pBdr>
          <w:bottom w:val="single" w:color="2e75b6" w:sz="4" w:space="1"/>
        </w:pBdr>
        <w:spacing w:after="120" w:before="12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</w:p>
    <w:p w14:paraId="2B7FAC51" w14:textId="77777777">
      <w:pPr>
        <w:pBdr/>
        <w:spacing w:after="80" w:before="8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</w:p>
    <w:p w14:paraId="5C025D8A" w14:textId="77777777">
      <w:pPr>
        <w:pBdr/>
        <w:spacing w:after="80" w:before="8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This project implements the Subset Construction Algorithm to convert a Nondeterministic Finite Automaton (NFA) with epsilon (ε) transitions into an equivalent Determinis</w:t>
      </w:r>
      <w:r>
        <w:rPr>
          <w:rFonts w:asciiTheme="majorBidi" w:hAnsiTheme="majorBidi" w:cstheme="majorBidi"/>
        </w:rPr>
        <w:t xml:space="preserve">tic Finite Automaton (DFA). NFAs are powerful theoretical models, but they allow multiple possible transitions for a single input symbol and can transition without consuming any character (ε-transitions). While this makes NFAs convenient for design, comput</w:t>
      </w:r>
      <w:r>
        <w:rPr>
          <w:rFonts w:asciiTheme="majorBidi" w:hAnsiTheme="majorBidi" w:cstheme="majorBidi"/>
        </w:rPr>
        <w:t xml:space="preserve">ers require a deterministic machine where each state has exactly one transition per symbol. This engine bridges that gap: it reads an NFA definition, applies the well-known subset construction procedure, and outputs the fully computed DFA transition table.</w:t>
      </w:r>
      <w:r>
        <w:rPr>
          <w:rFonts w:asciiTheme="majorBidi" w:hAnsiTheme="majorBidi" w:cstheme="majorBidi"/>
        </w:rPr>
      </w:r>
    </w:p>
    <w:p w14:paraId="61CB6739" w14:textId="77777777">
      <w:pPr>
        <w:pBdr/>
        <w:spacing w:after="80" w:before="8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</w:p>
    <w:p w14:paraId="5343EBB8" w14:textId="77777777">
      <w:pPr>
        <w:pBdr/>
        <w:spacing w:after="80" w:before="8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project is a zero-dependency Python engine with no external libraries used. Every algorithm — graph traversal, closure computation, state naming, and tab</w:t>
      </w:r>
      <w:r>
        <w:rPr>
          <w:rFonts w:asciiTheme="majorBidi" w:hAnsiTheme="majorBidi" w:cstheme="majorBidi"/>
        </w:rPr>
        <w:t xml:space="preserve">le formatting — is implemented from scratch. NFAs are supplied via JSON files, making it easy to define and swap test cases. The final DFA is printed as a formatted transition table to the terminal, clearly marking the start state and all accepting states.</w:t>
      </w:r>
      <w:r>
        <w:rPr>
          <w:rFonts w:asciiTheme="majorBidi" w:hAnsiTheme="majorBidi" w:cstheme="majorBidi"/>
        </w:rPr>
      </w:r>
    </w:p>
    <w:p w14:paraId="6FB6CEE7" w14:textId="77777777">
      <w:pPr>
        <w:pBdr/>
        <w:spacing w:after="80" w:before="80"/>
        <w:ind/>
        <w:rPr/>
      </w:pPr>
      <w:r/>
      <w:r/>
    </w:p>
    <w:p w14:paraId="532C64AF" w14:textId="77777777">
      <w:pPr>
        <w:pBdr/>
        <w:spacing w:after="120" w:before="360"/>
        <w:ind/>
        <w:rPr>
          <w:rFonts w:asciiTheme="majorBidi" w:hAnsiTheme="majorBidi" w:cstheme="majorBidi"/>
          <w:b/>
          <w:bCs/>
          <w:color w:val="1f4e79"/>
          <w:sz w:val="30"/>
          <w:szCs w:val="30"/>
        </w:rPr>
      </w:pPr>
      <w:r>
        <w:rPr>
          <w:rFonts w:asciiTheme="majorBidi" w:hAnsiTheme="majorBidi" w:cstheme="majorBidi"/>
          <w:b/>
          <w:bCs/>
          <w:color w:val="1f4e79"/>
          <w:sz w:val="30"/>
          <w:szCs w:val="30"/>
        </w:rPr>
        <w:t xml:space="preserve">2. Input Format</w:t>
      </w:r>
      <w:r>
        <w:rPr>
          <w:rFonts w:asciiTheme="majorBidi" w:hAnsiTheme="majorBidi" w:cstheme="majorBidi"/>
          <w:b/>
          <w:bCs/>
          <w:color w:val="1f4e79"/>
          <w:sz w:val="30"/>
          <w:szCs w:val="30"/>
        </w:rPr>
      </w:r>
    </w:p>
    <w:p w14:paraId="691F75A6" w14:textId="77777777">
      <w:pPr>
        <w:pBdr>
          <w:bottom w:val="single" w:color="2e75b6" w:sz="4" w:space="1"/>
        </w:pBdr>
        <w:spacing w:after="120" w:before="12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</w:p>
    <w:p w14:paraId="76F1469B" w14:textId="77777777">
      <w:pPr>
        <w:pBdr/>
        <w:spacing w:after="80" w:before="8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</w:p>
    <w:p w14:paraId="212E9854" w14:textId="77777777">
      <w:pPr>
        <w:pBdr/>
        <w:spacing w:after="80" w:before="8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NFA is defined in a JSON file with the following structure:</w:t>
      </w:r>
      <w:r>
        <w:rPr>
          <w:rFonts w:asciiTheme="majorBidi" w:hAnsiTheme="majorBidi" w:cstheme="majorBidi"/>
        </w:rPr>
      </w:r>
    </w:p>
    <w:p w14:paraId="13969746" w14:textId="77777777">
      <w:pPr>
        <w:pBdr/>
        <w:spacing w:after="80" w:before="80"/>
        <w:ind/>
        <w:rPr/>
      </w:pPr>
      <w:r/>
      <w:r/>
    </w:p>
    <w:p w14:paraId="13361A38" w14:textId="77777777">
      <w:pPr>
        <w:pBdr/>
        <w:tabs>
          <w:tab w:val="left" w:leader="none" w:pos="1277"/>
        </w:tabs>
        <w:spacing w:after="40" w:before="40"/>
        <w:ind w:left="720"/>
        <w:rPr/>
      </w:pPr>
      <w:r>
        <w:rPr>
          <w:rFonts w:ascii="Courier New" w:hAnsi="Courier New" w:eastAsia="Courier New" w:cs="Courier New"/>
          <w:color w:val="1f4e79"/>
          <w:sz w:val="20"/>
          <w:szCs w:val="20"/>
        </w:rPr>
        <w:t xml:space="preserve">{</w:t>
      </w:r>
      <w:r>
        <w:tab/>
      </w:r>
      <w:r/>
    </w:p>
    <w:p w14:paraId="1D989C41" w14:textId="77777777">
      <w:pPr>
        <w:pBdr/>
        <w:spacing w:after="40" w:before="40"/>
        <w:ind w:left="720"/>
        <w:rPr/>
      </w:pPr>
      <w:r>
        <w:rPr>
          <w:rFonts w:ascii="Courier New" w:hAnsi="Courier New" w:eastAsia="Courier New" w:cs="Courier New"/>
          <w:color w:val="1f4e79"/>
          <w:sz w:val="20"/>
          <w:szCs w:val="20"/>
        </w:rPr>
        <w:t xml:space="preserve">  "states":             ["q0", "q1", "q2", "q3"],</w:t>
      </w:r>
      <w:r/>
    </w:p>
    <w:p w14:paraId="02AF2F27" w14:textId="77777777">
      <w:pPr>
        <w:pBdr/>
        <w:spacing w:after="40" w:before="40"/>
        <w:ind w:left="720"/>
        <w:rPr/>
      </w:pPr>
      <w:r>
        <w:rPr>
          <w:rFonts w:ascii="Courier New" w:hAnsi="Courier New" w:eastAsia="Courier New" w:cs="Courier New"/>
          <w:color w:val="1f4e79"/>
          <w:sz w:val="20"/>
          <w:szCs w:val="20"/>
        </w:rPr>
        <w:t xml:space="preserve">  "alphabet":           ["a", "b"],</w:t>
      </w:r>
      <w:r/>
    </w:p>
    <w:p w14:paraId="15B08DDD" w14:textId="77777777">
      <w:pPr>
        <w:pBdr/>
        <w:spacing w:after="40" w:before="40"/>
        <w:ind w:left="720"/>
        <w:rPr/>
      </w:pPr>
      <w:r>
        <w:rPr>
          <w:rFonts w:ascii="Courier New" w:hAnsi="Courier New" w:eastAsia="Courier New" w:cs="Courier New"/>
          <w:color w:val="1f4e79"/>
          <w:sz w:val="20"/>
          <w:szCs w:val="20"/>
        </w:rPr>
        <w:t xml:space="preserve">  "start_state":        "q0",</w:t>
      </w:r>
      <w:r/>
    </w:p>
    <w:p w14:paraId="313F0E96" w14:textId="77777777">
      <w:pPr>
        <w:pBdr/>
        <w:spacing w:after="40" w:before="40"/>
        <w:ind w:left="720"/>
        <w:rPr/>
      </w:pPr>
      <w:r>
        <w:rPr>
          <w:rFonts w:ascii="Courier New" w:hAnsi="Courier New" w:eastAsia="Courier New" w:cs="Courier New"/>
          <w:color w:val="1f4e79"/>
          <w:sz w:val="20"/>
          <w:szCs w:val="20"/>
        </w:rPr>
        <w:t xml:space="preserve">  "accepting_states":   ["q3"],</w:t>
      </w:r>
      <w:r/>
    </w:p>
    <w:p w14:paraId="5B1F5CEB" w14:textId="77777777">
      <w:pPr>
        <w:pBdr/>
        <w:spacing w:after="40" w:before="40"/>
        <w:ind w:left="720"/>
        <w:rPr/>
      </w:pPr>
      <w:r>
        <w:rPr>
          <w:rFonts w:ascii="Courier New" w:hAnsi="Courier New" w:eastAsia="Courier New" w:cs="Courier New"/>
          <w:color w:val="1f4e79"/>
          <w:sz w:val="20"/>
          <w:szCs w:val="20"/>
        </w:rPr>
        <w:t xml:space="preserve">  "transitions": {</w:t>
      </w:r>
      <w:r/>
    </w:p>
    <w:p w14:paraId="5D3C87B3" w14:textId="77777777">
      <w:pPr>
        <w:pBdr/>
        <w:spacing w:after="40" w:before="40"/>
        <w:ind w:left="720"/>
        <w:rPr/>
      </w:pPr>
      <w:r>
        <w:rPr>
          <w:rFonts w:ascii="Courier New" w:hAnsi="Courier New" w:eastAsia="Courier New" w:cs="Courier New"/>
          <w:color w:val="1f4e79"/>
          <w:sz w:val="20"/>
          <w:szCs w:val="20"/>
        </w:rPr>
        <w:t xml:space="preserve">    "q0": { "a": ["q0", "q1"], "b": ["q0"] },</w:t>
      </w:r>
      <w:r/>
    </w:p>
    <w:p w14:paraId="762EC02E" w14:textId="77777777">
      <w:pPr>
        <w:pBdr/>
        <w:spacing w:after="40" w:before="40"/>
        <w:ind w:left="720"/>
        <w:rPr/>
      </w:pPr>
      <w:r>
        <w:rPr>
          <w:rFonts w:ascii="Courier New" w:hAnsi="Courier New" w:eastAsia="Courier New" w:cs="Courier New"/>
          <w:color w:val="1f4e79"/>
          <w:sz w:val="20"/>
          <w:szCs w:val="20"/>
        </w:rPr>
        <w:t xml:space="preserve">    "q1": { "b": ["q2"] },</w:t>
      </w:r>
      <w:r/>
    </w:p>
    <w:p w14:paraId="7A8FA2F6" w14:textId="77777777">
      <w:pPr>
        <w:pBdr/>
        <w:spacing w:after="40" w:before="40"/>
        <w:ind w:left="720"/>
        <w:rPr/>
      </w:pPr>
      <w:r>
        <w:rPr>
          <w:rFonts w:ascii="Courier New" w:hAnsi="Courier New" w:eastAsia="Courier New" w:cs="Courier New"/>
          <w:color w:val="1f4e79"/>
          <w:sz w:val="20"/>
          <w:szCs w:val="20"/>
        </w:rPr>
        <w:t xml:space="preserve">    "q2": { "b": ["q3"] }</w:t>
      </w:r>
      <w:r/>
    </w:p>
    <w:p w14:paraId="736BBA1D" w14:textId="77777777">
      <w:pPr>
        <w:pBdr/>
        <w:spacing w:after="40" w:before="40"/>
        <w:ind w:left="720"/>
        <w:rPr/>
      </w:pPr>
      <w:r>
        <w:rPr>
          <w:rFonts w:ascii="Courier New" w:hAnsi="Courier New" w:eastAsia="Courier New" w:cs="Courier New"/>
          <w:color w:val="1f4e79"/>
          <w:sz w:val="20"/>
          <w:szCs w:val="20"/>
        </w:rPr>
        <w:t xml:space="preserve">  },</w:t>
      </w:r>
      <w:r/>
    </w:p>
    <w:p w14:paraId="06CFE964" w14:textId="77777777">
      <w:pPr>
        <w:pBdr/>
        <w:spacing w:after="40" w:before="40"/>
        <w:ind w:left="720"/>
        <w:rPr/>
      </w:pPr>
      <w:r>
        <w:rPr>
          <w:rFonts w:ascii="Courier New" w:hAnsi="Courier New" w:eastAsia="Courier New" w:cs="Courier New"/>
          <w:color w:val="1f4e79"/>
          <w:sz w:val="20"/>
          <w:szCs w:val="20"/>
        </w:rPr>
        <w:t xml:space="preserve">  "epsilon_transitions": {</w:t>
      </w:r>
      <w:r/>
    </w:p>
    <w:p w14:paraId="713968BB" w14:textId="77777777">
      <w:pPr>
        <w:pBdr/>
        <w:spacing w:after="40" w:before="40"/>
        <w:ind w:left="720"/>
        <w:rPr/>
      </w:pPr>
      <w:r>
        <w:rPr>
          <w:rFonts w:ascii="Courier New" w:hAnsi="Courier New" w:eastAsia="Courier New" w:cs="Courier New"/>
          <w:color w:val="1f4e79"/>
          <w:sz w:val="20"/>
          <w:szCs w:val="20"/>
        </w:rPr>
        <w:t xml:space="preserve">    "q0": ["q1"]</w:t>
      </w:r>
      <w:r/>
    </w:p>
    <w:p w14:paraId="4273D21B" w14:textId="77777777">
      <w:pPr>
        <w:pBdr/>
        <w:spacing w:after="40" w:before="40"/>
        <w:ind w:left="720"/>
        <w:rPr/>
      </w:pPr>
      <w:r>
        <w:rPr>
          <w:rFonts w:ascii="Courier New" w:hAnsi="Courier New" w:eastAsia="Courier New" w:cs="Courier New"/>
          <w:color w:val="1f4e79"/>
          <w:sz w:val="20"/>
          <w:szCs w:val="20"/>
        </w:rPr>
        <w:t xml:space="preserve">  }</w:t>
      </w:r>
      <w:r/>
    </w:p>
    <w:p w14:paraId="70503F88" w14:textId="77777777">
      <w:pPr>
        <w:pBdr/>
        <w:spacing w:after="40" w:before="40"/>
        <w:ind w:left="720"/>
        <w:rPr/>
      </w:pPr>
      <w:r>
        <w:rPr>
          <w:rFonts w:ascii="Courier New" w:hAnsi="Courier New" w:eastAsia="Courier New" w:cs="Courier New"/>
          <w:color w:val="1f4e79"/>
          <w:sz w:val="20"/>
          <w:szCs w:val="20"/>
        </w:rPr>
        <w:t xml:space="preserve">}</w:t>
      </w:r>
      <w:r/>
    </w:p>
    <w:p w14:paraId="51A2298F" w14:textId="77777777">
      <w:pPr>
        <w:pBdr/>
        <w:spacing w:after="80" w:before="80"/>
        <w:ind/>
        <w:rPr/>
      </w:pPr>
      <w:r/>
      <w:r/>
    </w:p>
    <w:p w14:paraId="5521352E" w14:textId="77777777">
      <w:pPr>
        <w:pBdr/>
        <w:spacing w:after="80" w:before="8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Key fields:</w:t>
      </w:r>
      <w:r>
        <w:rPr>
          <w:rFonts w:asciiTheme="majorBidi" w:hAnsiTheme="majorBidi" w:cstheme="majorBidi"/>
        </w:rPr>
      </w:r>
    </w:p>
    <w:p w14:paraId="76020491" w14:textId="77777777">
      <w:pPr>
        <w:numPr>
          <w:ilvl w:val="0"/>
          <w:numId w:val="2"/>
        </w:numPr>
        <w:pBdr/>
        <w:spacing w:after="60" w:before="6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states — list of all NFA state names.</w:t>
      </w:r>
      <w:r>
        <w:rPr>
          <w:rFonts w:asciiTheme="majorBidi" w:hAnsiTheme="majorBidi" w:cstheme="majorBidi"/>
        </w:rPr>
      </w:r>
    </w:p>
    <w:p w14:paraId="46762D3B" w14:textId="77777777">
      <w:pPr>
        <w:numPr>
          <w:ilvl w:val="0"/>
          <w:numId w:val="2"/>
        </w:numPr>
        <w:pBdr/>
        <w:spacing w:after="60" w:before="6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alphabet — list of input symbols (e.g., "a", "b").</w:t>
      </w:r>
      <w:r>
        <w:rPr>
          <w:rFonts w:asciiTheme="majorBidi" w:hAnsiTheme="majorBidi" w:cstheme="majorBidi"/>
        </w:rPr>
      </w:r>
    </w:p>
    <w:p w14:paraId="3EB20255" w14:textId="77777777">
      <w:pPr>
        <w:numPr>
          <w:ilvl w:val="0"/>
          <w:numId w:val="2"/>
        </w:numPr>
        <w:pBdr/>
        <w:spacing w:after="60" w:before="6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start_state — the initial state of the NFA.</w:t>
      </w:r>
      <w:r>
        <w:rPr>
          <w:rFonts w:asciiTheme="majorBidi" w:hAnsiTheme="majorBidi" w:cstheme="majorBidi"/>
        </w:rPr>
      </w:r>
    </w:p>
    <w:p w14:paraId="4E103ECF" w14:textId="77777777">
      <w:pPr>
        <w:numPr>
          <w:ilvl w:val="0"/>
          <w:numId w:val="2"/>
        </w:numPr>
        <w:pBdr/>
        <w:spacing w:after="60" w:before="6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accepting_states — list of accepting / final states.</w:t>
      </w:r>
      <w:r>
        <w:rPr>
          <w:rFonts w:asciiTheme="majorBidi" w:hAnsiTheme="majorBidi" w:cstheme="majorBidi"/>
        </w:rPr>
      </w:r>
    </w:p>
    <w:p w14:paraId="6046736C" w14:textId="77777777">
      <w:pPr>
        <w:numPr>
          <w:ilvl w:val="0"/>
          <w:numId w:val="2"/>
        </w:numPr>
        <w:pBdr/>
        <w:spacing w:after="60" w:before="6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transitions — maps each state to its symbol-based transitions (each symbol maps to a list of target states, since the NFA is nondeterministic).</w:t>
      </w:r>
      <w:r>
        <w:rPr>
          <w:rFonts w:asciiTheme="majorBidi" w:hAnsiTheme="majorBidi" w:cstheme="majorBidi"/>
        </w:rPr>
      </w:r>
    </w:p>
    <w:p w14:paraId="09C6E97A" w14:textId="77777777">
      <w:pPr>
        <w:numPr>
          <w:ilvl w:val="0"/>
          <w:numId w:val="2"/>
        </w:numPr>
        <w:pBdr/>
        <w:spacing w:after="60" w:before="6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epsilon_transitions — maps states to states reachable via ε (no input consumed).</w:t>
      </w:r>
      <w:r>
        <w:rPr>
          <w:rFonts w:asciiTheme="majorBidi" w:hAnsiTheme="majorBidi" w:cstheme="majorBidi"/>
        </w:rPr>
      </w:r>
    </w:p>
    <w:p w14:paraId="2EF7AEBC" w14:textId="77777777">
      <w:pPr>
        <w:pBdr/>
        <w:spacing w:after="80" w:before="80"/>
        <w:ind/>
        <w:rPr/>
      </w:pPr>
      <w:r/>
      <w:r/>
    </w:p>
    <w:p w14:paraId="6EF72BB9" w14:textId="77777777">
      <w:pPr>
        <w:pBdr/>
        <w:spacing w:after="120" w:before="360"/>
        <w:ind/>
        <w:rPr>
          <w:rFonts w:asciiTheme="majorBidi" w:hAnsiTheme="majorBidi" w:cstheme="majorBidi"/>
          <w:b/>
          <w:bCs/>
          <w:color w:val="1f4e79"/>
          <w:sz w:val="30"/>
          <w:szCs w:val="30"/>
        </w:rPr>
      </w:pPr>
      <w:r>
        <w:rPr>
          <w:rFonts w:asciiTheme="majorBidi" w:hAnsiTheme="majorBidi" w:cstheme="majorBidi"/>
          <w:b/>
          <w:bCs/>
          <w:color w:val="1f4e79"/>
          <w:sz w:val="30"/>
          <w:szCs w:val="30"/>
        </w:rPr>
        <w:t xml:space="preserve">3. Output Format</w:t>
      </w:r>
      <w:r>
        <w:rPr>
          <w:rFonts w:asciiTheme="majorBidi" w:hAnsiTheme="majorBidi" w:cstheme="majorBidi"/>
          <w:b/>
          <w:bCs/>
          <w:color w:val="1f4e79"/>
          <w:sz w:val="30"/>
          <w:szCs w:val="30"/>
        </w:rPr>
      </w:r>
    </w:p>
    <w:p w14:paraId="1B5558B6" w14:textId="77777777">
      <w:pPr>
        <w:pBdr>
          <w:bottom w:val="single" w:color="2e75b6" w:sz="4" w:space="1"/>
        </w:pBdr>
        <w:spacing w:after="120" w:before="12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</w:p>
    <w:p w14:paraId="34390560" w14:textId="77777777">
      <w:pPr>
        <w:pBdr/>
        <w:spacing w:after="80" w:before="8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</w:p>
    <w:p w14:paraId="0A9003C1" w14:textId="77777777">
      <w:pPr>
        <w:pBdr/>
        <w:spacing w:after="80" w:before="8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program prints a formatted DFA transition table to the terminal. Each DFA state is assigned a single capital letter (A, B, C, ...) via the Subset Construction naming scheme. The start state is prefixed with → and accepting states are prefixed with *.</w:t>
      </w:r>
      <w:r>
        <w:rPr>
          <w:rFonts w:asciiTheme="majorBidi" w:hAnsiTheme="majorBidi" w:cstheme="majorBidi"/>
        </w:rPr>
      </w:r>
    </w:p>
    <w:p w14:paraId="51ECA85A" w14:textId="77777777">
      <w:pPr>
        <w:pBdr/>
        <w:spacing w:after="80" w:before="8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</w:p>
    <w:p w14:paraId="7F036918" w14:textId="77777777">
      <w:pPr>
        <w:pBdr/>
        <w:spacing w:after="80" w:before="8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Sample output for nfa_complex.json:</w:t>
      </w:r>
      <w:r>
        <w:rPr>
          <w:rFonts w:asciiTheme="majorBidi" w:hAnsiTheme="majorBidi" w:cstheme="majorBidi"/>
        </w:rPr>
      </w:r>
    </w:p>
    <w:p w14:paraId="40E3CD35" w14:textId="77777777">
      <w:pPr>
        <w:pBdr/>
        <w:spacing w:after="80" w:before="80"/>
        <w:ind/>
        <w:rPr/>
      </w:pPr>
      <w:r/>
      <w:r/>
    </w:p>
    <w:p w14:paraId="7E443E18" w14:textId="77777777">
      <w:pPr>
        <w:pBdr/>
        <w:spacing w:after="40" w:before="40"/>
        <w:ind w:left="720"/>
        <w:rPr/>
      </w:pPr>
      <w:r>
        <w:rPr>
          <w:rFonts w:ascii="Courier New" w:hAnsi="Courier New" w:eastAsia="Courier New" w:cs="Courier New"/>
          <w:color w:val="1f4e79"/>
          <w:sz w:val="20"/>
          <w:szCs w:val="20"/>
        </w:rPr>
        <w:t xml:space="preserve">--- DFA TRANSITIONS TABLE ---</w:t>
      </w:r>
      <w:r/>
    </w:p>
    <w:p w14:paraId="1B0F28BD" w14:textId="77777777">
      <w:pPr>
        <w:pBdr/>
        <w:spacing w:after="40" w:before="40"/>
        <w:ind w:left="720"/>
        <w:rPr/>
      </w:pPr>
      <w:r>
        <w:rPr>
          <w:rFonts w:ascii="Courier New" w:hAnsi="Courier New" w:eastAsia="Courier New" w:cs="Courier New"/>
          <w:color w:val="1f4e79"/>
          <w:sz w:val="20"/>
          <w:szCs w:val="20"/>
        </w:rPr>
        <w:t xml:space="preserve">State      | a     | b</w:t>
      </w:r>
      <w:r/>
    </w:p>
    <w:p w14:paraId="2F9AA49E" w14:textId="77777777">
      <w:pPr>
        <w:pBdr/>
        <w:spacing w:after="40" w:before="40"/>
        <w:ind w:left="720"/>
        <w:rPr/>
      </w:pPr>
      <w:r>
        <w:rPr>
          <w:rFonts w:ascii="Courier New" w:hAnsi="Courier New" w:eastAsia="Courier New" w:cs="Courier New"/>
          <w:color w:val="1f4e79"/>
          <w:sz w:val="20"/>
          <w:szCs w:val="20"/>
        </w:rPr>
        <w:t xml:space="preserve">-------------------------------</w:t>
      </w:r>
      <w:r/>
    </w:p>
    <w:p w14:paraId="5AA9FF96" w14:textId="77777777">
      <w:pPr>
        <w:pBdr/>
        <w:spacing w:after="40" w:before="40"/>
        <w:ind w:left="720"/>
        <w:rPr/>
      </w:pPr>
      <w:r>
        <w:rPr>
          <w:rFonts w:ascii="Courier New" w:hAnsi="Courier New" w:eastAsia="Courier New" w:cs="Courier New"/>
          <w:color w:val="1f4e79"/>
          <w:sz w:val="20"/>
          <w:szCs w:val="20"/>
        </w:rPr>
        <w:t xml:space="preserve">-&gt;A        | A     | B</w:t>
      </w:r>
      <w:r/>
    </w:p>
    <w:p w14:paraId="46BF148E" w14:textId="77777777">
      <w:pPr>
        <w:pBdr/>
        <w:spacing w:after="40" w:before="40"/>
        <w:ind w:left="720"/>
        <w:rPr/>
      </w:pPr>
      <w:r>
        <w:rPr>
          <w:rFonts w:ascii="Courier New" w:hAnsi="Courier New" w:eastAsia="Courier New" w:cs="Courier New"/>
          <w:color w:val="1f4e79"/>
          <w:sz w:val="20"/>
          <w:szCs w:val="20"/>
        </w:rPr>
        <w:t xml:space="preserve">B          | A     | C</w:t>
      </w:r>
      <w:r/>
    </w:p>
    <w:p w14:paraId="2B84571D" w14:textId="77777777">
      <w:pPr>
        <w:pBdr/>
        <w:spacing w:after="40" w:before="40"/>
        <w:ind w:left="720"/>
        <w:rPr/>
      </w:pPr>
      <w:r>
        <w:rPr>
          <w:rFonts w:ascii="Courier New" w:hAnsi="Courier New" w:eastAsia="Courier New" w:cs="Courier New"/>
          <w:color w:val="1f4e79"/>
          <w:sz w:val="20"/>
          <w:szCs w:val="20"/>
        </w:rPr>
        <w:t xml:space="preserve">*C         | A     | C</w:t>
      </w:r>
      <w:r/>
    </w:p>
    <w:p w14:paraId="0F0ED0F9" w14:textId="77777777">
      <w:pPr>
        <w:pBdr/>
        <w:tabs>
          <w:tab w:val="left" w:leader="none" w:pos="5762"/>
        </w:tabs>
        <w:spacing w:after="40" w:before="40"/>
        <w:ind w:left="720"/>
        <w:rPr/>
      </w:pPr>
      <w:r>
        <w:rPr>
          <w:rFonts w:ascii="Courier New" w:hAnsi="Courier New" w:eastAsia="Courier New" w:cs="Courier New"/>
          <w:color w:val="1f4e79"/>
          <w:sz w:val="20"/>
          <w:szCs w:val="20"/>
        </w:rPr>
        <w:t xml:space="preserve">-------------------------------</w:t>
      </w:r>
      <w:r>
        <w:tab/>
      </w:r>
      <w:r/>
    </w:p>
    <w:p w14:paraId="4673A757" w14:textId="77777777">
      <w:pPr>
        <w:pBdr/>
        <w:spacing w:after="80" w:before="80"/>
        <w:ind/>
        <w:rPr/>
      </w:pPr>
      <w:r/>
      <w:r/>
    </w:p>
    <w:p w14:paraId="5DE78800" w14:textId="77777777">
      <w:pPr>
        <w:pBdr/>
        <w:spacing w:after="80" w:before="8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table above as a formatted transition table:</w:t>
      </w:r>
      <w:r>
        <w:rPr>
          <w:rFonts w:asciiTheme="majorBidi" w:hAnsiTheme="majorBidi" w:cstheme="majorBidi"/>
        </w:rPr>
      </w:r>
    </w:p>
    <w:p w14:paraId="16594836" w14:textId="77777777">
      <w:pPr>
        <w:pBdr/>
        <w:spacing w:after="80" w:before="80"/>
        <w:ind/>
        <w:rPr/>
      </w:pPr>
      <w:r/>
      <w:r/>
    </w:p>
    <w:tbl>
      <w:tblPr>
        <w:tblW w:w="580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1800"/>
        <w:gridCol w:w="1800"/>
      </w:tblGrid>
      <w:tr>
        <w:trPr/>
        <w:tc>
          <w:tcPr>
            <w:shd w:val="clear" w:color="auto" w:fill="1f4e79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200" w:type="dxa"/>
          </w:tcPr>
          <w:p w14:paraId="7A33FBC8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  <w:r/>
          </w:p>
        </w:tc>
        <w:tc>
          <w:tcPr>
            <w:shd w:val="clear" w:color="auto" w:fill="1f4e79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00" w:type="dxa"/>
          </w:tcPr>
          <w:p w14:paraId="374F2264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</w:t>
            </w:r>
            <w:r/>
          </w:p>
        </w:tc>
        <w:tc>
          <w:tcPr>
            <w:shd w:val="clear" w:color="auto" w:fill="1f4e79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00" w:type="dxa"/>
          </w:tcPr>
          <w:p w14:paraId="71E71E2E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2200" w:type="dxa"/>
          </w:tcPr>
          <w:p w14:paraId="57FAD806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4e79"/>
                <w:sz w:val="20"/>
                <w:szCs w:val="20"/>
              </w:rPr>
              <w:t xml:space="preserve">→ A (start)</w:t>
            </w:r>
            <w:r/>
          </w:p>
        </w:tc>
        <w:tc>
          <w:tcPr>
            <w:shd w:val="clear" w:color="auto" w:fill="f9f9f9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1800" w:type="dxa"/>
          </w:tcPr>
          <w:p w14:paraId="4D3E5384" w14:textId="77777777"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</w:t>
            </w:r>
            <w:r/>
          </w:p>
        </w:tc>
        <w:tc>
          <w:tcPr>
            <w:shd w:val="clear" w:color="auto" w:fill="f9f9f9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1800" w:type="dxa"/>
          </w:tcPr>
          <w:p w14:paraId="6B16DA06" w14:textId="77777777"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2200" w:type="dxa"/>
          </w:tcPr>
          <w:p w14:paraId="16AE361E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4e79"/>
                <w:sz w:val="20"/>
                <w:szCs w:val="20"/>
              </w:rPr>
              <w:t xml:space="preserve">B</w:t>
            </w:r>
            <w:r/>
          </w:p>
        </w:tc>
        <w:tc>
          <w:tcPr>
            <w:shd w:val="clear" w:color="auto" w:fill="f9f9f9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1800" w:type="dxa"/>
          </w:tcPr>
          <w:p w14:paraId="345ECE34" w14:textId="77777777"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</w:t>
            </w:r>
            <w:r/>
          </w:p>
        </w:tc>
        <w:tc>
          <w:tcPr>
            <w:shd w:val="clear" w:color="auto" w:fill="f9f9f9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1800" w:type="dxa"/>
          </w:tcPr>
          <w:p w14:paraId="3419684C" w14:textId="77777777"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2200" w:type="dxa"/>
          </w:tcPr>
          <w:p w14:paraId="4E4D3798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4e79"/>
                <w:sz w:val="20"/>
                <w:szCs w:val="20"/>
              </w:rPr>
              <w:t xml:space="preserve">* C (accept)</w:t>
            </w:r>
            <w:r/>
          </w:p>
        </w:tc>
        <w:tc>
          <w:tcPr>
            <w:shd w:val="clear" w:color="auto" w:fill="f9f9f9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1800" w:type="dxa"/>
          </w:tcPr>
          <w:p w14:paraId="035AA760" w14:textId="77777777"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</w:t>
            </w:r>
            <w:r/>
          </w:p>
        </w:tc>
        <w:tc>
          <w:tcPr>
            <w:shd w:val="clear" w:color="auto" w:fill="f9f9f9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1800" w:type="dxa"/>
          </w:tcPr>
          <w:p w14:paraId="47D3C998" w14:textId="77777777"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</w:t>
            </w:r>
            <w:r/>
          </w:p>
        </w:tc>
      </w:tr>
    </w:tbl>
    <w:p w14:paraId="773E4E82" w14:textId="77777777">
      <w:pPr>
        <w:pBdr/>
        <w:spacing w:after="80" w:before="80"/>
        <w:ind/>
        <w:rPr/>
      </w:pPr>
      <w:r/>
      <w:r/>
    </w:p>
    <w:p w14:paraId="2C56C8AA" w14:textId="77777777">
      <w:pPr>
        <w:pBdr/>
        <w:spacing w:after="80" w:before="8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 xml:space="preserve">Notation used in the output:</w:t>
      </w:r>
      <w:r>
        <w:rPr>
          <w:rFonts w:asciiTheme="majorBidi" w:hAnsiTheme="majorBidi" w:cstheme="majorBidi"/>
        </w:rPr>
      </w:r>
    </w:p>
    <w:p w14:paraId="185CE9EB" w14:textId="77777777">
      <w:pPr>
        <w:numPr>
          <w:ilvl w:val="0"/>
          <w:numId w:val="2"/>
        </w:numPr>
        <w:pBdr/>
        <w:spacing w:after="60" w:before="6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→   marks the start state (DFA state A corresponds to ε-closure({q0})).</w:t>
      </w:r>
      <w:r>
        <w:rPr>
          <w:rFonts w:asciiTheme="majorBidi" w:hAnsiTheme="majorBidi" w:cstheme="majorBidi"/>
        </w:rPr>
      </w:r>
    </w:p>
    <w:p w14:paraId="3F868CC6" w14:textId="77777777">
      <w:pPr>
        <w:numPr>
          <w:ilvl w:val="0"/>
          <w:numId w:val="2"/>
        </w:numPr>
        <w:pBdr/>
        <w:spacing w:after="60" w:before="6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*   marks an accepting state (any DFA state containing an NFA accepting state).</w:t>
      </w:r>
      <w:r>
        <w:rPr>
          <w:rFonts w:asciiTheme="majorBidi" w:hAnsiTheme="majorBidi" w:cstheme="majorBidi"/>
        </w:rPr>
      </w:r>
    </w:p>
    <w:p w14:paraId="27D36ECF" w14:textId="77777777">
      <w:pPr>
        <w:numPr>
          <w:ilvl w:val="0"/>
          <w:numId w:val="2"/>
        </w:numPr>
        <w:pBdr/>
        <w:spacing w:after="60" w:before="6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-   (dash) means no transition exists for that symbol from that state.</w:t>
      </w:r>
      <w:r>
        <w:rPr>
          <w:rFonts w:asciiTheme="majorBidi" w:hAnsiTheme="majorBidi" w:cstheme="majorBidi"/>
        </w:rPr>
      </w:r>
    </w:p>
    <w:p w14:paraId="754EBDBC" w14:textId="77777777">
      <w:pPr>
        <w:pBdr/>
        <w:spacing w:after="80" w:before="8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</w:p>
    <w:p w14:paraId="68D1BA86" w14:textId="77777777">
      <w:pPr>
        <w:pBdr/>
        <w:spacing w:after="120" w:before="360"/>
        <w:ind/>
        <w:rPr>
          <w:rFonts w:asciiTheme="majorBidi" w:hAnsiTheme="majorBidi" w:cstheme="majorBidi"/>
          <w:b/>
          <w:bCs/>
          <w:color w:val="1f4e79"/>
          <w:sz w:val="30"/>
          <w:szCs w:val="30"/>
        </w:rPr>
      </w:pPr>
      <w:r>
        <w:rPr>
          <w:rFonts w:asciiTheme="majorBidi" w:hAnsiTheme="majorBidi" w:cstheme="majorBidi"/>
          <w:b/>
          <w:bCs/>
          <w:color w:val="1f4e79"/>
          <w:sz w:val="30"/>
          <w:szCs w:val="30"/>
        </w:rPr>
        <w:t xml:space="preserve">4. Inside Mechanism</w:t>
      </w:r>
      <w:r>
        <w:rPr>
          <w:rFonts w:asciiTheme="majorBidi" w:hAnsiTheme="majorBidi" w:cstheme="majorBidi"/>
          <w:b/>
          <w:bCs/>
          <w:color w:val="1f4e79"/>
          <w:sz w:val="30"/>
          <w:szCs w:val="30"/>
        </w:rPr>
      </w:r>
    </w:p>
    <w:p w14:paraId="50ED8FCE" w14:textId="77777777">
      <w:pPr>
        <w:pBdr>
          <w:bottom w:val="single" w:color="2e75b6" w:sz="4" w:space="1"/>
        </w:pBdr>
        <w:spacing w:after="120" w:before="12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</w:p>
    <w:p w14:paraId="44B2A59B" w14:textId="77777777">
      <w:pPr>
        <w:pBdr/>
        <w:spacing w:after="80" w:before="8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</w:p>
    <w:p w14:paraId="148807FF" w14:textId="77777777">
      <w:pPr>
        <w:pBdr/>
        <w:spacing w:after="80" w:before="8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core of the engine follows the classical Subset Construction (Powerset Construction) algorithm. Below is a step-by-step description of how it works internally.</w:t>
      </w:r>
      <w:r>
        <w:rPr>
          <w:rFonts w:asciiTheme="majorBidi" w:hAnsiTheme="majorBidi" w:cstheme="majorBidi"/>
        </w:rPr>
      </w:r>
    </w:p>
    <w:p w14:paraId="41A78F90" w14:textId="77777777">
      <w:pPr>
        <w:pBdr/>
        <w:spacing w:after="80" w:before="8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</w:p>
    <w:p w14:paraId="543B5D8E" w14:textId="77777777">
      <w:pPr>
        <w:pBdr/>
        <w:spacing w:after="80" w:before="240"/>
        <w:ind/>
        <w:rPr>
          <w:rFonts w:asciiTheme="majorBidi" w:hAnsiTheme="majorBidi" w:cstheme="majorBidi"/>
          <w:b/>
          <w:bCs/>
          <w:color w:val="2e75b6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2e75b6"/>
          <w:sz w:val="24"/>
          <w:szCs w:val="24"/>
        </w:rPr>
        <w:t xml:space="preserve">4.1  epsilon_closure(state)</w:t>
      </w:r>
      <w:r>
        <w:rPr>
          <w:rFonts w:asciiTheme="majorBidi" w:hAnsiTheme="majorBidi" w:cstheme="majorBidi"/>
          <w:b/>
          <w:bCs/>
          <w:color w:val="2e75b6"/>
          <w:sz w:val="24"/>
          <w:szCs w:val="24"/>
        </w:rPr>
      </w:r>
    </w:p>
    <w:p w14:paraId="0480ED0D" w14:textId="77777777">
      <w:pPr>
        <w:pBdr/>
        <w:spacing w:after="80" w:before="8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Computes all NFA states reachable from a give</w:t>
      </w:r>
      <w:r>
        <w:rPr>
          <w:rFonts w:asciiTheme="majorBidi" w:hAnsiTheme="majorBidi" w:cstheme="majorBidi"/>
        </w:rPr>
        <w:t xml:space="preserve">n state using only ε-transitions (without consuming any input). It uses a Depth-First Search (DFS) with a stack and a visited set to avoid infinite loops. The result is a set of states that the machine is implicitly "in" whenever it enters the given state.</w:t>
      </w:r>
      <w:r>
        <w:rPr>
          <w:rFonts w:asciiTheme="majorBidi" w:hAnsiTheme="majorBidi" w:cstheme="majorBidi"/>
        </w:rPr>
      </w:r>
    </w:p>
    <w:p w14:paraId="6112C4BE" w14:textId="77777777">
      <w:pPr>
        <w:pBdr/>
        <w:spacing w:after="80" w:before="8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</w:p>
    <w:p w14:paraId="28128FA1" w14:textId="77777777">
      <w:pPr>
        <w:pBdr/>
        <w:spacing w:after="80" w:before="240"/>
        <w:ind/>
        <w:rPr>
          <w:rFonts w:asciiTheme="majorBidi" w:hAnsiTheme="majorBidi" w:cstheme="majorBidi"/>
          <w:b/>
          <w:bCs/>
          <w:color w:val="2e75b6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2e75b6"/>
          <w:sz w:val="24"/>
          <w:szCs w:val="24"/>
        </w:rPr>
        <w:t xml:space="preserve">4.2  move(states, symbol)</w:t>
      </w:r>
      <w:r>
        <w:rPr>
          <w:rFonts w:asciiTheme="majorBidi" w:hAnsiTheme="majorBidi" w:cstheme="majorBidi"/>
          <w:b/>
          <w:bCs/>
          <w:color w:val="2e75b6"/>
          <w:sz w:val="24"/>
          <w:szCs w:val="24"/>
        </w:rPr>
      </w:r>
    </w:p>
    <w:p w14:paraId="6B1CEED3" w14:textId="77777777">
      <w:pPr>
        <w:pBdr/>
        <w:spacing w:after="80" w:before="8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Given a set of NFA states and an input symbol</w:t>
      </w:r>
      <w:r>
        <w:rPr>
          <w:rFonts w:asciiTheme="majorBidi" w:hAnsiTheme="majorBidi" w:cstheme="majorBidi"/>
        </w:rPr>
        <w:t xml:space="preserve">, this function returns all NFA states reachable by: (1) following the symbol-based transitions from any state in the set, then (2) computing the ε-closure of each resulting state. This captures all immediate and epsilon-reachable destinations in one step.</w:t>
      </w:r>
      <w:r>
        <w:rPr>
          <w:rFonts w:asciiTheme="majorBidi" w:hAnsiTheme="majorBidi" w:cstheme="majorBidi"/>
        </w:rPr>
      </w:r>
    </w:p>
    <w:p w14:paraId="5002FE9A" w14:textId="77777777">
      <w:pPr>
        <w:pBdr/>
        <w:spacing w:after="80" w:before="8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</w:p>
    <w:p w14:paraId="1DEE2DCB" w14:textId="77777777">
      <w:pPr>
        <w:pBdr/>
        <w:spacing w:after="80" w:before="240"/>
        <w:ind/>
        <w:rPr>
          <w:rFonts w:asciiTheme="majorBidi" w:hAnsiTheme="majorBidi" w:cstheme="majorBidi"/>
          <w:b/>
          <w:bCs/>
          <w:color w:val="2e75b6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2e75b6"/>
          <w:sz w:val="24"/>
          <w:szCs w:val="24"/>
        </w:rPr>
        <w:t xml:space="preserve">4.3  nfa_to_dfa(start_node, alphabet, nfa_accepting_states)</w:t>
      </w:r>
      <w:r>
        <w:rPr>
          <w:rFonts w:asciiTheme="majorBidi" w:hAnsiTheme="majorBidi" w:cstheme="majorBidi"/>
          <w:b/>
          <w:bCs/>
          <w:color w:val="2e75b6"/>
          <w:sz w:val="24"/>
          <w:szCs w:val="24"/>
        </w:rPr>
      </w:r>
    </w:p>
    <w:p w14:paraId="555F8209" w14:textId="77777777">
      <w:pPr>
        <w:pBdr/>
        <w:spacing w:after="80" w:before="8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This is the main conversion engine. It runs the Subset Construction algorithm:</w:t>
      </w:r>
      <w:r>
        <w:rPr>
          <w:rFonts w:asciiTheme="majorBidi" w:hAnsiTheme="majorBidi" w:cstheme="majorBidi"/>
        </w:rPr>
      </w:r>
    </w:p>
    <w:p w14:paraId="4C0C8370" w14:textId="77777777">
      <w:pPr>
        <w:numPr>
          <w:ilvl w:val="0"/>
          <w:numId w:val="2"/>
        </w:numPr>
        <w:pBdr/>
        <w:spacing w:after="60" w:before="6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Compute ε-closure of the NFA start state → this becomes DFA state A.</w:t>
      </w:r>
      <w:r>
        <w:rPr>
          <w:rFonts w:asciiTheme="majorBidi" w:hAnsiTheme="majorBidi" w:cstheme="majorBidi"/>
        </w:rPr>
      </w:r>
    </w:p>
    <w:p w14:paraId="171B364F" w14:textId="77777777">
      <w:pPr>
        <w:numPr>
          <w:ilvl w:val="0"/>
          <w:numId w:val="2"/>
        </w:numPr>
        <w:pBdr/>
        <w:spacing w:after="60" w:before="6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Use a queue of unprocessed DFA states. Start with state A.</w:t>
      </w:r>
      <w:r>
        <w:rPr>
          <w:rFonts w:asciiTheme="majorBidi" w:hAnsiTheme="majorBidi" w:cstheme="majorBidi"/>
        </w:rPr>
      </w:r>
    </w:p>
    <w:p w14:paraId="09FF2748" w14:textId="77777777">
      <w:pPr>
        <w:numPr>
          <w:ilvl w:val="0"/>
          <w:numId w:val="2"/>
        </w:numPr>
        <w:pBdr/>
        <w:spacing w:after="60" w:before="6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For each DFA state (a set of NFA states) and each symbol in the alphabet, call move() to find the next set of NFA states.</w:t>
      </w:r>
      <w:r>
        <w:rPr>
          <w:rFonts w:asciiTheme="majorBidi" w:hAnsiTheme="majorBidi" w:cstheme="majorBidi"/>
        </w:rPr>
      </w:r>
    </w:p>
    <w:p w14:paraId="1C929993" w14:textId="77777777">
      <w:pPr>
        <w:numPr>
          <w:ilvl w:val="0"/>
          <w:numId w:val="2"/>
        </w:numPr>
        <w:pBdr/>
        <w:spacing w:after="60" w:before="6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If the resulting set is new, assign it the next letter name and add it to the queue.</w:t>
      </w:r>
      <w:r>
        <w:rPr>
          <w:rFonts w:asciiTheme="majorBidi" w:hAnsiTheme="majorBidi" w:cstheme="majorBidi"/>
        </w:rPr>
      </w:r>
    </w:p>
    <w:p w14:paraId="3F1A5A85" w14:textId="77777777">
      <w:pPr>
        <w:numPr>
          <w:ilvl w:val="0"/>
          <w:numId w:val="2"/>
        </w:numPr>
        <w:pBdr/>
        <w:spacing w:after="60" w:before="6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Record the transition (DFA_state, symbol) → next_DFA_state.</w:t>
      </w:r>
      <w:r>
        <w:rPr>
          <w:rFonts w:asciiTheme="majorBidi" w:hAnsiTheme="majorBidi" w:cstheme="majorBidi"/>
        </w:rPr>
      </w:r>
    </w:p>
    <w:p w14:paraId="710F6A0B" w14:textId="77777777">
      <w:pPr>
        <w:numPr>
          <w:ilvl w:val="0"/>
          <w:numId w:val="2"/>
        </w:numPr>
        <w:pBdr/>
        <w:spacing w:after="60" w:before="6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 DFA state is accepting if it contains any NFA accepting state.</w:t>
      </w:r>
      <w:r>
        <w:rPr>
          <w:rFonts w:asciiTheme="majorBidi" w:hAnsiTheme="majorBidi" w:cstheme="majorBidi"/>
        </w:rPr>
      </w:r>
    </w:p>
    <w:p w14:paraId="77641E01" w14:textId="77777777">
      <w:pPr>
        <w:numPr>
          <w:ilvl w:val="0"/>
          <w:numId w:val="2"/>
        </w:numPr>
        <w:pBdr/>
        <w:spacing w:after="60" w:before="6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Repeat until the queue is empty.</w:t>
      </w:r>
      <w:r>
        <w:rPr>
          <w:rFonts w:asciiTheme="majorBidi" w:hAnsiTheme="majorBidi" w:cstheme="majorBidi"/>
        </w:rPr>
      </w:r>
    </w:p>
    <w:p w14:paraId="56E00FDD" w14:textId="77777777">
      <w:pPr>
        <w:pBdr/>
        <w:spacing w:after="80" w:before="8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</w:p>
    <w:p w14:paraId="6CCD62BB" w14:textId="77777777">
      <w:pPr>
        <w:pBdr/>
        <w:spacing w:after="80" w:before="240"/>
        <w:ind/>
        <w:rPr>
          <w:rFonts w:asciiTheme="majorBidi" w:hAnsiTheme="majorBidi" w:cstheme="majorBidi"/>
          <w:b/>
          <w:bCs/>
          <w:color w:val="2e75b6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2e75b6"/>
          <w:sz w:val="24"/>
          <w:szCs w:val="24"/>
        </w:rPr>
        <w:t xml:space="preserve">4.4  read_nfa_from_json(filename)</w:t>
      </w:r>
      <w:r>
        <w:rPr>
          <w:rFonts w:asciiTheme="majorBidi" w:hAnsiTheme="majorBidi" w:cstheme="majorBidi"/>
          <w:b/>
          <w:bCs/>
          <w:color w:val="2e75b6"/>
          <w:sz w:val="24"/>
          <w:szCs w:val="24"/>
        </w:rPr>
      </w:r>
    </w:p>
    <w:p w14:paraId="1E518AC9" w14:textId="77777777">
      <w:pPr>
        <w:pBdr/>
        <w:spacing w:after="80" w:before="8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Reads the NFA JSON file and constructs a linked graph of State objects. It does this in two passes: first creating all State objects, then resolving string names into actual object references to handle forward references correctly.</w:t>
      </w:r>
      <w:r>
        <w:rPr>
          <w:rFonts w:asciiTheme="majorBidi" w:hAnsiTheme="majorBidi" w:cstheme="majorBidi"/>
        </w:rPr>
      </w:r>
    </w:p>
    <w:p w14:paraId="3945F565" w14:textId="77777777">
      <w:pPr>
        <w:pBdr/>
        <w:spacing w:after="80" w:before="8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</w:p>
    <w:p w14:paraId="4BE3FC42" w14:textId="77777777">
      <w:pPr>
        <w:pBdr/>
        <w:spacing w:after="80" w:before="240"/>
        <w:ind/>
        <w:rPr>
          <w:rFonts w:asciiTheme="majorBidi" w:hAnsiTheme="majorBidi" w:cstheme="majorBidi"/>
          <w:b/>
          <w:bCs/>
          <w:color w:val="2e75b6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2e75b6"/>
          <w:sz w:val="24"/>
          <w:szCs w:val="24"/>
        </w:rPr>
        <w:t xml:space="preserve">4.5  print_dfa(...)</w:t>
      </w:r>
      <w:r>
        <w:rPr>
          <w:rFonts w:asciiTheme="majorBidi" w:hAnsiTheme="majorBidi" w:cstheme="majorBidi"/>
          <w:b/>
          <w:bCs/>
          <w:color w:val="2e75b6"/>
          <w:sz w:val="24"/>
          <w:szCs w:val="24"/>
        </w:rPr>
      </w:r>
    </w:p>
    <w:p w14:paraId="04513E48" w14:textId="77777777">
      <w:pPr>
        <w:pBdr/>
        <w:spacing w:after="80" w:before="8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Formats and prints the DFA transition table to the terminal. It dynamically sizes columns based on the alphabet, prefixes the start state with → and accepting states with *, and fills in - where no transition exists.</w:t>
      </w:r>
      <w:r>
        <w:rPr>
          <w:rFonts w:asciiTheme="majorBidi" w:hAnsiTheme="majorBidi" w:cstheme="majorBidi"/>
        </w:rPr>
      </w:r>
    </w:p>
    <w:p w14:paraId="3BCEFC84" w14:textId="77777777">
      <w:pPr>
        <w:pBdr/>
        <w:spacing w:after="80" w:before="8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</w:p>
    <w:p w14:paraId="0EBA1BD0" w14:textId="77777777">
      <w:pPr>
        <w:pBdr/>
        <w:spacing w:after="120" w:before="360"/>
        <w:ind/>
        <w:rPr>
          <w:rFonts w:asciiTheme="majorBidi" w:hAnsiTheme="majorBidi" w:cstheme="majorBidi"/>
          <w:b/>
          <w:bCs/>
          <w:color w:val="1f4e79"/>
          <w:sz w:val="30"/>
          <w:szCs w:val="30"/>
        </w:rPr>
      </w:pPr>
      <w:r>
        <w:rPr>
          <w:rFonts w:asciiTheme="majorBidi" w:hAnsiTheme="majorBidi" w:cstheme="majorBidi"/>
          <w:b/>
          <w:bCs/>
          <w:color w:val="1f4e79"/>
          <w:sz w:val="30"/>
          <w:szCs w:val="30"/>
        </w:rPr>
        <w:t xml:space="preserve">5. Programming Language, Tools &amp; Libraries</w:t>
      </w:r>
      <w:r>
        <w:rPr>
          <w:rFonts w:asciiTheme="majorBidi" w:hAnsiTheme="majorBidi" w:cstheme="majorBidi"/>
          <w:b/>
          <w:bCs/>
          <w:color w:val="1f4e79"/>
          <w:sz w:val="30"/>
          <w:szCs w:val="30"/>
        </w:rPr>
      </w:r>
    </w:p>
    <w:p w14:paraId="14C9B576" w14:textId="77777777">
      <w:pPr>
        <w:pBdr>
          <w:bottom w:val="single" w:color="2e75b6" w:sz="4" w:space="1"/>
        </w:pBdr>
        <w:spacing w:after="120" w:before="12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</w:p>
    <w:p w14:paraId="19431A81" w14:textId="77777777">
      <w:pPr>
        <w:pBdr/>
        <w:spacing w:after="80" w:before="8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</w:p>
    <w:p w14:paraId="3E5C87E7" w14:textId="77777777">
      <w:pPr>
        <w:numPr>
          <w:ilvl w:val="0"/>
          <w:numId w:val="2"/>
        </w:numPr>
        <w:pBdr/>
        <w:spacing w:after="60" w:before="6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Programming Language: Python</w:t>
      </w:r>
      <w:r>
        <w:rPr>
          <w:rFonts w:asciiTheme="majorBidi" w:hAnsiTheme="majorBidi" w:cstheme="majorBidi"/>
        </w:rPr>
      </w:r>
    </w:p>
    <w:p w14:paraId="7ED675DE" w14:textId="77777777">
      <w:pPr>
        <w:numPr>
          <w:ilvl w:val="0"/>
          <w:numId w:val="2"/>
        </w:numPr>
        <w:pBdr/>
        <w:spacing w:after="60" w:before="6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External Libraries: None (zero-dependency project — all algorithms implemented from scratch).</w:t>
      </w:r>
      <w:r>
        <w:rPr>
          <w:rFonts w:asciiTheme="majorBidi" w:hAnsiTheme="majorBidi" w:cstheme="majorBidi"/>
        </w:rPr>
      </w:r>
    </w:p>
    <w:p w14:paraId="0474B465" w14:textId="77777777">
      <w:pPr>
        <w:numPr>
          <w:ilvl w:val="0"/>
          <w:numId w:val="2"/>
        </w:numPr>
        <w:pBdr/>
        <w:spacing w:after="60" w:before="6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Standard Libraries used: json (for reading NFA definition files).</w:t>
      </w:r>
      <w:r>
        <w:rPr>
          <w:rFonts w:asciiTheme="majorBidi" w:hAnsiTheme="majorBidi" w:cstheme="majorBidi"/>
        </w:rPr>
      </w:r>
    </w:p>
    <w:p w14:paraId="0C394C27" w14:textId="77777777">
      <w:pPr>
        <w:numPr>
          <w:ilvl w:val="0"/>
          <w:numId w:val="2"/>
        </w:numPr>
        <w:pBdr/>
        <w:spacing w:after="60" w:before="6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Input Format: JSON files (nfa.json, nfa_complex.json).</w:t>
      </w:r>
      <w:r>
        <w:rPr>
          <w:rFonts w:asciiTheme="majorBidi" w:hAnsiTheme="majorBidi" w:cstheme="majorBidi"/>
        </w:rPr>
      </w:r>
    </w:p>
    <w:p w14:paraId="0D2B3642" w14:textId="77777777">
      <w:pPr>
        <w:numPr>
          <w:ilvl w:val="0"/>
          <w:numId w:val="2"/>
        </w:numPr>
        <w:pBdr/>
        <w:spacing w:after="60" w:before="6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IDE / Environment: Compatible with any Python 3 environment; tested via terminal with python3 main.py and also works perfectly with VS code.</w:t>
      </w:r>
      <w:r>
        <w:rPr>
          <w:rFonts w:asciiTheme="majorBidi" w:hAnsiTheme="majorBidi" w:cstheme="majorBidi"/>
        </w:rPr>
      </w:r>
    </w:p>
    <w:p w14:paraId="4DCD3D65" w14:textId="77777777">
      <w:pPr>
        <w:pBdr/>
        <w:spacing w:after="80" w:before="8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</w:p>
    <w:p w14:paraId="55B9271A" w14:textId="77777777">
      <w:pPr>
        <w:pBdr/>
        <w:spacing w:after="120" w:before="360"/>
        <w:ind/>
        <w:rPr>
          <w:rFonts w:asciiTheme="majorBidi" w:hAnsiTheme="majorBidi" w:cstheme="majorBidi"/>
          <w:b/>
          <w:bCs/>
          <w:color w:val="1f4e79"/>
          <w:sz w:val="30"/>
          <w:szCs w:val="30"/>
        </w:rPr>
      </w:pPr>
      <w:r>
        <w:rPr>
          <w:rFonts w:asciiTheme="majorBidi" w:hAnsiTheme="majorBidi" w:cstheme="majorBidi"/>
          <w:b/>
          <w:bCs/>
          <w:color w:val="1f4e79"/>
          <w:sz w:val="30"/>
          <w:szCs w:val="30"/>
        </w:rPr>
        <w:t xml:space="preserve">6. Project Structure</w:t>
      </w:r>
      <w:r>
        <w:rPr>
          <w:rFonts w:asciiTheme="majorBidi" w:hAnsiTheme="majorBidi" w:cstheme="majorBidi"/>
          <w:b/>
          <w:bCs/>
          <w:color w:val="1f4e79"/>
          <w:sz w:val="30"/>
          <w:szCs w:val="30"/>
        </w:rPr>
      </w:r>
    </w:p>
    <w:p w14:paraId="3B1E015D" w14:textId="77777777">
      <w:pPr>
        <w:pBdr>
          <w:bottom w:val="single" w:color="2e75b6" w:sz="4" w:space="1"/>
        </w:pBdr>
        <w:spacing w:after="120" w:before="12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</w:p>
    <w:p w14:paraId="09271C5D" w14:textId="77777777">
      <w:pPr>
        <w:pBdr/>
        <w:spacing w:after="80" w:before="80"/>
        <w:ind/>
        <w:rPr/>
      </w:pPr>
      <w:r/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6860"/>
      </w:tblGrid>
      <w:tr>
        <w:trPr/>
        <w:tc>
          <w:tcPr>
            <w:shd w:val="clear" w:color="auto" w:fill="1f4e79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500" w:type="dxa"/>
          </w:tcPr>
          <w:p w14:paraId="3C77CB84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  <w:r/>
          </w:p>
        </w:tc>
        <w:tc>
          <w:tcPr>
            <w:shd w:val="clear" w:color="auto" w:fill="1f4e79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860" w:type="dxa"/>
          </w:tcPr>
          <w:p w14:paraId="5AC7557A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2500" w:type="dxa"/>
          </w:tcPr>
          <w:p w14:paraId="71C1F5C5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4e79"/>
                <w:sz w:val="20"/>
                <w:szCs w:val="20"/>
              </w:rPr>
              <w:t xml:space="preserve">main.py</w:t>
            </w:r>
            <w:r/>
          </w:p>
        </w:tc>
        <w:tc>
          <w:tcPr>
            <w:shd w:val="clear" w:color="auto" w:fill="ebf3fb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6860" w:type="dxa"/>
          </w:tcPr>
          <w:p w14:paraId="38FE68F3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Entry point. Reads the JSON, runs the conversion, prints the DFA table.</w:t>
            </w:r>
            <w:r/>
          </w:p>
        </w:tc>
      </w:tr>
      <w:tr>
        <w:trPr/>
        <w:tc>
          <w:tcPr>
            <w:shd w:val="clear" w:color="auto" w:fill="f9f9f9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2500" w:type="dxa"/>
          </w:tcPr>
          <w:p w14:paraId="73B10DEF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4e79"/>
                <w:sz w:val="20"/>
                <w:szCs w:val="20"/>
              </w:rPr>
              <w:t xml:space="preserve">classes.py</w:t>
            </w:r>
            <w:r/>
          </w:p>
        </w:tc>
        <w:tc>
          <w:tcPr>
            <w:shd w:val="clear" w:color="auto" w:fill="f9f9f9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6860" w:type="dxa"/>
          </w:tcPr>
          <w:p w14:paraId="6A707EA3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Defines the State class (node of the NFA graph) with transitions and epsilon_transitions to be easier to track the state.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2500" w:type="dxa"/>
          </w:tcPr>
          <w:p w14:paraId="228517DD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4e79"/>
                <w:sz w:val="20"/>
                <w:szCs w:val="20"/>
              </w:rPr>
              <w:t xml:space="preserve">utils.py</w:t>
            </w:r>
            <w:r/>
          </w:p>
        </w:tc>
        <w:tc>
          <w:tcPr>
            <w:shd w:val="clear" w:color="auto" w:fill="ebf3fb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6860" w:type="dxa"/>
          </w:tcPr>
          <w:p w14:paraId="66F130F4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All logic: epsilon_closure, move, read_nfa_from_json, nfa_to_dfa, get_dfa_state_name, print_dfa.</w:t>
            </w:r>
            <w:r/>
          </w:p>
        </w:tc>
      </w:tr>
      <w:tr>
        <w:trPr/>
        <w:tc>
          <w:tcPr>
            <w:shd w:val="clear" w:color="auto" w:fill="f9f9f9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2500" w:type="dxa"/>
          </w:tcPr>
          <w:p w14:paraId="0B20D2DC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4e79"/>
                <w:sz w:val="20"/>
                <w:szCs w:val="20"/>
              </w:rPr>
              <w:t xml:space="preserve">nfa.json</w:t>
            </w:r>
            <w:r/>
          </w:p>
        </w:tc>
        <w:tc>
          <w:tcPr>
            <w:shd w:val="clear" w:color="auto" w:fill="f9f9f9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6860" w:type="dxa"/>
          </w:tcPr>
          <w:p w14:paraId="0545FEC4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Simple 3-state NFA input file.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2500" w:type="dxa"/>
          </w:tcPr>
          <w:p w14:paraId="0D6A3C4C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4e79"/>
                <w:sz w:val="20"/>
                <w:szCs w:val="20"/>
              </w:rPr>
              <w:t xml:space="preserve">nfa_complex.json</w:t>
            </w:r>
            <w:r/>
          </w:p>
        </w:tc>
        <w:tc>
          <w:tcPr>
            <w:shd w:val="clear" w:color="auto" w:fill="ebf3fb"/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6860" w:type="dxa"/>
          </w:tcPr>
          <w:p w14:paraId="3F97DFF0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Complex 4-state NFA input file (used by default).</w:t>
            </w:r>
            <w:r/>
          </w:p>
        </w:tc>
      </w:tr>
    </w:tbl>
    <w:p w14:paraId="2A99B7BE" w14:textId="77777777">
      <w:pPr>
        <w:pBdr/>
        <w:spacing w:after="80" w:before="80"/>
        <w:ind/>
        <w:rPr/>
      </w:pPr>
      <w:r/>
      <w:r/>
    </w:p>
    <w:p w14:paraId="662AB283" w14:textId="77777777">
      <w:pPr>
        <w:pBdr/>
        <w:spacing w:after="120" w:before="360"/>
        <w:ind/>
        <w:rPr>
          <w:rFonts w:asciiTheme="majorBidi" w:hAnsiTheme="majorBidi" w:cstheme="majorBidi"/>
          <w:b/>
          <w:bCs/>
          <w:color w:val="1f4e79"/>
          <w:sz w:val="30"/>
          <w:szCs w:val="30"/>
        </w:rPr>
      </w:pPr>
      <w:r>
        <w:rPr>
          <w:rFonts w:asciiTheme="majorBidi" w:hAnsiTheme="majorBidi" w:cstheme="majorBidi"/>
          <w:b/>
          <w:bCs/>
          <w:color w:val="1f4e79"/>
          <w:sz w:val="30"/>
          <w:szCs w:val="30"/>
        </w:rPr>
        <w:t xml:space="preserve">7. How to Run</w:t>
      </w:r>
      <w:r>
        <w:rPr>
          <w:rFonts w:asciiTheme="majorBidi" w:hAnsiTheme="majorBidi" w:cstheme="majorBidi"/>
          <w:b/>
          <w:bCs/>
          <w:color w:val="1f4e79"/>
          <w:sz w:val="30"/>
          <w:szCs w:val="30"/>
        </w:rPr>
      </w:r>
    </w:p>
    <w:p w14:paraId="0F0F382A" w14:textId="77777777">
      <w:pPr>
        <w:pBdr>
          <w:bottom w:val="single" w:color="2e75b6" w:sz="4" w:space="1"/>
        </w:pBdr>
        <w:spacing w:after="120" w:before="12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</w:p>
    <w:p w14:paraId="55EA5E4D" w14:textId="77777777">
      <w:pPr>
        <w:pBdr/>
        <w:spacing w:after="80" w:before="8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</w:p>
    <w:p w14:paraId="1B308EE9" w14:textId="77777777">
      <w:pPr>
        <w:pBdr/>
        <w:spacing w:after="80" w:before="80"/>
        <w:ind/>
        <w:rPr>
          <w:rFonts w:asciiTheme="majorBidi" w:hAnsiTheme="majorBidi" w:cstheme="majorBidi"/>
          <w:highlight w:val="none"/>
        </w:rPr>
      </w:pPr>
      <w:r>
        <w:rPr>
          <w:rFonts w:asciiTheme="majorBidi" w:hAnsiTheme="majorBidi" w:cstheme="majorBidi"/>
        </w:rPr>
        <w:t xml:space="preserve">Ensure Python 3 is installed, then run from the project directory:</w:t>
      </w:r>
      <w:r>
        <w:rPr>
          <w:rFonts w:asciiTheme="majorBidi" w:hAnsiTheme="majorBidi" w:cstheme="majorBidi"/>
        </w:rPr>
      </w:r>
    </w:p>
    <w:p w14:paraId="171E2DEC">
      <w:pPr>
        <w:pBdr/>
        <w:spacing w:after="80" w:before="8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highlight w:val="none"/>
        </w:rPr>
      </w:r>
      <w:r>
        <w:rPr>
          <w:rFonts w:asciiTheme="majorBidi" w:hAnsiTheme="majorBidi" w:cstheme="majorBidi"/>
          <w:highlight w:val="none"/>
        </w:rPr>
      </w:r>
      <w:r>
        <w:rPr>
          <w:rFonts w:asciiTheme="majorBidi" w:hAnsiTheme="majorBidi" w:cstheme="majorBidi"/>
          <w:highlight w:val="none"/>
        </w:rPr>
      </w:r>
    </w:p>
    <w:p w14:paraId="319371C1" w14:textId="77777777">
      <w:pPr>
        <w:pBdr/>
        <w:spacing w:after="40" w:before="40"/>
        <w:ind w:left="0"/>
        <w:rPr>
          <w:highlight w:val="none"/>
        </w:rPr>
      </w:pPr>
      <w:r>
        <w:rPr>
          <w:rFonts w:ascii="Courier New" w:hAnsi="Courier New" w:eastAsia="Courier New" w:cs="Courier New"/>
          <w:color w:val="1f4e79"/>
          <w:sz w:val="20"/>
          <w:szCs w:val="20"/>
        </w:rPr>
        <w:t xml:space="preserve">python3 main.py</w:t>
      </w:r>
      <w:r/>
      <w:r/>
      <w:r/>
      <w:r/>
    </w:p>
    <w:p w14:paraId="701BA0A4">
      <w:pPr>
        <w:pBdr/>
        <w:spacing w:after="40" w:before="40"/>
        <w:ind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F20B69A" w14:textId="77777777">
      <w:pPr>
        <w:pBdr/>
        <w:spacing w:after="80" w:before="8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By default, the program loads nfa_complex.json. To switch to the simple NFA, open main.py and change the filename argument in read_nfa_from_json("nfa_complex.json") to "nfa.json".</w:t>
      </w:r>
      <w:r>
        <w:rPr>
          <w:rFonts w:asciiTheme="majorBidi" w:hAnsiTheme="majorBidi" w:cstheme="majorBidi"/>
        </w:rPr>
      </w:r>
    </w:p>
    <w:p w14:paraId="650A1034" w14:textId="77777777">
      <w:pPr>
        <w:pBdr/>
        <w:spacing w:after="80" w:before="8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</w:p>
    <w:p w14:paraId="4E1C9386" w14:textId="77777777">
      <w:pPr>
        <w:pBdr/>
        <w:spacing w:after="120" w:before="360"/>
        <w:ind/>
        <w:rPr>
          <w:rFonts w:asciiTheme="majorBidi" w:hAnsiTheme="majorBidi" w:cstheme="majorBidi"/>
          <w:b/>
          <w:bCs/>
          <w:color w:val="1f4e79"/>
          <w:sz w:val="30"/>
          <w:szCs w:val="30"/>
        </w:rPr>
      </w:pPr>
      <w:r>
        <w:rPr>
          <w:rFonts w:asciiTheme="majorBidi" w:hAnsiTheme="majorBidi" w:cstheme="majorBidi"/>
          <w:b/>
          <w:bCs/>
          <w:color w:val="1f4e79"/>
          <w:sz w:val="30"/>
          <w:szCs w:val="30"/>
        </w:rPr>
        <w:t xml:space="preserve">8. Project Output</w:t>
      </w:r>
      <w:r>
        <w:rPr>
          <w:rFonts w:asciiTheme="majorBidi" w:hAnsiTheme="majorBidi" w:cstheme="majorBidi"/>
          <w:b/>
          <w:bCs/>
          <w:color w:val="1f4e79"/>
          <w:sz w:val="30"/>
          <w:szCs w:val="30"/>
        </w:rPr>
      </w:r>
    </w:p>
    <w:p w14:paraId="39546674" w14:textId="77777777">
      <w:pPr>
        <w:pBdr>
          <w:bottom w:val="single" w:color="2e75b6" w:sz="4" w:space="1"/>
        </w:pBdr>
        <w:spacing w:after="120" w:before="12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</w:p>
    <w:p w14:paraId="75EB43C2" w14:textId="77777777">
      <w:pPr>
        <w:pBdr/>
        <w:spacing w:after="80" w:before="8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</w:p>
    <w:p w14:paraId="5D935E97" w14:textId="77777777">
      <w:pPr>
        <w:pBdr/>
        <w:spacing w:after="80" w:before="8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following shows the terminal output produced when running the project with nfa_complex.json:</w:t>
      </w:r>
      <w:r>
        <w:rPr>
          <w:rFonts w:asciiTheme="majorBidi" w:hAnsiTheme="majorBidi" w:cstheme="majorBidi"/>
        </w:rPr>
      </w:r>
    </w:p>
    <w:p w14:paraId="79A09D18" w14:textId="77777777">
      <w:pPr>
        <w:pBdr/>
        <w:spacing w:after="80" w:before="80"/>
        <w:ind/>
        <w:rPr/>
      </w:pPr>
      <w:r/>
      <w:r/>
    </w:p>
    <w:p w14:paraId="46FEC203">
      <w:pPr>
        <w:pBdr/>
        <w:spacing w:after="80" w:before="8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0923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05095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32092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52.7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</w:p>
    <w:p w14:paraId="370DFCA0">
      <w:pPr>
        <w:pBdr/>
        <w:spacing w:after="80" w:before="8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i/>
          <w:iCs/>
          <w:color w:val="666666"/>
          <w:highlight w:val="none"/>
        </w:rPr>
      </w:r>
      <w:r>
        <w:rPr>
          <w:rFonts w:asciiTheme="majorBidi" w:hAnsiTheme="majorBidi" w:cstheme="majorBidi"/>
          <w:i/>
          <w:iCs/>
          <w:color w:val="666666"/>
          <w:highlight w:val="none"/>
        </w:rPr>
      </w:r>
    </w:p>
    <w:p w14:paraId="60482515" w14:textId="77777777">
      <w:pPr>
        <w:pBdr/>
        <w:spacing w:after="80" w:before="80"/>
        <w:ind/>
        <w:rPr>
          <w:rFonts w:asciiTheme="majorBidi" w:hAnsiTheme="majorBidi" w:cstheme="majorBidi"/>
          <w:bCs/>
          <w:i/>
          <w:color w:val="666666"/>
          <w:highlight w:val="none"/>
        </w:rPr>
      </w:pPr>
      <w:r>
        <w:rPr>
          <w:rFonts w:asciiTheme="majorBidi" w:hAnsiTheme="majorBidi" w:cstheme="majorBidi"/>
          <w:i/>
          <w:iCs/>
          <w:color w:val="666666"/>
        </w:rPr>
        <w:t xml:space="preserve">Terminal output showing the computed DFA transition table from nfa_complex.json with the main.py and the </w:t>
      </w:r>
      <w:r>
        <w:rPr>
          <w:rFonts w:asciiTheme="majorBidi" w:hAnsiTheme="majorBidi" w:cstheme="majorBidi"/>
          <w:i/>
          <w:iCs/>
          <w:color w:val="666666"/>
        </w:rPr>
        <w:t xml:space="preserve">nfa_complex.json and the utils.py file from VS code.</w:t>
      </w:r>
      <w:r/>
      <w:r>
        <w:rPr>
          <w:rFonts w:asciiTheme="majorBidi" w:hAnsiTheme="majorBidi" w:cstheme="majorBidi"/>
          <w:bCs/>
          <w:i/>
          <w:color w:val="666666"/>
          <w:highlight w:val="none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C203AD4" w14:textId="182D4577"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B1D9CE" w14:textId="77777777"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2856D7"/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">
    <w:nsid w:val="40CD2BB2"/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 w:firstLine="0" w:left="0"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 w:firstLine="0" w:left="0"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 w:firstLine="0" w:left="0"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 w:firstLine="0" w:left="0"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 w:firstLine="0" w:left="0"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 w:firstLine="0" w:left="0"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 w:firstLine="0" w:left="0"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 w:firstLine="0" w:left="0"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9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0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0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0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0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0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1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01"/>
    <w:link w:val="176"/>
    <w:uiPriority w:val="99"/>
    <w:pPr>
      <w:pBdr/>
      <w:spacing/>
      <w:ind/>
    </w:pPr>
  </w:style>
  <w:style w:type="paragraph" w:styleId="178">
    <w:name w:val="Footer"/>
    <w:basedOn w:val="691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01"/>
    <w:link w:val="178"/>
    <w:uiPriority w:val="99"/>
    <w:pPr>
      <w:pBdr/>
      <w:spacing/>
      <w:ind/>
    </w:pPr>
  </w:style>
  <w:style w:type="paragraph" w:styleId="180">
    <w:name w:val="Caption"/>
    <w:basedOn w:val="691"/>
    <w:next w:val="69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9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1"/>
    <w:next w:val="691"/>
    <w:uiPriority w:val="39"/>
    <w:unhideWhenUsed/>
    <w:pPr>
      <w:pBdr/>
      <w:spacing w:after="100"/>
      <w:ind/>
    </w:pPr>
  </w:style>
  <w:style w:type="paragraph" w:styleId="190">
    <w:name w:val="toc 2"/>
    <w:basedOn w:val="691"/>
    <w:next w:val="691"/>
    <w:uiPriority w:val="39"/>
    <w:unhideWhenUsed/>
    <w:pPr>
      <w:pBdr/>
      <w:spacing w:after="100"/>
      <w:ind w:left="220"/>
    </w:pPr>
  </w:style>
  <w:style w:type="paragraph" w:styleId="191">
    <w:name w:val="toc 3"/>
    <w:basedOn w:val="691"/>
    <w:next w:val="691"/>
    <w:uiPriority w:val="39"/>
    <w:unhideWhenUsed/>
    <w:pPr>
      <w:pBdr/>
      <w:spacing w:after="100"/>
      <w:ind w:left="440"/>
    </w:pPr>
  </w:style>
  <w:style w:type="paragraph" w:styleId="192">
    <w:name w:val="toc 4"/>
    <w:basedOn w:val="691"/>
    <w:next w:val="691"/>
    <w:uiPriority w:val="39"/>
    <w:unhideWhenUsed/>
    <w:pPr>
      <w:pBdr/>
      <w:spacing w:after="100"/>
      <w:ind w:left="660"/>
    </w:pPr>
  </w:style>
  <w:style w:type="paragraph" w:styleId="193">
    <w:name w:val="toc 5"/>
    <w:basedOn w:val="691"/>
    <w:next w:val="691"/>
    <w:uiPriority w:val="39"/>
    <w:unhideWhenUsed/>
    <w:pPr>
      <w:pBdr/>
      <w:spacing w:after="100"/>
      <w:ind w:left="880"/>
    </w:pPr>
  </w:style>
  <w:style w:type="paragraph" w:styleId="194">
    <w:name w:val="toc 6"/>
    <w:basedOn w:val="691"/>
    <w:next w:val="691"/>
    <w:uiPriority w:val="39"/>
    <w:unhideWhenUsed/>
    <w:pPr>
      <w:pBdr/>
      <w:spacing w:after="100"/>
      <w:ind w:left="1100"/>
    </w:pPr>
  </w:style>
  <w:style w:type="paragraph" w:styleId="195">
    <w:name w:val="toc 7"/>
    <w:basedOn w:val="691"/>
    <w:next w:val="691"/>
    <w:uiPriority w:val="39"/>
    <w:unhideWhenUsed/>
    <w:pPr>
      <w:pBdr/>
      <w:spacing w:after="100"/>
      <w:ind w:left="1320"/>
    </w:pPr>
  </w:style>
  <w:style w:type="paragraph" w:styleId="196">
    <w:name w:val="toc 8"/>
    <w:basedOn w:val="691"/>
    <w:next w:val="691"/>
    <w:uiPriority w:val="39"/>
    <w:unhideWhenUsed/>
    <w:pPr>
      <w:pBdr/>
      <w:spacing w:after="100"/>
      <w:ind w:left="1540"/>
    </w:pPr>
  </w:style>
  <w:style w:type="paragraph" w:styleId="197">
    <w:name w:val="toc 9"/>
    <w:basedOn w:val="691"/>
    <w:next w:val="69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1"/>
    <w:next w:val="691"/>
    <w:uiPriority w:val="99"/>
    <w:unhideWhenUsed/>
    <w:pPr>
      <w:pBdr/>
      <w:spacing w:after="0" w:afterAutospacing="0"/>
      <w:ind/>
    </w:pPr>
  </w:style>
  <w:style w:type="paragraph" w:styleId="691" w:default="1">
    <w:name w:val="Normal"/>
    <w:qFormat/>
    <w:pPr>
      <w:pBdr/>
      <w:spacing w:after="0" w:line="240" w:lineRule="auto"/>
      <w:ind/>
    </w:pPr>
    <w:rPr>
      <w:rFonts w:ascii="Arial" w:hAnsi="Arial" w:eastAsia="Arial" w:cs="Arial"/>
      <w:sz w:val="22"/>
      <w:szCs w:val="22"/>
      <w14:ligatures w14:val="none"/>
    </w:rPr>
  </w:style>
  <w:style w:type="paragraph" w:styleId="692">
    <w:name w:val="Heading 1"/>
    <w:basedOn w:val="691"/>
    <w:next w:val="691"/>
    <w:link w:val="70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93">
    <w:name w:val="Heading 2"/>
    <w:basedOn w:val="691"/>
    <w:next w:val="691"/>
    <w:link w:val="70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94">
    <w:name w:val="Heading 3"/>
    <w:basedOn w:val="691"/>
    <w:next w:val="691"/>
    <w:link w:val="70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95">
    <w:name w:val="Heading 4"/>
    <w:basedOn w:val="691"/>
    <w:next w:val="691"/>
    <w:link w:val="707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96">
    <w:name w:val="Heading 5"/>
    <w:basedOn w:val="691"/>
    <w:next w:val="691"/>
    <w:link w:val="708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97">
    <w:name w:val="Heading 6"/>
    <w:basedOn w:val="691"/>
    <w:next w:val="691"/>
    <w:link w:val="709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98">
    <w:name w:val="Heading 7"/>
    <w:basedOn w:val="691"/>
    <w:next w:val="691"/>
    <w:link w:val="710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99">
    <w:name w:val="Heading 8"/>
    <w:basedOn w:val="691"/>
    <w:next w:val="691"/>
    <w:link w:val="711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00">
    <w:name w:val="Heading 9"/>
    <w:basedOn w:val="691"/>
    <w:next w:val="691"/>
    <w:link w:val="712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01" w:default="1">
    <w:name w:val="Default Paragraph Font"/>
    <w:uiPriority w:val="1"/>
    <w:semiHidden/>
    <w:unhideWhenUsed/>
    <w:pPr>
      <w:pBdr/>
      <w:spacing/>
      <w:ind/>
    </w:pPr>
  </w:style>
  <w:style w:type="table" w:styleId="70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3" w:default="1">
    <w:name w:val="No List"/>
    <w:uiPriority w:val="99"/>
    <w:semiHidden/>
    <w:unhideWhenUsed/>
    <w:pPr>
      <w:pBdr/>
      <w:spacing/>
      <w:ind/>
    </w:pPr>
  </w:style>
  <w:style w:type="character" w:styleId="704" w:customStyle="1">
    <w:name w:val="Heading 1 Char"/>
    <w:basedOn w:val="701"/>
    <w:link w:val="692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05" w:customStyle="1">
    <w:name w:val="Heading 2 Char"/>
    <w:basedOn w:val="701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06" w:customStyle="1">
    <w:name w:val="Heading 3 Char"/>
    <w:basedOn w:val="701"/>
    <w:link w:val="69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07" w:customStyle="1">
    <w:name w:val="Heading 4 Char"/>
    <w:basedOn w:val="701"/>
    <w:link w:val="695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08" w:customStyle="1">
    <w:name w:val="Heading 5 Char"/>
    <w:basedOn w:val="701"/>
    <w:link w:val="69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09" w:customStyle="1">
    <w:name w:val="Heading 6 Char"/>
    <w:basedOn w:val="701"/>
    <w:link w:val="697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10" w:customStyle="1">
    <w:name w:val="Heading 7 Char"/>
    <w:basedOn w:val="701"/>
    <w:link w:val="698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11" w:customStyle="1">
    <w:name w:val="Heading 8 Char"/>
    <w:basedOn w:val="701"/>
    <w:link w:val="699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12" w:customStyle="1">
    <w:name w:val="Heading 9 Char"/>
    <w:basedOn w:val="701"/>
    <w:link w:val="700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13">
    <w:name w:val="Title"/>
    <w:basedOn w:val="691"/>
    <w:next w:val="691"/>
    <w:link w:val="714"/>
    <w:uiPriority w:val="10"/>
    <w:qFormat/>
    <w:pPr>
      <w:pBdr/>
      <w:spacing w:after="80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14" w:customStyle="1">
    <w:name w:val="Title Char"/>
    <w:basedOn w:val="701"/>
    <w:link w:val="713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15">
    <w:name w:val="Subtitle"/>
    <w:basedOn w:val="691"/>
    <w:next w:val="691"/>
    <w:link w:val="716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16" w:customStyle="1">
    <w:name w:val="Subtitle Char"/>
    <w:basedOn w:val="701"/>
    <w:link w:val="715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17">
    <w:name w:val="Quote"/>
    <w:basedOn w:val="691"/>
    <w:next w:val="691"/>
    <w:link w:val="71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18" w:customStyle="1">
    <w:name w:val="Quote Char"/>
    <w:basedOn w:val="701"/>
    <w:link w:val="71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19">
    <w:name w:val="List Paragraph"/>
    <w:basedOn w:val="691"/>
    <w:qFormat/>
    <w:pPr>
      <w:pBdr/>
      <w:spacing/>
      <w:ind w:left="720"/>
      <w:contextualSpacing w:val="true"/>
    </w:pPr>
  </w:style>
  <w:style w:type="character" w:styleId="720">
    <w:name w:val="Intense Emphasis"/>
    <w:basedOn w:val="70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21">
    <w:name w:val="Intense Quote"/>
    <w:basedOn w:val="691"/>
    <w:next w:val="691"/>
    <w:link w:val="72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22" w:customStyle="1">
    <w:name w:val="Intense Quote Char"/>
    <w:basedOn w:val="701"/>
    <w:link w:val="72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23">
    <w:name w:val="Intense Reference"/>
    <w:basedOn w:val="70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customXml" Target="../customXml/item2.xml" /><Relationship Id="rId13" Type="http://schemas.openxmlformats.org/officeDocument/2006/relationships/customXml" Target="../customXml/item3.xml" /><Relationship Id="rId14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52E4AC3ED4254486077431E493B3E9" ma:contentTypeVersion="5" ma:contentTypeDescription="Create a new document." ma:contentTypeScope="" ma:versionID="9f16a1293c7b9e7ee8fabb707cb72a56">
  <xsd:schema xmlns:xsd="http://www.w3.org/2001/XMLSchema" xmlns:xs="http://www.w3.org/2001/XMLSchema" xmlns:p="http://schemas.microsoft.com/office/2006/metadata/properties" xmlns:ns3="91b7af71-afe8-43cf-9d83-d6af60c29222" targetNamespace="http://schemas.microsoft.com/office/2006/metadata/properties" ma:root="true" ma:fieldsID="2a75673df53897409a6f97c5d200559d" ns3:_="">
    <xsd:import namespace="91b7af71-afe8-43cf-9d83-d6af60c2922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b7af71-afe8-43cf-9d83-d6af60c292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1b7af71-afe8-43cf-9d83-d6af60c29222" xsi:nil="true"/>
  </documentManagement>
</p:properties>
</file>

<file path=customXml/itemProps1.xml><?xml version="1.0" encoding="utf-8"?>
<ds:datastoreItem xmlns:ds="http://schemas.openxmlformats.org/officeDocument/2006/customXml" ds:itemID="7F0B8F88-BF99-4FBE-AE50-7DFC1CEAE983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b7af71-afe8-43cf-9d83-d6af60c292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E9F44ADC-62A4-492D-8F66-BA8BE9709BE2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B776D45E-1260-4237-8E24-2BA7ABFE9706">
  <ds:schemaRefs>
    <ds:schemaRef ds:uri="http://schemas.microsoft.com/office/2006/metadata/properties"/>
    <ds:schemaRef ds:uri="http://schemas.microsoft.com/office/infopath/2007/PartnerControls"/>
    <ds:schemaRef ds:uri="91b7af71-afe8-43cf-9d83-d6af60c29222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Mathew Hany Samir</dc:creator>
  <cp:keywords/>
  <dc:description/>
  <cp:revision>5</cp:revision>
  <dcterms:created xsi:type="dcterms:W3CDTF">2026-04-09T23:49:00Z</dcterms:created>
  <dcterms:modified xsi:type="dcterms:W3CDTF">2026-04-10T06:23:07Z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0x0101003252E4AC3ED4254486077431E493B3E9</vt:lpwstr>
  </property>
</Properties>
</file>