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1943" w:rsidRPr="0074483F" w:rsidRDefault="0074483F" w:rsidP="007701ED">
      <w:pPr>
        <w:rPr>
          <w:sz w:val="28"/>
        </w:rPr>
      </w:pPr>
      <w:bookmarkStart w:id="0" w:name="_GoBack"/>
      <w:bookmarkEnd w:id="0"/>
      <w:r w:rsidRPr="0074483F">
        <w:rPr>
          <w:sz w:val="28"/>
        </w:rPr>
        <w:t>Project Notes</w:t>
      </w:r>
    </w:p>
    <w:sdt>
      <w:sdtPr>
        <w:alias w:val="Project Notes"/>
        <w:tag w:val="_OINA.Reporting.Mustang.Placeholder.ProjectNotes"/>
        <w:id w:val="10054749"/>
        <w:placeholder>
          <w:docPart w:val="DefaultPlaceholder_22675703"/>
        </w:placeholder>
        <w:showingPlcHdr/>
      </w:sdtPr>
      <w:sdtEndPr/>
      <w:sdtContent>
        <w:p w:rsidR="0074483F" w:rsidRDefault="0074483F" w:rsidP="007701ED">
          <w:r w:rsidRPr="00790EA5">
            <w:rPr>
              <w:rStyle w:val="PlaceholderText"/>
            </w:rPr>
            <w:t>Click here to enter text.</w:t>
          </w:r>
        </w:p>
      </w:sdtContent>
    </w:sdt>
    <w:p w:rsidR="007701ED" w:rsidRPr="0074483F" w:rsidRDefault="0074483F" w:rsidP="007701ED">
      <w:pPr>
        <w:rPr>
          <w:sz w:val="28"/>
        </w:rPr>
      </w:pPr>
      <w:r w:rsidRPr="0074483F">
        <w:rPr>
          <w:sz w:val="28"/>
        </w:rPr>
        <w:t>Specimen Notes</w:t>
      </w:r>
    </w:p>
    <w:sdt>
      <w:sdtPr>
        <w:alias w:val="Specimen Notes"/>
        <w:tag w:val="_OINA.Reporting.Mustang.Placeholder.SpecimenNotes"/>
        <w:id w:val="10054751"/>
        <w:placeholder>
          <w:docPart w:val="DefaultPlaceholder_22675703"/>
        </w:placeholder>
        <w:showingPlcHdr/>
      </w:sdtPr>
      <w:sdtEndPr/>
      <w:sdtContent>
        <w:p w:rsidR="0074483F" w:rsidRDefault="0074483F" w:rsidP="007701ED">
          <w:r w:rsidRPr="00790EA5">
            <w:rPr>
              <w:rStyle w:val="PlaceholderText"/>
            </w:rPr>
            <w:t>Click here to enter text.</w:t>
          </w:r>
        </w:p>
      </w:sdtContent>
    </w:sdt>
    <w:p w:rsidR="005F5001" w:rsidRDefault="005F5001" w:rsidP="007701ED">
      <w:pPr>
        <w:sectPr w:rsidR="005F5001" w:rsidSect="00992A82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 w:code="1"/>
          <w:pgMar w:top="1440" w:right="1440" w:bottom="1440" w:left="1440" w:header="709" w:footer="708" w:gutter="0"/>
          <w:cols w:space="708"/>
          <w:docGrid w:linePitch="360"/>
        </w:sectPr>
      </w:pPr>
    </w:p>
    <w:p w:rsidR="005F5001" w:rsidRDefault="005F5001" w:rsidP="005F5001">
      <w:pPr>
        <w:jc w:val="center"/>
      </w:pPr>
      <w:r>
        <w:rPr>
          <w:noProof/>
        </w:rPr>
        <w:lastRenderedPageBreak/>
        <w:drawing>
          <wp:inline distT="0" distB="0" distL="0" distR="0">
            <wp:extent cx="8150860" cy="5323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0860" cy="532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C73" w:rsidRDefault="00516C73" w:rsidP="005F5001">
      <w:pPr>
        <w:sectPr w:rsidR="00516C73" w:rsidSect="005F5001">
          <w:pgSz w:w="15840" w:h="12240" w:orient="landscape" w:code="1"/>
          <w:pgMar w:top="1440" w:right="1440" w:bottom="1440" w:left="1440" w:header="709" w:footer="708" w:gutter="0"/>
          <w:cols w:space="708"/>
          <w:docGrid w:linePitch="360"/>
        </w:sectPr>
      </w:pPr>
    </w:p>
    <w:p w:rsidR="00516C73" w:rsidRDefault="00516C73" w:rsidP="00516C73">
      <w:pPr>
        <w:autoSpaceDE w:val="0"/>
        <w:autoSpaceDN w:val="0"/>
        <w:adjustRightInd w:val="0"/>
        <w:spacing w:after="0" w:line="240" w:lineRule="auto"/>
        <w:jc w:val="both"/>
      </w:pPr>
      <w:r>
        <w:rPr>
          <w:rFonts w:ascii="Georgia" w:hAnsi="Georgia" w:cs="Georgia"/>
          <w:color w:val="000000"/>
          <w:sz w:val="24"/>
        </w:rPr>
        <w:lastRenderedPageBreak/>
        <w:t>Settings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77"/>
        <w:gridCol w:w="1701"/>
      </w:tblGrid>
      <w:tr w:rsidR="00516C73" w:rsidTr="00516C73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pPr>
              <w:rPr>
                <w:lang w:eastAsia="en-GB"/>
              </w:rPr>
            </w:pPr>
            <w:r>
              <w:t>Accelerating Voltage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pPr>
              <w:rPr>
                <w:lang w:eastAsia="en-GB"/>
              </w:rPr>
            </w:pPr>
            <w:r>
              <w:t>20.00 kV</w:t>
            </w:r>
          </w:p>
        </w:tc>
      </w:tr>
      <w:tr w:rsidR="00516C73" w:rsidTr="00516C73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pPr>
              <w:rPr>
                <w:lang w:eastAsia="en-GB"/>
              </w:rPr>
            </w:pPr>
            <w:r>
              <w:t>Specimen Tilt (degrees)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pPr>
              <w:rPr>
                <w:lang w:eastAsia="en-GB"/>
              </w:rPr>
            </w:pPr>
            <w:r>
              <w:t>70.00 °</w:t>
            </w:r>
          </w:p>
        </w:tc>
      </w:tr>
      <w:tr w:rsidR="00516C73" w:rsidTr="00516C73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pPr>
              <w:rPr>
                <w:lang w:eastAsia="en-GB"/>
              </w:rPr>
            </w:pPr>
            <w:r>
              <w:t>Hit Rate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pPr>
              <w:rPr>
                <w:lang w:eastAsia="en-GB"/>
              </w:rPr>
            </w:pPr>
            <w:r>
              <w:t>58.75 %</w:t>
            </w:r>
          </w:p>
        </w:tc>
      </w:tr>
      <w:tr w:rsidR="00516C73" w:rsidTr="00516C73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pPr>
              <w:rPr>
                <w:lang w:eastAsia="en-GB"/>
              </w:rPr>
            </w:pPr>
            <w:r>
              <w:t>Speed of Acquisition</w:t>
            </w:r>
          </w:p>
        </w:tc>
        <w:tc>
          <w:tcPr>
            <w:tcW w:w="17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pPr>
              <w:rPr>
                <w:lang w:eastAsia="en-GB"/>
              </w:rPr>
            </w:pPr>
            <w:r>
              <w:t>40.51 Hz</w:t>
            </w:r>
          </w:p>
        </w:tc>
      </w:tr>
    </w:tbl>
    <w:p w:rsidR="00516C73" w:rsidRDefault="00516C73" w:rsidP="00516C73">
      <w:pPr>
        <w:pStyle w:val="Heading1"/>
        <w:rPr>
          <w:rStyle w:val="Heading1Char"/>
        </w:rPr>
      </w:pPr>
    </w:p>
    <w:p w:rsidR="00516C73" w:rsidRDefault="00516C73" w:rsidP="00516C73">
      <w:pPr>
        <w:autoSpaceDE w:val="0"/>
        <w:autoSpaceDN w:val="0"/>
        <w:adjustRightInd w:val="0"/>
        <w:spacing w:after="0" w:line="240" w:lineRule="auto"/>
        <w:jc w:val="both"/>
        <w:rPr>
          <w:rFonts w:eastAsiaTheme="minorEastAsia"/>
          <w:lang w:val="en-GB"/>
        </w:rPr>
      </w:pPr>
      <w:r>
        <w:rPr>
          <w:rFonts w:ascii="Georgia" w:hAnsi="Georgia" w:cs="Georgia"/>
          <w:color w:val="000000"/>
          <w:sz w:val="24"/>
        </w:rPr>
        <w:t>Phases for Acquisition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"/>
        <w:gridCol w:w="947"/>
        <w:gridCol w:w="947"/>
        <w:gridCol w:w="1041"/>
        <w:gridCol w:w="1052"/>
        <w:gridCol w:w="1041"/>
        <w:gridCol w:w="1210"/>
        <w:gridCol w:w="1092"/>
        <w:gridCol w:w="1325"/>
      </w:tblGrid>
      <w:tr w:rsidR="00516C73" w:rsidTr="00516C73">
        <w:tc>
          <w:tcPr>
            <w:tcW w:w="11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pPr>
              <w:rPr>
                <w:lang w:eastAsia="en-GB"/>
              </w:rPr>
            </w:pPr>
            <w:r>
              <w:t>Phase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pPr>
              <w:rPr>
                <w:lang w:eastAsia="en-GB"/>
              </w:rPr>
            </w:pPr>
            <w:r>
              <w:t>a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pPr>
              <w:rPr>
                <w:lang w:eastAsia="en-GB"/>
              </w:rPr>
            </w:pPr>
            <w:r>
              <w:t>b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pPr>
              <w:rPr>
                <w:lang w:eastAsia="en-GB"/>
              </w:rPr>
            </w:pPr>
            <w:r>
              <w:t>c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pPr>
              <w:rPr>
                <w:lang w:eastAsia="en-GB"/>
              </w:rPr>
            </w:pPr>
            <w:r>
              <w:t>Alpha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pPr>
              <w:rPr>
                <w:lang w:eastAsia="en-GB"/>
              </w:rPr>
            </w:pPr>
            <w:r>
              <w:t>Beta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pPr>
              <w:rPr>
                <w:lang w:eastAsia="en-GB"/>
              </w:rPr>
            </w:pPr>
            <w:r>
              <w:t>Gamma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pPr>
              <w:rPr>
                <w:lang w:eastAsia="en-GB"/>
              </w:rPr>
            </w:pPr>
            <w:r>
              <w:t>Space Group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pPr>
              <w:rPr>
                <w:lang w:eastAsia="en-GB"/>
              </w:rPr>
            </w:pPr>
            <w:r>
              <w:t>Database</w:t>
            </w:r>
          </w:p>
        </w:tc>
      </w:tr>
      <w:tr w:rsidR="00516C73" w:rsidTr="00516C73">
        <w:tc>
          <w:tcPr>
            <w:tcW w:w="11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pPr>
              <w:rPr>
                <w:lang w:eastAsia="en-GB"/>
              </w:rPr>
            </w:pPr>
            <w:r>
              <w:t>Calcite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pPr>
              <w:rPr>
                <w:lang w:eastAsia="en-GB"/>
              </w:rPr>
            </w:pPr>
            <w:r>
              <w:t>4.99 Å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pPr>
              <w:rPr>
                <w:lang w:eastAsia="en-GB"/>
              </w:rPr>
            </w:pPr>
            <w:r>
              <w:t>4.99 Å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pPr>
              <w:rPr>
                <w:lang w:eastAsia="en-GB"/>
              </w:rPr>
            </w:pPr>
            <w:r>
              <w:t>17.06 Å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pPr>
              <w:rPr>
                <w:lang w:eastAsia="en-GB"/>
              </w:rPr>
            </w:pPr>
            <w:r>
              <w:t>90.00 °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pPr>
              <w:rPr>
                <w:lang w:eastAsia="en-GB"/>
              </w:rPr>
            </w:pPr>
            <w:r>
              <w:t>90.00 °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pPr>
              <w:rPr>
                <w:lang w:eastAsia="en-GB"/>
              </w:rPr>
            </w:pPr>
            <w:r>
              <w:t>120.00 °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pPr>
              <w:rPr>
                <w:lang w:eastAsia="en-GB"/>
              </w:rPr>
            </w:pPr>
            <w:r>
              <w:t>0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pPr>
              <w:rPr>
                <w:lang w:eastAsia="en-GB"/>
              </w:rPr>
            </w:pPr>
            <w:r>
              <w:t>HKL</w:t>
            </w:r>
          </w:p>
        </w:tc>
      </w:tr>
      <w:tr w:rsidR="00516C73" w:rsidTr="00516C73">
        <w:tc>
          <w:tcPr>
            <w:tcW w:w="110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pPr>
              <w:rPr>
                <w:lang w:eastAsia="en-GB"/>
              </w:rPr>
            </w:pPr>
            <w:r>
              <w:t>Quartz-new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pPr>
              <w:rPr>
                <w:lang w:eastAsia="en-GB"/>
              </w:rPr>
            </w:pPr>
            <w:r>
              <w:t>4.91 Å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pPr>
              <w:rPr>
                <w:lang w:eastAsia="en-GB"/>
              </w:rPr>
            </w:pPr>
            <w:r>
              <w:t>4.91 Å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pPr>
              <w:rPr>
                <w:lang w:eastAsia="en-GB"/>
              </w:rPr>
            </w:pPr>
            <w:r>
              <w:t>5.50 Å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pPr>
              <w:rPr>
                <w:lang w:eastAsia="en-GB"/>
              </w:rPr>
            </w:pPr>
            <w:r>
              <w:t>90.00 °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pPr>
              <w:rPr>
                <w:lang w:eastAsia="en-GB"/>
              </w:rPr>
            </w:pPr>
            <w:r>
              <w:t>90.00 °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pPr>
              <w:rPr>
                <w:lang w:eastAsia="en-GB"/>
              </w:rPr>
            </w:pPr>
            <w:r>
              <w:t>120.00 °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pPr>
              <w:rPr>
                <w:lang w:eastAsia="en-GB"/>
              </w:rPr>
            </w:pPr>
            <w:r>
              <w:t>152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pPr>
              <w:rPr>
                <w:lang w:eastAsia="en-GB"/>
              </w:rPr>
            </w:pPr>
            <w:r>
              <w:t>HKL</w:t>
            </w:r>
          </w:p>
        </w:tc>
      </w:tr>
    </w:tbl>
    <w:p w:rsidR="00516C73" w:rsidRDefault="00516C73" w:rsidP="00516C73">
      <w:pPr>
        <w:rPr>
          <w:lang w:val="en-GB" w:eastAsia="en-GB"/>
        </w:rPr>
      </w:pPr>
    </w:p>
    <w:p w:rsidR="00516C73" w:rsidRDefault="00516C73" w:rsidP="00516C73">
      <w:r>
        <w:tab/>
      </w:r>
    </w:p>
    <w:p w:rsidR="00516C73" w:rsidRDefault="00516C73" w:rsidP="00516C73">
      <w:r>
        <w:br w:type="page"/>
      </w:r>
    </w:p>
    <w:p w:rsidR="00516C73" w:rsidRDefault="00516C73" w:rsidP="00516C73">
      <w:pPr>
        <w:jc w:val="center"/>
      </w:pPr>
      <w:r>
        <w:rPr>
          <w:noProof/>
        </w:rPr>
        <w:drawing>
          <wp:inline distT="0" distB="0" distL="0" distR="0">
            <wp:extent cx="5638800" cy="4000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C73" w:rsidRDefault="00516C73" w:rsidP="00516C73">
      <w:r>
        <w:rPr>
          <w:noProof/>
        </w:rPr>
        <w:drawing>
          <wp:inline distT="0" distB="0" distL="0" distR="0">
            <wp:extent cx="2819400" cy="2714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771775" cy="2714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C73" w:rsidRDefault="00516C73" w:rsidP="00516C73">
      <w:r>
        <w:rPr>
          <w:noProof/>
        </w:rPr>
        <w:drawing>
          <wp:inline distT="0" distB="0" distL="0" distR="0">
            <wp:extent cx="2819400" cy="2714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771775" cy="2714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C73" w:rsidRDefault="00516C73" w:rsidP="00516C73">
      <w:r>
        <w:rPr>
          <w:noProof/>
        </w:rPr>
        <w:drawing>
          <wp:inline distT="0" distB="0" distL="0" distR="0">
            <wp:extent cx="2819400" cy="2714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771775" cy="2714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C73" w:rsidRDefault="00516C73" w:rsidP="00516C73">
      <w:r>
        <w:rPr>
          <w:noProof/>
        </w:rPr>
        <w:drawing>
          <wp:inline distT="0" distB="0" distL="0" distR="0">
            <wp:extent cx="2819400" cy="2714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771775" cy="2714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C73" w:rsidRDefault="00516C73" w:rsidP="00516C73">
      <w:r>
        <w:rPr>
          <w:noProof/>
        </w:rPr>
        <w:drawing>
          <wp:inline distT="0" distB="0" distL="0" distR="0">
            <wp:extent cx="2819400" cy="2714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771775" cy="2714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C73" w:rsidRDefault="00516C73" w:rsidP="00516C73">
      <w:r>
        <w:rPr>
          <w:noProof/>
        </w:rPr>
        <w:drawing>
          <wp:inline distT="0" distB="0" distL="0" distR="0">
            <wp:extent cx="2819400" cy="2714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771775" cy="2714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C73" w:rsidRDefault="00516C73" w:rsidP="00516C73"/>
    <w:p w:rsidR="00516C73" w:rsidRDefault="00516C73" w:rsidP="00516C73"/>
    <w:p w:rsidR="00516C73" w:rsidRDefault="00516C73" w:rsidP="00516C73"/>
    <w:p w:rsidR="00516C73" w:rsidRDefault="00516C73" w:rsidP="00516C73">
      <w:r>
        <w:br w:type="page"/>
      </w:r>
    </w:p>
    <w:p w:rsidR="00516C73" w:rsidRDefault="00516C73" w:rsidP="00516C73">
      <w:pPr>
        <w:autoSpaceDE w:val="0"/>
        <w:autoSpaceDN w:val="0"/>
        <w:adjustRightInd w:val="0"/>
        <w:spacing w:after="0" w:line="240" w:lineRule="auto"/>
        <w:jc w:val="both"/>
      </w:pPr>
      <w:r>
        <w:rPr>
          <w:rFonts w:ascii="Georgia" w:hAnsi="Georgia" w:cs="Georgia"/>
          <w:color w:val="000000"/>
          <w:sz w:val="24"/>
        </w:rPr>
        <w:t>Phase Fraction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84"/>
        <w:gridCol w:w="2848"/>
        <w:gridCol w:w="2844"/>
      </w:tblGrid>
      <w:tr w:rsidR="00516C73" w:rsidTr="00516C73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r>
              <w:t>Phase Name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r>
              <w:t>Phase Fraction (%)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r>
              <w:t>Phase Count</w:t>
            </w:r>
          </w:p>
        </w:tc>
      </w:tr>
      <w:tr w:rsidR="00516C73" w:rsidTr="00516C73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r>
              <w:t>Calcite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r>
              <w:t>57.14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r>
              <w:t>169941</w:t>
            </w:r>
          </w:p>
        </w:tc>
      </w:tr>
      <w:tr w:rsidR="00516C73" w:rsidTr="00516C73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r>
              <w:t>Quartz-new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r>
              <w:t>1.62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r>
              <w:t>4811</w:t>
            </w:r>
          </w:p>
        </w:tc>
      </w:tr>
      <w:tr w:rsidR="00516C73" w:rsidTr="00516C73">
        <w:tc>
          <w:tcPr>
            <w:tcW w:w="40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r>
              <w:t>Zero Solutions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r>
              <w:t>41.25</w:t>
            </w:r>
          </w:p>
        </w:tc>
        <w:tc>
          <w:tcPr>
            <w:tcW w:w="29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516C73" w:rsidRDefault="00516C73">
            <w:r>
              <w:t>122678</w:t>
            </w:r>
          </w:p>
        </w:tc>
      </w:tr>
    </w:tbl>
    <w:p w:rsidR="00516C73" w:rsidRDefault="00516C73" w:rsidP="00516C73">
      <w:pPr>
        <w:rPr>
          <w:lang w:val="en-GB" w:eastAsia="en-GB"/>
        </w:rPr>
      </w:pPr>
    </w:p>
    <w:p w:rsidR="00CB7E77" w:rsidRDefault="00CB7E77" w:rsidP="00516C73"/>
    <w:sectPr w:rsidR="00CB7E77" w:rsidSect="00516C73">
      <w:pgSz w:w="12240" w:h="15840" w:code="1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0B3D" w:rsidRDefault="00FF0B3D" w:rsidP="00333962">
      <w:pPr>
        <w:spacing w:after="0" w:line="240" w:lineRule="auto"/>
      </w:pPr>
      <w:r>
        <w:separator/>
      </w:r>
    </w:p>
  </w:endnote>
  <w:endnote w:type="continuationSeparator" w:id="0">
    <w:p w:rsidR="00FF0B3D" w:rsidRDefault="00FF0B3D" w:rsidP="0033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32D3" w:rsidRDefault="00DB32D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962" w:rsidRDefault="00C93735" w:rsidP="003F71F4">
    <w:pPr>
      <w:pStyle w:val="Footer"/>
      <w:jc w:val="right"/>
    </w:pPr>
    <w:r>
      <w:rPr>
        <w:noProof/>
      </w:rPr>
      <w:drawing>
        <wp:anchor distT="0" distB="0" distL="114300" distR="114300" simplePos="0" relativeHeight="251662336" behindDoc="0" locked="0" layoutInCell="1" allowOverlap="1" wp14:anchorId="30821437" wp14:editId="094E4E69">
          <wp:simplePos x="0" y="0"/>
          <wp:positionH relativeFrom="column">
            <wp:posOffset>4819650</wp:posOffset>
          </wp:positionH>
          <wp:positionV relativeFrom="paragraph">
            <wp:posOffset>-179705</wp:posOffset>
          </wp:positionV>
          <wp:extent cx="1122680" cy="514350"/>
          <wp:effectExtent l="19050" t="0" r="1270" b="0"/>
          <wp:wrapNone/>
          <wp:docPr id="6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2680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32D3" w:rsidRDefault="00DB32D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0B3D" w:rsidRDefault="00FF0B3D" w:rsidP="00333962">
      <w:pPr>
        <w:spacing w:after="0" w:line="240" w:lineRule="auto"/>
      </w:pPr>
      <w:r>
        <w:separator/>
      </w:r>
    </w:p>
  </w:footnote>
  <w:footnote w:type="continuationSeparator" w:id="0">
    <w:p w:rsidR="00FF0B3D" w:rsidRDefault="00FF0B3D" w:rsidP="00333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32D3" w:rsidRDefault="00DB32D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962" w:rsidRPr="002F4AC0" w:rsidRDefault="00516C73" w:rsidP="0037229E">
    <w:pPr>
      <w:tabs>
        <w:tab w:val="right" w:pos="9020"/>
      </w:tabs>
      <w:spacing w:after="240"/>
      <w:jc w:val="right"/>
      <w:rPr>
        <w:sz w:val="56"/>
        <w:szCs w:val="56"/>
      </w:rPr>
    </w:pPr>
    <w:r>
      <w:rPr>
        <w:noProof/>
        <w:sz w:val="56"/>
        <w:szCs w:val="56"/>
        <w:lang w:val="en-GB" w:eastAsia="en-GB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0" type="#_x0000_t32" style="position:absolute;left:0;text-align:left;margin-left:-.35pt;margin-top:25.5pt;width:470.25pt;height:0;z-index:251667456" o:connectortype="straight" strokecolor="#f79646 [3209]" strokeweight="3pt">
          <v:shadow type="perspective" color="#243f60 [1604]" opacity=".5" offset="1pt" offset2="-1pt"/>
        </v:shape>
      </w:pict>
    </w:r>
    <w:r>
      <w:rPr>
        <w:noProof/>
        <w:sz w:val="56"/>
        <w:szCs w:val="56"/>
        <w:lang w:val="en-GB" w:eastAsia="en-GB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left:0;text-align:left;margin-left:-4.85pt;margin-top:-2.7pt;width:357pt;height:34.45pt;z-index:251668480" filled="f" stroked="f">
          <v:textbox style="mso-next-textbox:#_x0000_s2051">
            <w:txbxContent>
              <w:p w:rsidR="002F4AC0" w:rsidRPr="00CA7B70" w:rsidRDefault="002F4AC0" w:rsidP="002F4AC0">
                <w:pPr>
                  <w:pStyle w:val="MainTitle"/>
                  <w:spacing w:before="0"/>
                  <w:rPr>
                    <w:sz w:val="32"/>
                    <w:szCs w:val="56"/>
                  </w:rPr>
                </w:pPr>
                <w:r w:rsidRPr="005A417F">
                  <w:rPr>
                    <w:rStyle w:val="PlaceholderText"/>
                    <w:color w:val="auto"/>
                    <w:sz w:val="28"/>
                    <w:szCs w:val="40"/>
                  </w:rPr>
                  <w:t>KB</w:t>
                </w:r>
              </w:p>
              <w:p w:rsidR="002F4AC0" w:rsidRPr="001C17F9" w:rsidRDefault="002F4AC0" w:rsidP="002F4AC0">
                <w:pPr>
                  <w:pStyle w:val="MainTitle"/>
                  <w:spacing w:before="0"/>
                  <w:jc w:val="center"/>
                  <w:rPr>
                    <w:sz w:val="22"/>
                    <w:szCs w:val="56"/>
                  </w:rPr>
                </w:pPr>
              </w:p>
            </w:txbxContent>
          </v:textbox>
        </v:shape>
      </w:pict>
    </w:r>
    <w:r w:rsidR="00B66A76">
      <w:rPr>
        <w:sz w:val="56"/>
        <w:szCs w:val="56"/>
      </w:rPr>
      <w:t xml:space="preserve">                                                  </w:t>
    </w:r>
    <w:r w:rsidR="002F4AC0" w:rsidRPr="00750139">
      <w:rPr>
        <w:rStyle w:val="PlaceholderText"/>
        <w:b/>
        <w:color w:val="000000" w:themeColor="text1"/>
        <w:sz w:val="28"/>
      </w:rPr>
      <w:t>1/31/2014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32D3" w:rsidRDefault="00DB32D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000000"/>
    <w:multiLevelType w:val="hybridMultilevel"/>
    <w:tmpl w:val="74CAFE8C"/>
    <w:lvl w:ilvl="0" w:tplc="0AA0029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0429A3C">
      <w:start w:val="1"/>
      <w:numFmt w:val="bullet"/>
      <w:lvlText w:val="·"/>
      <w:lvlJc w:val="left"/>
      <w:pPr>
        <w:ind w:left="1440" w:hanging="360"/>
      </w:pPr>
      <w:rPr>
        <w:rFonts w:ascii="Symbol" w:hAnsi="Symbol" w:hint="default"/>
      </w:rPr>
    </w:lvl>
    <w:lvl w:ilvl="2" w:tplc="5608E26A">
      <w:start w:val="1"/>
      <w:numFmt w:val="bullet"/>
      <w:lvlText w:val="·"/>
      <w:lvlJc w:val="left"/>
      <w:pPr>
        <w:ind w:left="2160" w:hanging="360"/>
      </w:pPr>
      <w:rPr>
        <w:rFonts w:ascii="Symbol" w:hAnsi="Symbol" w:hint="default"/>
      </w:rPr>
    </w:lvl>
    <w:lvl w:ilvl="3" w:tplc="B2AAB138">
      <w:start w:val="1"/>
      <w:numFmt w:val="bullet"/>
      <w:lvlText w:val="·"/>
      <w:lvlJc w:val="left"/>
      <w:pPr>
        <w:ind w:left="2880" w:hanging="360"/>
      </w:pPr>
      <w:rPr>
        <w:rFonts w:ascii="Symbol" w:hAnsi="Symbol" w:hint="default"/>
      </w:rPr>
    </w:lvl>
    <w:lvl w:ilvl="4" w:tplc="29528F2E">
      <w:start w:val="1"/>
      <w:numFmt w:val="bullet"/>
      <w:lvlText w:val="·"/>
      <w:lvlJc w:val="left"/>
      <w:pPr>
        <w:ind w:left="3600" w:hanging="360"/>
      </w:pPr>
      <w:rPr>
        <w:rFonts w:ascii="Symbol" w:hAnsi="Symbol" w:hint="default"/>
      </w:rPr>
    </w:lvl>
    <w:lvl w:ilvl="5" w:tplc="69683CCE">
      <w:start w:val="1"/>
      <w:numFmt w:val="bullet"/>
      <w:lvlText w:val="·"/>
      <w:lvlJc w:val="left"/>
      <w:pPr>
        <w:ind w:left="4320" w:hanging="360"/>
      </w:pPr>
      <w:rPr>
        <w:rFonts w:ascii="Symbol" w:hAnsi="Symbol" w:hint="default"/>
      </w:rPr>
    </w:lvl>
    <w:lvl w:ilvl="6" w:tplc="3DD43B30">
      <w:start w:val="1"/>
      <w:numFmt w:val="bullet"/>
      <w:lvlText w:val="·"/>
      <w:lvlJc w:val="left"/>
      <w:pPr>
        <w:ind w:left="5040" w:hanging="360"/>
      </w:pPr>
      <w:rPr>
        <w:rFonts w:ascii="Symbol" w:hAnsi="Symbol" w:hint="default"/>
      </w:rPr>
    </w:lvl>
    <w:lvl w:ilvl="7" w:tplc="07384468">
      <w:start w:val="1"/>
      <w:numFmt w:val="bullet"/>
      <w:lvlText w:val="·"/>
      <w:lvlJc w:val="left"/>
      <w:pPr>
        <w:ind w:left="5760" w:hanging="360"/>
      </w:pPr>
      <w:rPr>
        <w:rFonts w:ascii="Symbol" w:hAnsi="Symbol" w:hint="default"/>
      </w:rPr>
    </w:lvl>
    <w:lvl w:ilvl="8" w:tplc="AF06F6D8">
      <w:numFmt w:val="decimal"/>
      <w:lvlText w:val=""/>
      <w:lvlJc w:val="left"/>
    </w:lvl>
  </w:abstractNum>
  <w:abstractNum w:abstractNumId="1">
    <w:nsid w:val="90000001"/>
    <w:multiLevelType w:val="hybridMultilevel"/>
    <w:tmpl w:val="638204C8"/>
    <w:lvl w:ilvl="0" w:tplc="C2F4B0B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E38611F6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77B60C0C">
      <w:start w:val="1"/>
      <w:numFmt w:val="decimal"/>
      <w:lvlText w:val="%3.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 w:tplc="9386E67A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9028B940">
      <w:start w:val="1"/>
      <w:numFmt w:val="decimal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 w:tplc="847E3A6C">
      <w:start w:val="1"/>
      <w:numFmt w:val="decimal"/>
      <w:lvlText w:val="%6."/>
      <w:lvlJc w:val="left"/>
      <w:pPr>
        <w:ind w:left="4320" w:hanging="360"/>
      </w:pPr>
      <w:rPr>
        <w:rFonts w:ascii="Times New Roman" w:hAnsi="Times New Roman" w:cs="Times New Roman" w:hint="default"/>
      </w:rPr>
    </w:lvl>
    <w:lvl w:ilvl="6" w:tplc="C8B44E94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 w:tplc="E56AAC4E">
      <w:start w:val="1"/>
      <w:numFmt w:val="decimal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 w:tplc="C7ACC152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  <o:rules v:ext="edit">
        <o:r id="V:Rule2" type="connector" idref="#_x0000_s2050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D2C27"/>
    <w:rsid w:val="00005C61"/>
    <w:rsid w:val="000073B1"/>
    <w:rsid w:val="000152BE"/>
    <w:rsid w:val="00016C60"/>
    <w:rsid w:val="00031809"/>
    <w:rsid w:val="00033180"/>
    <w:rsid w:val="00033571"/>
    <w:rsid w:val="0004785D"/>
    <w:rsid w:val="0005276F"/>
    <w:rsid w:val="00057DD9"/>
    <w:rsid w:val="00090963"/>
    <w:rsid w:val="00097A90"/>
    <w:rsid w:val="000B2665"/>
    <w:rsid w:val="000B41AE"/>
    <w:rsid w:val="000B480D"/>
    <w:rsid w:val="000B6217"/>
    <w:rsid w:val="000D5956"/>
    <w:rsid w:val="000E1D5F"/>
    <w:rsid w:val="000E4BA3"/>
    <w:rsid w:val="000E6782"/>
    <w:rsid w:val="001010AD"/>
    <w:rsid w:val="00104F2B"/>
    <w:rsid w:val="00121D47"/>
    <w:rsid w:val="0012307D"/>
    <w:rsid w:val="001257A4"/>
    <w:rsid w:val="00166354"/>
    <w:rsid w:val="001670EE"/>
    <w:rsid w:val="00176BD4"/>
    <w:rsid w:val="00190C6A"/>
    <w:rsid w:val="00194B62"/>
    <w:rsid w:val="001B6981"/>
    <w:rsid w:val="001C1A90"/>
    <w:rsid w:val="001D01F9"/>
    <w:rsid w:val="001E2603"/>
    <w:rsid w:val="001F1DD7"/>
    <w:rsid w:val="001F4C85"/>
    <w:rsid w:val="001F501C"/>
    <w:rsid w:val="001F7FBA"/>
    <w:rsid w:val="00200683"/>
    <w:rsid w:val="00212014"/>
    <w:rsid w:val="00222541"/>
    <w:rsid w:val="002306B0"/>
    <w:rsid w:val="0023084F"/>
    <w:rsid w:val="00237BF7"/>
    <w:rsid w:val="002422E1"/>
    <w:rsid w:val="00244091"/>
    <w:rsid w:val="0026334F"/>
    <w:rsid w:val="00266DA0"/>
    <w:rsid w:val="00280D2F"/>
    <w:rsid w:val="00282460"/>
    <w:rsid w:val="00291EE5"/>
    <w:rsid w:val="002A7242"/>
    <w:rsid w:val="002B64E2"/>
    <w:rsid w:val="002D1513"/>
    <w:rsid w:val="002F4AC0"/>
    <w:rsid w:val="00300ADF"/>
    <w:rsid w:val="003064D7"/>
    <w:rsid w:val="00324EA9"/>
    <w:rsid w:val="00333962"/>
    <w:rsid w:val="003340E2"/>
    <w:rsid w:val="0036014F"/>
    <w:rsid w:val="0037229E"/>
    <w:rsid w:val="00380289"/>
    <w:rsid w:val="003A7E3C"/>
    <w:rsid w:val="003B509E"/>
    <w:rsid w:val="003D7F43"/>
    <w:rsid w:val="003F71F4"/>
    <w:rsid w:val="00402561"/>
    <w:rsid w:val="004036D7"/>
    <w:rsid w:val="00422642"/>
    <w:rsid w:val="00430DA1"/>
    <w:rsid w:val="004461C3"/>
    <w:rsid w:val="004516AF"/>
    <w:rsid w:val="0045543D"/>
    <w:rsid w:val="00455769"/>
    <w:rsid w:val="00473C22"/>
    <w:rsid w:val="004776AB"/>
    <w:rsid w:val="00477EB8"/>
    <w:rsid w:val="004917FD"/>
    <w:rsid w:val="004A30C5"/>
    <w:rsid w:val="004A74B2"/>
    <w:rsid w:val="004E70C0"/>
    <w:rsid w:val="004F5F38"/>
    <w:rsid w:val="004F6460"/>
    <w:rsid w:val="00500D61"/>
    <w:rsid w:val="00507E5F"/>
    <w:rsid w:val="00513E1F"/>
    <w:rsid w:val="00516C73"/>
    <w:rsid w:val="0052069C"/>
    <w:rsid w:val="00521510"/>
    <w:rsid w:val="0053715A"/>
    <w:rsid w:val="005413E1"/>
    <w:rsid w:val="00543418"/>
    <w:rsid w:val="00545026"/>
    <w:rsid w:val="00547BA2"/>
    <w:rsid w:val="00552ADA"/>
    <w:rsid w:val="005564C5"/>
    <w:rsid w:val="005701BB"/>
    <w:rsid w:val="00570B6C"/>
    <w:rsid w:val="00572F90"/>
    <w:rsid w:val="00587FED"/>
    <w:rsid w:val="00595306"/>
    <w:rsid w:val="005963A1"/>
    <w:rsid w:val="005A0D1E"/>
    <w:rsid w:val="005F5001"/>
    <w:rsid w:val="005F51D7"/>
    <w:rsid w:val="005F659E"/>
    <w:rsid w:val="00616883"/>
    <w:rsid w:val="00624BD7"/>
    <w:rsid w:val="00624CEF"/>
    <w:rsid w:val="006276D1"/>
    <w:rsid w:val="0063673A"/>
    <w:rsid w:val="00657035"/>
    <w:rsid w:val="00682018"/>
    <w:rsid w:val="0068672C"/>
    <w:rsid w:val="006A0190"/>
    <w:rsid w:val="006A5E4D"/>
    <w:rsid w:val="006B1B30"/>
    <w:rsid w:val="006B2AC1"/>
    <w:rsid w:val="006B5CCC"/>
    <w:rsid w:val="006C6A3E"/>
    <w:rsid w:val="006E3F68"/>
    <w:rsid w:val="006E5947"/>
    <w:rsid w:val="006E7ED6"/>
    <w:rsid w:val="00705E4C"/>
    <w:rsid w:val="0074483F"/>
    <w:rsid w:val="007478C7"/>
    <w:rsid w:val="00750139"/>
    <w:rsid w:val="00756A54"/>
    <w:rsid w:val="0076542E"/>
    <w:rsid w:val="007701ED"/>
    <w:rsid w:val="007747F2"/>
    <w:rsid w:val="00785D6B"/>
    <w:rsid w:val="007944DF"/>
    <w:rsid w:val="007A79AF"/>
    <w:rsid w:val="007B11B1"/>
    <w:rsid w:val="007B296D"/>
    <w:rsid w:val="007B7562"/>
    <w:rsid w:val="007D0FDD"/>
    <w:rsid w:val="007D3336"/>
    <w:rsid w:val="007D4EAC"/>
    <w:rsid w:val="007F0F68"/>
    <w:rsid w:val="00806A7B"/>
    <w:rsid w:val="008104B5"/>
    <w:rsid w:val="0082454B"/>
    <w:rsid w:val="008267FE"/>
    <w:rsid w:val="00837E5F"/>
    <w:rsid w:val="0084108A"/>
    <w:rsid w:val="00861849"/>
    <w:rsid w:val="008622FB"/>
    <w:rsid w:val="0087688B"/>
    <w:rsid w:val="008804AA"/>
    <w:rsid w:val="00885C0D"/>
    <w:rsid w:val="00894054"/>
    <w:rsid w:val="008C1420"/>
    <w:rsid w:val="008C4951"/>
    <w:rsid w:val="008D0D64"/>
    <w:rsid w:val="008E6373"/>
    <w:rsid w:val="008F1540"/>
    <w:rsid w:val="008F705A"/>
    <w:rsid w:val="009003EF"/>
    <w:rsid w:val="00900626"/>
    <w:rsid w:val="009006B9"/>
    <w:rsid w:val="00900DB9"/>
    <w:rsid w:val="00912187"/>
    <w:rsid w:val="00913780"/>
    <w:rsid w:val="00927F6E"/>
    <w:rsid w:val="00931BCE"/>
    <w:rsid w:val="00941943"/>
    <w:rsid w:val="009438FC"/>
    <w:rsid w:val="009465E8"/>
    <w:rsid w:val="00952843"/>
    <w:rsid w:val="009747B3"/>
    <w:rsid w:val="00984AA4"/>
    <w:rsid w:val="00990D80"/>
    <w:rsid w:val="00992A82"/>
    <w:rsid w:val="009A448B"/>
    <w:rsid w:val="009A718E"/>
    <w:rsid w:val="009D2C27"/>
    <w:rsid w:val="009D5BAD"/>
    <w:rsid w:val="009E5A65"/>
    <w:rsid w:val="00A00EC5"/>
    <w:rsid w:val="00A0499F"/>
    <w:rsid w:val="00A13B11"/>
    <w:rsid w:val="00A2127B"/>
    <w:rsid w:val="00A22CD0"/>
    <w:rsid w:val="00A25229"/>
    <w:rsid w:val="00A25D4F"/>
    <w:rsid w:val="00A26B3D"/>
    <w:rsid w:val="00A31439"/>
    <w:rsid w:val="00A32810"/>
    <w:rsid w:val="00A34CF1"/>
    <w:rsid w:val="00A43E81"/>
    <w:rsid w:val="00A46B70"/>
    <w:rsid w:val="00A50A67"/>
    <w:rsid w:val="00A56094"/>
    <w:rsid w:val="00A74C00"/>
    <w:rsid w:val="00A87360"/>
    <w:rsid w:val="00A87941"/>
    <w:rsid w:val="00AB1C32"/>
    <w:rsid w:val="00AE0C85"/>
    <w:rsid w:val="00AF2C76"/>
    <w:rsid w:val="00B115C4"/>
    <w:rsid w:val="00B53F37"/>
    <w:rsid w:val="00B66A76"/>
    <w:rsid w:val="00B673E6"/>
    <w:rsid w:val="00B77414"/>
    <w:rsid w:val="00B955D9"/>
    <w:rsid w:val="00BA4424"/>
    <w:rsid w:val="00BA60CD"/>
    <w:rsid w:val="00BC24D9"/>
    <w:rsid w:val="00BE4731"/>
    <w:rsid w:val="00BF1B0F"/>
    <w:rsid w:val="00BF2C4F"/>
    <w:rsid w:val="00BF3D6D"/>
    <w:rsid w:val="00C2394D"/>
    <w:rsid w:val="00C2768D"/>
    <w:rsid w:val="00C4230E"/>
    <w:rsid w:val="00C51F0F"/>
    <w:rsid w:val="00C53092"/>
    <w:rsid w:val="00C60506"/>
    <w:rsid w:val="00C60D6A"/>
    <w:rsid w:val="00C64B7D"/>
    <w:rsid w:val="00C87968"/>
    <w:rsid w:val="00C907AE"/>
    <w:rsid w:val="00C91DAB"/>
    <w:rsid w:val="00C927FA"/>
    <w:rsid w:val="00C93735"/>
    <w:rsid w:val="00C953E9"/>
    <w:rsid w:val="00CA12CB"/>
    <w:rsid w:val="00CA600A"/>
    <w:rsid w:val="00CA6467"/>
    <w:rsid w:val="00CB0A77"/>
    <w:rsid w:val="00CB62E9"/>
    <w:rsid w:val="00CB7E77"/>
    <w:rsid w:val="00CC03AF"/>
    <w:rsid w:val="00CD313B"/>
    <w:rsid w:val="00CE19E6"/>
    <w:rsid w:val="00CE1CF1"/>
    <w:rsid w:val="00CF0B49"/>
    <w:rsid w:val="00CF1327"/>
    <w:rsid w:val="00CF79C7"/>
    <w:rsid w:val="00D37EF5"/>
    <w:rsid w:val="00D46B58"/>
    <w:rsid w:val="00D76540"/>
    <w:rsid w:val="00D8789D"/>
    <w:rsid w:val="00D92828"/>
    <w:rsid w:val="00DB32D3"/>
    <w:rsid w:val="00DB5D2B"/>
    <w:rsid w:val="00DB6317"/>
    <w:rsid w:val="00DC4787"/>
    <w:rsid w:val="00DC7369"/>
    <w:rsid w:val="00DD0083"/>
    <w:rsid w:val="00E34AA5"/>
    <w:rsid w:val="00E36B80"/>
    <w:rsid w:val="00E44E81"/>
    <w:rsid w:val="00E475E6"/>
    <w:rsid w:val="00E768A2"/>
    <w:rsid w:val="00E77527"/>
    <w:rsid w:val="00E77B6D"/>
    <w:rsid w:val="00E810EF"/>
    <w:rsid w:val="00E83BE7"/>
    <w:rsid w:val="00EA6642"/>
    <w:rsid w:val="00EB13D0"/>
    <w:rsid w:val="00ED0165"/>
    <w:rsid w:val="00EE122F"/>
    <w:rsid w:val="00EE30C3"/>
    <w:rsid w:val="00EF0A11"/>
    <w:rsid w:val="00EF43A7"/>
    <w:rsid w:val="00F16200"/>
    <w:rsid w:val="00F2467F"/>
    <w:rsid w:val="00F2635A"/>
    <w:rsid w:val="00F277E5"/>
    <w:rsid w:val="00F30913"/>
    <w:rsid w:val="00F60995"/>
    <w:rsid w:val="00F72971"/>
    <w:rsid w:val="00F77E1C"/>
    <w:rsid w:val="00F8158E"/>
    <w:rsid w:val="00F81C56"/>
    <w:rsid w:val="00FA030B"/>
    <w:rsid w:val="00FA4D4C"/>
    <w:rsid w:val="00FA69A3"/>
    <w:rsid w:val="00FB048C"/>
    <w:rsid w:val="00FB7C45"/>
    <w:rsid w:val="00FC55C9"/>
    <w:rsid w:val="00FC5CE9"/>
    <w:rsid w:val="00FD5C15"/>
    <w:rsid w:val="00FD69D0"/>
    <w:rsid w:val="00FD74E8"/>
    <w:rsid w:val="00FD7E20"/>
    <w:rsid w:val="00FF0B3D"/>
    <w:rsid w:val="00FF0FE6"/>
    <w:rsid w:val="00FF115B"/>
    <w:rsid w:val="00FF483E"/>
    <w:rsid w:val="00FF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1943"/>
  </w:style>
  <w:style w:type="paragraph" w:styleId="Heading1">
    <w:name w:val="heading 1"/>
    <w:basedOn w:val="Normal"/>
    <w:next w:val="Normal"/>
    <w:link w:val="Heading1Char"/>
    <w:uiPriority w:val="9"/>
    <w:qFormat/>
    <w:rsid w:val="00516C7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516C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742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5" Type="http://schemas.microsoft.com/office/2007/relationships/stylesWithEffects" Target="stylesWithEffect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faultPlaceholder_226757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BCA4C4-78B2-42A3-9ABF-242D4435CA7D}"/>
      </w:docPartPr>
      <w:docPartBody>
        <w:p w:rsidR="00E26580" w:rsidRDefault="000C727B">
          <w:r w:rsidRPr="00790EA5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A67F32"/>
    <w:rsid w:val="00025FF8"/>
    <w:rsid w:val="000C727B"/>
    <w:rsid w:val="001163DD"/>
    <w:rsid w:val="002A0E9E"/>
    <w:rsid w:val="005628B2"/>
    <w:rsid w:val="00585452"/>
    <w:rsid w:val="00594BAF"/>
    <w:rsid w:val="005B6A2B"/>
    <w:rsid w:val="0061620C"/>
    <w:rsid w:val="006A5C23"/>
    <w:rsid w:val="006F5BC3"/>
    <w:rsid w:val="00755291"/>
    <w:rsid w:val="007973C8"/>
    <w:rsid w:val="00863C83"/>
    <w:rsid w:val="008A5245"/>
    <w:rsid w:val="008D2979"/>
    <w:rsid w:val="009B1FCA"/>
    <w:rsid w:val="00A67F32"/>
    <w:rsid w:val="00BC5760"/>
    <w:rsid w:val="00CB06DA"/>
    <w:rsid w:val="00CC1FE3"/>
    <w:rsid w:val="00CD4BFE"/>
    <w:rsid w:val="00DA018B"/>
    <w:rsid w:val="00E26580"/>
    <w:rsid w:val="00E726EE"/>
    <w:rsid w:val="00E75709"/>
    <w:rsid w:val="00EE5BB3"/>
    <w:rsid w:val="00F40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1F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C727B"/>
    <w:rPr>
      <w:color w:val="808080"/>
    </w:rPr>
  </w:style>
  <w:style w:type="paragraph" w:customStyle="1" w:styleId="95744B422A1742B3BCF1799D5F49E09D">
    <w:name w:val="95744B422A1742B3BCF1799D5F49E09D"/>
    <w:rsid w:val="00CC1FE3"/>
  </w:style>
  <w:style w:type="paragraph" w:customStyle="1" w:styleId="95744B422A1742B3BCF1799D5F49E09D1">
    <w:name w:val="95744B422A1742B3BCF1799D5F49E09D1"/>
    <w:rsid w:val="006F5BC3"/>
    <w:rPr>
      <w:rFonts w:eastAsiaTheme="minorHAnsi"/>
      <w:lang w:val="en-US" w:eastAsia="en-US"/>
    </w:rPr>
  </w:style>
  <w:style w:type="paragraph" w:customStyle="1" w:styleId="7F13A88980A748DC8AE545B506A4E1F9">
    <w:name w:val="7F13A88980A748DC8AE545B506A4E1F9"/>
    <w:rsid w:val="006F5BC3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eastAsia="en-US"/>
    </w:rPr>
  </w:style>
  <w:style w:type="paragraph" w:customStyle="1" w:styleId="95744B422A1742B3BCF1799D5F49E09D2">
    <w:name w:val="95744B422A1742B3BCF1799D5F49E09D2"/>
    <w:rsid w:val="00F40272"/>
    <w:rPr>
      <w:rFonts w:eastAsiaTheme="minorHAnsi"/>
      <w:lang w:val="en-US" w:eastAsia="en-US"/>
    </w:rPr>
  </w:style>
  <w:style w:type="paragraph" w:customStyle="1" w:styleId="7F13A88980A748DC8AE545B506A4E1F91">
    <w:name w:val="7F13A88980A748DC8AE545B506A4E1F91"/>
    <w:rsid w:val="00F40272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eastAsia="en-US"/>
    </w:rPr>
  </w:style>
  <w:style w:type="paragraph" w:customStyle="1" w:styleId="95744B422A1742B3BCF1799D5F49E09D3">
    <w:name w:val="95744B422A1742B3BCF1799D5F49E09D3"/>
    <w:rsid w:val="000C727B"/>
    <w:rPr>
      <w:rFonts w:eastAsiaTheme="minorHAnsi"/>
      <w:lang w:val="en-US" w:eastAsia="en-US"/>
    </w:rPr>
  </w:style>
  <w:style w:type="paragraph" w:customStyle="1" w:styleId="7F13A88980A748DC8AE545B506A4E1F92">
    <w:name w:val="7F13A88980A748DC8AE545B506A4E1F92"/>
    <w:rsid w:val="000C727B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eastAsia="en-US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2009-12-14T13:04:00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BC25BA-CB6D-4393-B9B2-70D3FFFD63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Site Report - Project Details</vt:lpstr>
    </vt:vector>
  </TitlesOfParts>
  <Company>Oxford Instruments</Company>
  <LinksUpToDate>false</LinksUpToDate>
  <CharactersWithSpaces>594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Site Report - Project Details</dc:title>
  <dc:subject>Template</dc:subject>
  <dc:creator>Oxford</dc:creator>
  <cp:keywords/>
  <cp:lastModifiedBy>Oxford</cp:lastModifiedBy>
  <cp:revision>13</cp:revision>
  <dcterms:created xsi:type="dcterms:W3CDTF">2012-03-20T10:48:00Z</dcterms:created>
  <dcterms:modified xsi:type="dcterms:W3CDTF">2014-01-31T18:56:00Z</dcterms:modified>
  <cp:category>SiteReport</cp:category>
</cp:coreProperties>
</file>