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7486" w14:textId="084C0440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Admitting Patient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60EC" w14:paraId="2851D963" w14:textId="77777777" w:rsidTr="00C649EC">
        <w:tc>
          <w:tcPr>
            <w:tcW w:w="1975" w:type="dxa"/>
          </w:tcPr>
          <w:p w14:paraId="13D71688" w14:textId="11915851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7375" w:type="dxa"/>
          </w:tcPr>
          <w:p w14:paraId="3D88131B" w14:textId="34F370B9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admittingPatient</w:t>
            </w:r>
            <w:proofErr w:type="spellEnd"/>
          </w:p>
        </w:tc>
      </w:tr>
      <w:tr w:rsidR="004260EC" w14:paraId="2D272D50" w14:textId="77777777" w:rsidTr="00C649EC">
        <w:tc>
          <w:tcPr>
            <w:tcW w:w="1975" w:type="dxa"/>
          </w:tcPr>
          <w:p w14:paraId="670D77FD" w14:textId="6AFD6A0B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7375" w:type="dxa"/>
          </w:tcPr>
          <w:p w14:paraId="0AC11AA0" w14:textId="3C8D6B35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Claire: Receptionist/ER Staff</w:t>
            </w:r>
          </w:p>
        </w:tc>
      </w:tr>
      <w:tr w:rsidR="004260EC" w14:paraId="681C7EB6" w14:textId="77777777" w:rsidTr="00C649EC">
        <w:tc>
          <w:tcPr>
            <w:tcW w:w="1975" w:type="dxa"/>
          </w:tcPr>
          <w:p w14:paraId="530230F3" w14:textId="223072B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7375" w:type="dxa"/>
          </w:tcPr>
          <w:p w14:paraId="63408746" w14:textId="77777777" w:rsidR="004260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Claire,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patient filled out with personal information. She then navigates to the admit new patient tab on System.</w:t>
            </w:r>
          </w:p>
          <w:p w14:paraId="22CF3C7E" w14:textId="77777777" w:rsidR="00C649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Claire enters the address, phone number, name, why the patient is visiting hospital, emergency contact,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into the system. She clicks submit. She waits for the System to confirm submission into the database.</w:t>
            </w:r>
          </w:p>
          <w:p w14:paraId="161CC0C8" w14:textId="137B99FD" w:rsidR="00C649EC" w:rsidRPr="00C649EC" w:rsidRDefault="00C649EC" w:rsidP="00C649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receiving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patient is fully admitted and taken back to be examined.</w:t>
            </w:r>
          </w:p>
        </w:tc>
      </w:tr>
    </w:tbl>
    <w:p w14:paraId="52197904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463F2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B1E6A" w14:textId="31728CC7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58905415"/>
      <w:r>
        <w:rPr>
          <w:rFonts w:ascii="Times New Roman" w:hAnsi="Times New Roman" w:cs="Times New Roman"/>
          <w:b/>
          <w:bCs/>
          <w:sz w:val="24"/>
          <w:szCs w:val="24"/>
        </w:rPr>
        <w:t>Prescribing Medication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260EC" w14:paraId="2A95B566" w14:textId="77777777" w:rsidTr="00C649EC">
        <w:tc>
          <w:tcPr>
            <w:tcW w:w="2605" w:type="dxa"/>
          </w:tcPr>
          <w:p w14:paraId="3D8AD11A" w14:textId="5AB8941A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1184B162" w14:textId="246F0D7B" w:rsidR="004260EC" w:rsidRPr="00C649EC" w:rsidRDefault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49EC">
              <w:rPr>
                <w:rFonts w:ascii="Times New Roman" w:hAnsi="Times New Roman" w:cs="Times New Roman"/>
                <w:sz w:val="24"/>
                <w:szCs w:val="24"/>
              </w:rPr>
              <w:t>prescribingMedication</w:t>
            </w:r>
            <w:proofErr w:type="spellEnd"/>
          </w:p>
        </w:tc>
      </w:tr>
      <w:tr w:rsidR="004260EC" w14:paraId="174F8A64" w14:textId="77777777" w:rsidTr="00C649EC">
        <w:tc>
          <w:tcPr>
            <w:tcW w:w="2605" w:type="dxa"/>
          </w:tcPr>
          <w:p w14:paraId="4C5CD7C1" w14:textId="09937680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20CDEED1" w14:textId="5FC5AD79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4260EC" w14:paraId="00A6C52B" w14:textId="77777777" w:rsidTr="00C649EC">
        <w:tc>
          <w:tcPr>
            <w:tcW w:w="2605" w:type="dxa"/>
          </w:tcPr>
          <w:p w14:paraId="617CD639" w14:textId="17759E4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5F8FB53D" w14:textId="63F0470D" w:rsidR="00B72899" w:rsidRPr="00B72899" w:rsidRDefault="001E1FC0" w:rsidP="00B72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New Prescription” option from menu bar.</w:t>
            </w:r>
          </w:p>
          <w:p w14:paraId="61FA8BBF" w14:textId="42E93F3A" w:rsidR="00B72899" w:rsidRPr="00B72899" w:rsidRDefault="001E1FC0" w:rsidP="00B728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61724D26" w14:textId="77777777" w:rsidR="001E1FC0" w:rsidRDefault="00B72899" w:rsidP="001E1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completes form by entering prescription amount, medication to be take, and instructions for prescription. The doctor then submits the form.</w:t>
            </w:r>
          </w:p>
          <w:p w14:paraId="0D3335E2" w14:textId="00989344" w:rsidR="00B72899" w:rsidRPr="00493B6E" w:rsidRDefault="00B72899" w:rsidP="001E1F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</w:t>
            </w:r>
            <w:r w:rsidR="00493B6E"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, submits info to database, and sends confirmation to doctor</w:t>
            </w: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</w:t>
            </w:r>
          </w:p>
        </w:tc>
      </w:tr>
      <w:tr w:rsidR="004260EC" w14:paraId="5F92EFB2" w14:textId="77777777" w:rsidTr="00C649EC">
        <w:tc>
          <w:tcPr>
            <w:tcW w:w="2605" w:type="dxa"/>
          </w:tcPr>
          <w:p w14:paraId="18E6C097" w14:textId="203A9D7F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67771CA6" w14:textId="1D8DE9F6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is logged into System</w:t>
            </w:r>
          </w:p>
        </w:tc>
      </w:tr>
      <w:tr w:rsidR="004260EC" w14:paraId="7FFCC91E" w14:textId="77777777" w:rsidTr="00C649EC">
        <w:tc>
          <w:tcPr>
            <w:tcW w:w="2605" w:type="dxa"/>
          </w:tcPr>
          <w:p w14:paraId="23026AAA" w14:textId="50CEDBC9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2EC2BDEC" w14:textId="70715BE9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 has received confirmation that prescription has been submitted</w:t>
            </w:r>
            <w:r w:rsidR="0043373B">
              <w:rPr>
                <w:rFonts w:ascii="Times New Roman" w:hAnsi="Times New Roman" w:cs="Times New Roman"/>
                <w:sz w:val="24"/>
                <w:szCs w:val="24"/>
              </w:rPr>
              <w:t xml:space="preserve"> or received information as to why it could not be completed.</w:t>
            </w:r>
          </w:p>
        </w:tc>
      </w:tr>
      <w:tr w:rsidR="004260EC" w14:paraId="5A6E46E0" w14:textId="77777777" w:rsidTr="00C649EC">
        <w:tc>
          <w:tcPr>
            <w:tcW w:w="2605" w:type="dxa"/>
          </w:tcPr>
          <w:p w14:paraId="1FBC818E" w14:textId="57771590" w:rsidR="004260EC" w:rsidRDefault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1DC2EF97" w14:textId="114540DF" w:rsidR="004260EC" w:rsidRPr="00C649EC" w:rsidRDefault="001E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prescription has been submitted within 1 minute.</w:t>
            </w:r>
          </w:p>
        </w:tc>
      </w:tr>
      <w:bookmarkEnd w:id="0"/>
    </w:tbl>
    <w:p w14:paraId="53A1E31B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25396" w14:textId="109872EE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58905428"/>
      <w:r>
        <w:rPr>
          <w:rFonts w:ascii="Times New Roman" w:hAnsi="Times New Roman" w:cs="Times New Roman"/>
          <w:b/>
          <w:bCs/>
          <w:sz w:val="24"/>
          <w:szCs w:val="24"/>
        </w:rPr>
        <w:t>Diagnosing Problem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636FE" w14:paraId="5B2AD24E" w14:textId="77777777" w:rsidTr="004636FE">
        <w:tc>
          <w:tcPr>
            <w:tcW w:w="2605" w:type="dxa"/>
          </w:tcPr>
          <w:p w14:paraId="4BB541D6" w14:textId="5BD73D6E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7C9D4D9F" w14:textId="79C926AF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diagnosingProblem</w:t>
            </w:r>
            <w:proofErr w:type="spellEnd"/>
          </w:p>
        </w:tc>
      </w:tr>
      <w:tr w:rsidR="004636FE" w14:paraId="46D421C4" w14:textId="77777777" w:rsidTr="004636FE">
        <w:tc>
          <w:tcPr>
            <w:tcW w:w="2605" w:type="dxa"/>
          </w:tcPr>
          <w:p w14:paraId="668F6EB4" w14:textId="6B5C9221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14D2F093" w14:textId="35F5075C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4636FE" w14:paraId="4B567C35" w14:textId="77777777" w:rsidTr="004636FE">
        <w:tc>
          <w:tcPr>
            <w:tcW w:w="2605" w:type="dxa"/>
          </w:tcPr>
          <w:p w14:paraId="62F41D17" w14:textId="595EEEC7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499AF44A" w14:textId="1A3402F9" w:rsidR="004636FE" w:rsidRPr="00B72899" w:rsidRDefault="004636F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“Add Diagnosis” option from menu bar.</w:t>
            </w:r>
          </w:p>
          <w:p w14:paraId="589A91F3" w14:textId="77777777" w:rsidR="004636FE" w:rsidRPr="00B72899" w:rsidRDefault="004636F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26009EFA" w14:textId="4E324ADC" w:rsidR="004636FE" w:rsidRDefault="004636F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completes form by entering their diagnosis. The doctor then submits the form.</w:t>
            </w:r>
          </w:p>
          <w:p w14:paraId="53204554" w14:textId="23E86893" w:rsidR="004636FE" w:rsidRPr="00493B6E" w:rsidRDefault="004636FE" w:rsidP="00493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4636FE" w14:paraId="31D5621A" w14:textId="77777777" w:rsidTr="004636FE">
        <w:tc>
          <w:tcPr>
            <w:tcW w:w="2605" w:type="dxa"/>
          </w:tcPr>
          <w:p w14:paraId="6AF0FE99" w14:textId="29FB2CA0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4FE7CB2E" w14:textId="16989625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4636FE" w14:paraId="6BC02819" w14:textId="77777777" w:rsidTr="004636FE">
        <w:tc>
          <w:tcPr>
            <w:tcW w:w="2605" w:type="dxa"/>
          </w:tcPr>
          <w:p w14:paraId="303AA251" w14:textId="23EBB1EB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2215ED4" w14:textId="73B5DA22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doctor has received confirmation that diagnosis has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submitted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</w:tr>
      <w:tr w:rsidR="004636FE" w14:paraId="08679782" w14:textId="77777777" w:rsidTr="004636FE">
        <w:tc>
          <w:tcPr>
            <w:tcW w:w="2605" w:type="dxa"/>
          </w:tcPr>
          <w:p w14:paraId="14F41D63" w14:textId="092C01D7" w:rsidR="004636FE" w:rsidRDefault="004636F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Quality Requirements:</w:t>
            </w:r>
          </w:p>
        </w:tc>
        <w:tc>
          <w:tcPr>
            <w:tcW w:w="6745" w:type="dxa"/>
          </w:tcPr>
          <w:p w14:paraId="74181330" w14:textId="7C86624B" w:rsidR="004636FE" w:rsidRPr="001E1FC0" w:rsidRDefault="004636F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Doctors diagnosis has been submitted within 1 minute.</w:t>
            </w:r>
          </w:p>
        </w:tc>
      </w:tr>
      <w:bookmarkEnd w:id="1"/>
    </w:tbl>
    <w:p w14:paraId="45CF3108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8D3C0" w14:textId="77777777" w:rsidR="004260EC" w:rsidRDefault="004260EC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05067" w14:textId="61B00056" w:rsidR="004260EC" w:rsidRDefault="00D04A87" w:rsidP="004260E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58905446"/>
      <w:r>
        <w:rPr>
          <w:rFonts w:ascii="Times New Roman" w:hAnsi="Times New Roman" w:cs="Times New Roman"/>
          <w:b/>
          <w:bCs/>
          <w:sz w:val="24"/>
          <w:szCs w:val="24"/>
        </w:rPr>
        <w:t>Order Discharge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636FE" w14:paraId="41D69F1D" w14:textId="77777777" w:rsidTr="004636FE">
        <w:tc>
          <w:tcPr>
            <w:tcW w:w="2605" w:type="dxa"/>
          </w:tcPr>
          <w:p w14:paraId="17D6D45C" w14:textId="7AC27AE3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59196F96" w14:textId="1F66EAD3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orderDischarge</w:t>
            </w:r>
            <w:proofErr w:type="spellEnd"/>
          </w:p>
        </w:tc>
      </w:tr>
      <w:tr w:rsidR="004636FE" w14:paraId="2B45F13A" w14:textId="77777777" w:rsidTr="004636FE">
        <w:tc>
          <w:tcPr>
            <w:tcW w:w="2605" w:type="dxa"/>
          </w:tcPr>
          <w:p w14:paraId="6215F5D3" w14:textId="11F14031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61A2E650" w14:textId="0B690706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Doctor</w:t>
            </w:r>
          </w:p>
        </w:tc>
      </w:tr>
      <w:tr w:rsidR="004636FE" w14:paraId="3C6116B0" w14:textId="77777777" w:rsidTr="004636FE">
        <w:tc>
          <w:tcPr>
            <w:tcW w:w="2605" w:type="dxa"/>
          </w:tcPr>
          <w:p w14:paraId="1D3D6E82" w14:textId="6F3856AA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12A83E4A" w14:textId="623AC71D" w:rsidR="004636FE" w:rsidRPr="00B72899" w:rsidRDefault="004636F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opens “Mark for Discharge” option from menu bar.</w:t>
            </w:r>
          </w:p>
          <w:p w14:paraId="5B6A46EB" w14:textId="77777777" w:rsidR="004636FE" w:rsidRPr="00B72899" w:rsidRDefault="004636F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responds by presenting a form to the Doctor.</w:t>
            </w:r>
          </w:p>
          <w:p w14:paraId="5E5EFAC6" w14:textId="77777777" w:rsidR="004636FE" w:rsidRDefault="004636F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completes form by entering their Discharge instructions and marking patient for discharge. The doctor then submits the form.</w:t>
            </w:r>
          </w:p>
          <w:p w14:paraId="35440DB8" w14:textId="6459A6C0" w:rsidR="004636FE" w:rsidRPr="00493B6E" w:rsidRDefault="004636FE" w:rsidP="00493B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93B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 receives the form, submits info to database, and sends confirmation to doctor.</w:t>
            </w:r>
          </w:p>
        </w:tc>
      </w:tr>
      <w:tr w:rsidR="004636FE" w14:paraId="21FFA883" w14:textId="77777777" w:rsidTr="004636FE">
        <w:tc>
          <w:tcPr>
            <w:tcW w:w="2605" w:type="dxa"/>
          </w:tcPr>
          <w:p w14:paraId="231A25A5" w14:textId="5F61A0CE" w:rsidR="004636FE" w:rsidRDefault="004636FE" w:rsidP="00C64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73B01F92" w14:textId="3A9DD35E" w:rsidR="004636FE" w:rsidRPr="001E1FC0" w:rsidRDefault="004636FE" w:rsidP="00C6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is logged into System</w:t>
            </w:r>
          </w:p>
        </w:tc>
      </w:tr>
      <w:tr w:rsidR="004636FE" w14:paraId="7AFDA1A7" w14:textId="77777777" w:rsidTr="004636FE">
        <w:tc>
          <w:tcPr>
            <w:tcW w:w="2605" w:type="dxa"/>
          </w:tcPr>
          <w:p w14:paraId="7F6AAD24" w14:textId="3F62F227" w:rsidR="004636FE" w:rsidRDefault="004636F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67F078DD" w14:textId="17D9B802" w:rsidR="004636FE" w:rsidRPr="001E1FC0" w:rsidRDefault="004636F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doctor has received confirmation that discharge notice has been submitted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</w:tr>
      <w:tr w:rsidR="004636FE" w14:paraId="4A3B0087" w14:textId="77777777" w:rsidTr="004636FE">
        <w:tc>
          <w:tcPr>
            <w:tcW w:w="2605" w:type="dxa"/>
          </w:tcPr>
          <w:p w14:paraId="16F2D866" w14:textId="5490145B" w:rsidR="004636FE" w:rsidRDefault="004636FE" w:rsidP="00493B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7D64755A" w14:textId="5F2FFC5A" w:rsidR="004636FE" w:rsidRPr="001E1FC0" w:rsidRDefault="004636FE" w:rsidP="00493B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discharge has been submitted within 1 minute.</w:t>
            </w:r>
          </w:p>
        </w:tc>
      </w:tr>
      <w:bookmarkEnd w:id="2"/>
    </w:tbl>
    <w:p w14:paraId="4AEDB9A9" w14:textId="34BF29B6" w:rsidR="00B43538" w:rsidRDefault="00B43538"/>
    <w:p w14:paraId="6F63E77B" w14:textId="0B66E9F1" w:rsidR="00C649EC" w:rsidRDefault="00D04A87" w:rsidP="00C649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Discharge Papers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05"/>
        <w:gridCol w:w="6745"/>
      </w:tblGrid>
      <w:tr w:rsidR="004636FE" w14:paraId="7F990964" w14:textId="77777777" w:rsidTr="004636FE">
        <w:tc>
          <w:tcPr>
            <w:tcW w:w="2605" w:type="dxa"/>
          </w:tcPr>
          <w:p w14:paraId="66B4461A" w14:textId="77777777" w:rsidR="004636FE" w:rsidRDefault="00463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6745" w:type="dxa"/>
          </w:tcPr>
          <w:p w14:paraId="2CF24D5B" w14:textId="4CE34DDB" w:rsidR="004636FE" w:rsidRPr="001E1FC0" w:rsidRDefault="00463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requestDischargePapers</w:t>
            </w:r>
            <w:proofErr w:type="spellEnd"/>
          </w:p>
        </w:tc>
      </w:tr>
      <w:tr w:rsidR="004636FE" w14:paraId="4DE306A2" w14:textId="77777777" w:rsidTr="004636FE">
        <w:tc>
          <w:tcPr>
            <w:tcW w:w="2605" w:type="dxa"/>
          </w:tcPr>
          <w:p w14:paraId="2D0A3CD0" w14:textId="77777777" w:rsidR="004636FE" w:rsidRDefault="00463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Participating Actors:</w:t>
            </w:r>
          </w:p>
        </w:tc>
        <w:tc>
          <w:tcPr>
            <w:tcW w:w="6745" w:type="dxa"/>
          </w:tcPr>
          <w:p w14:paraId="7CCBB839" w14:textId="1B1790CB" w:rsidR="004636FE" w:rsidRPr="001E1FC0" w:rsidRDefault="00463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Initiated by Receptionist/ER Staff</w:t>
            </w:r>
          </w:p>
        </w:tc>
      </w:tr>
      <w:tr w:rsidR="004636FE" w14:paraId="5666A625" w14:textId="77777777" w:rsidTr="004636FE">
        <w:tc>
          <w:tcPr>
            <w:tcW w:w="2605" w:type="dxa"/>
          </w:tcPr>
          <w:p w14:paraId="1982463A" w14:textId="77777777" w:rsidR="004636FE" w:rsidRDefault="004636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</w:tc>
        <w:tc>
          <w:tcPr>
            <w:tcW w:w="6745" w:type="dxa"/>
          </w:tcPr>
          <w:p w14:paraId="38114680" w14:textId="50191D68" w:rsidR="004636FE" w:rsidRPr="00B72899" w:rsidRDefault="004636FE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clicks “Generate Bill and Discharge Papers” option from discharge screen of patient.</w:t>
            </w:r>
          </w:p>
          <w:p w14:paraId="09CA609D" w14:textId="2DB644B5" w:rsidR="004636FE" w:rsidRDefault="004636FE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responds by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collecting nights stayed, tests/labs performed, and medications prescribed</w:t>
            </w:r>
            <w:r w:rsidRPr="00B7289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generates bill with that information.</w:t>
            </w:r>
          </w:p>
          <w:p w14:paraId="15FD2844" w14:textId="1DD3E892" w:rsidR="004636FE" w:rsidRPr="00B72899" w:rsidRDefault="004636FE" w:rsidP="000227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System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then pulls discharge information and generates a file with that information as well.</w:t>
            </w:r>
          </w:p>
          <w:p w14:paraId="35CCDC96" w14:textId="7A9A46B8" w:rsidR="004636FE" w:rsidRPr="00D04A87" w:rsidRDefault="004636FE" w:rsidP="00D04A8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receives both generated files.</w:t>
            </w:r>
          </w:p>
        </w:tc>
      </w:tr>
      <w:tr w:rsidR="004636FE" w14:paraId="377DEC9E" w14:textId="77777777" w:rsidTr="004636FE">
        <w:tc>
          <w:tcPr>
            <w:tcW w:w="2605" w:type="dxa"/>
          </w:tcPr>
          <w:p w14:paraId="3B00B381" w14:textId="77777777" w:rsidR="004636FE" w:rsidRDefault="004636FE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Entry Condition:</w:t>
            </w:r>
          </w:p>
        </w:tc>
        <w:tc>
          <w:tcPr>
            <w:tcW w:w="6745" w:type="dxa"/>
          </w:tcPr>
          <w:p w14:paraId="24F34271" w14:textId="69DA7E9D" w:rsidR="004636FE" w:rsidRPr="001E1FC0" w:rsidRDefault="004636FE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is logged into System and patient is marked for discharge.</w:t>
            </w:r>
          </w:p>
        </w:tc>
      </w:tr>
      <w:tr w:rsidR="004636FE" w14:paraId="75840106" w14:textId="77777777" w:rsidTr="004636FE">
        <w:tc>
          <w:tcPr>
            <w:tcW w:w="2605" w:type="dxa"/>
          </w:tcPr>
          <w:p w14:paraId="74EB2A95" w14:textId="77777777" w:rsidR="004636FE" w:rsidRDefault="004636FE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 Condition:</w:t>
            </w:r>
          </w:p>
        </w:tc>
        <w:tc>
          <w:tcPr>
            <w:tcW w:w="6745" w:type="dxa"/>
          </w:tcPr>
          <w:p w14:paraId="7CCD9760" w14:textId="078D56DF" w:rsidR="004636FE" w:rsidRPr="001E1FC0" w:rsidRDefault="004636FE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Receptionist receives both bill and discharge papers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received information as to why it could not be completed.</w:t>
            </w:r>
          </w:p>
        </w:tc>
      </w:tr>
      <w:tr w:rsidR="004636FE" w14:paraId="37F11D14" w14:textId="77777777" w:rsidTr="004636FE">
        <w:tc>
          <w:tcPr>
            <w:tcW w:w="2605" w:type="dxa"/>
          </w:tcPr>
          <w:p w14:paraId="64283FEF" w14:textId="77777777" w:rsidR="004636FE" w:rsidRDefault="004636FE" w:rsidP="000227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Quality Requirements:</w:t>
            </w:r>
          </w:p>
        </w:tc>
        <w:tc>
          <w:tcPr>
            <w:tcW w:w="6745" w:type="dxa"/>
          </w:tcPr>
          <w:p w14:paraId="77299E4B" w14:textId="0C579E7B" w:rsidR="004636FE" w:rsidRPr="001E1FC0" w:rsidRDefault="004636FE" w:rsidP="0002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Receptionist has received discharge papers and bill within 2 minutes.</w:t>
            </w:r>
          </w:p>
        </w:tc>
      </w:tr>
    </w:tbl>
    <w:p w14:paraId="6D8DAE48" w14:textId="77777777" w:rsidR="00C649EC" w:rsidRDefault="00C649EC"/>
    <w:sectPr w:rsidR="00C6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E1A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46E0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139C4"/>
    <w:multiLevelType w:val="hybridMultilevel"/>
    <w:tmpl w:val="F4CA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C6B9C"/>
    <w:multiLevelType w:val="hybridMultilevel"/>
    <w:tmpl w:val="9490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7FE8"/>
    <w:multiLevelType w:val="hybridMultilevel"/>
    <w:tmpl w:val="F4CAA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5098F"/>
    <w:multiLevelType w:val="hybridMultilevel"/>
    <w:tmpl w:val="371E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8064">
    <w:abstractNumId w:val="5"/>
  </w:num>
  <w:num w:numId="2" w16cid:durableId="542714317">
    <w:abstractNumId w:val="3"/>
  </w:num>
  <w:num w:numId="3" w16cid:durableId="246159757">
    <w:abstractNumId w:val="2"/>
  </w:num>
  <w:num w:numId="4" w16cid:durableId="953902292">
    <w:abstractNumId w:val="1"/>
  </w:num>
  <w:num w:numId="5" w16cid:durableId="706835839">
    <w:abstractNumId w:val="4"/>
  </w:num>
  <w:num w:numId="6" w16cid:durableId="56094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EAE"/>
    <w:rsid w:val="00022735"/>
    <w:rsid w:val="001E1FC0"/>
    <w:rsid w:val="002C2223"/>
    <w:rsid w:val="00302956"/>
    <w:rsid w:val="004260EC"/>
    <w:rsid w:val="0043373B"/>
    <w:rsid w:val="004636FE"/>
    <w:rsid w:val="00493B6E"/>
    <w:rsid w:val="00976BEE"/>
    <w:rsid w:val="00B43538"/>
    <w:rsid w:val="00B72899"/>
    <w:rsid w:val="00C27FDB"/>
    <w:rsid w:val="00C649EC"/>
    <w:rsid w:val="00D04A87"/>
    <w:rsid w:val="00F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DEBD"/>
  <w15:docId w15:val="{58589000-3D60-438A-893A-EBCE0E02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EC"/>
  </w:style>
  <w:style w:type="paragraph" w:styleId="Heading1">
    <w:name w:val="heading 1"/>
    <w:basedOn w:val="Normal"/>
    <w:next w:val="Normal"/>
    <w:link w:val="Heading1Char"/>
    <w:uiPriority w:val="9"/>
    <w:qFormat/>
    <w:rsid w:val="00F87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4</cp:revision>
  <dcterms:created xsi:type="dcterms:W3CDTF">2024-02-13T19:35:00Z</dcterms:created>
  <dcterms:modified xsi:type="dcterms:W3CDTF">2024-02-15T21:05:00Z</dcterms:modified>
</cp:coreProperties>
</file>