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DFC" w:rsidRPr="0050376A" w:rsidRDefault="00A51DFC">
      <w:pPr>
        <w:jc w:val="both"/>
        <w:rPr>
          <w:rFonts w:asciiTheme="minorHAnsi" w:hAnsiTheme="minorHAnsi" w:cstheme="minorHAnsi"/>
          <w:lang w:val="es-MX"/>
        </w:rPr>
      </w:pPr>
    </w:p>
    <w:p w:rsidR="00947AC1" w:rsidRPr="0050376A" w:rsidRDefault="00A51DFC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Nombre del </w:t>
      </w:r>
      <w:r w:rsidR="00257E79" w:rsidRPr="0050376A">
        <w:rPr>
          <w:rFonts w:asciiTheme="minorHAnsi" w:hAnsiTheme="minorHAnsi" w:cstheme="minorHAnsi"/>
          <w:b/>
          <w:sz w:val="22"/>
          <w:szCs w:val="22"/>
          <w:lang w:val="es-MX"/>
        </w:rPr>
        <w:t>Requerimiento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:</w:t>
      </w:r>
    </w:p>
    <w:p w:rsidR="00541195" w:rsidRPr="0050376A" w:rsidRDefault="00541195" w:rsidP="00541195">
      <w:pPr>
        <w:ind w:left="36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DC4E10" w:rsidRPr="0050376A" w:rsidRDefault="0050376A" w:rsidP="00541195">
      <w:pPr>
        <w:ind w:left="360"/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sz w:val="22"/>
          <w:szCs w:val="22"/>
          <w:lang w:val="es-MX"/>
        </w:rPr>
        <w:t>MEER – Segunda ETAPA</w:t>
      </w:r>
      <w:r w:rsidR="00AE16F0" w:rsidRPr="0050376A">
        <w:rPr>
          <w:rFonts w:asciiTheme="minorHAnsi" w:hAnsiTheme="minorHAnsi" w:cstheme="minorHAnsi"/>
          <w:sz w:val="22"/>
          <w:szCs w:val="22"/>
          <w:lang w:val="es-MX"/>
        </w:rPr>
        <w:t>.</w:t>
      </w:r>
    </w:p>
    <w:p w:rsidR="00541195" w:rsidRPr="0050376A" w:rsidRDefault="00541195" w:rsidP="00541195">
      <w:pPr>
        <w:ind w:left="36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A51DFC" w:rsidRPr="0050376A" w:rsidRDefault="00A51DFC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Datos del Solicitante:</w:t>
      </w:r>
    </w:p>
    <w:p w:rsidR="00A51DFC" w:rsidRPr="0050376A" w:rsidRDefault="00A51DFC">
      <w:pPr>
        <w:jc w:val="both"/>
        <w:rPr>
          <w:rFonts w:asciiTheme="minorHAnsi" w:hAnsiTheme="minorHAnsi" w:cstheme="minorHAnsi"/>
          <w:b/>
          <w:lang w:val="es-MX"/>
        </w:rPr>
      </w:pPr>
    </w:p>
    <w:tbl>
      <w:tblPr>
        <w:tblW w:w="4770" w:type="dxa"/>
        <w:tblInd w:w="2434" w:type="dxa"/>
        <w:tblBorders>
          <w:top w:val="single" w:sz="6" w:space="0" w:color="7F7F7F" w:themeColor="text1" w:themeTint="80"/>
          <w:left w:val="single" w:sz="6" w:space="0" w:color="7F7F7F" w:themeColor="text1" w:themeTint="80"/>
          <w:bottom w:val="single" w:sz="6" w:space="0" w:color="7F7F7F" w:themeColor="text1" w:themeTint="80"/>
          <w:right w:val="single" w:sz="6" w:space="0" w:color="7F7F7F" w:themeColor="text1" w:themeTint="80"/>
          <w:insideH w:val="single" w:sz="6" w:space="0" w:color="7F7F7F" w:themeColor="text1" w:themeTint="80"/>
          <w:insideV w:val="single" w:sz="6" w:space="0" w:color="7F7F7F" w:themeColor="text1" w:themeTint="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0"/>
        <w:gridCol w:w="2430"/>
      </w:tblGrid>
      <w:tr w:rsidR="00A51DFC" w:rsidRPr="0050376A" w:rsidTr="00BF0490">
        <w:tc>
          <w:tcPr>
            <w:tcW w:w="2340" w:type="dxa"/>
          </w:tcPr>
          <w:p w:rsidR="00A51DFC" w:rsidRPr="0050376A" w:rsidRDefault="00A51DFC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Nombre:</w:t>
            </w:r>
          </w:p>
        </w:tc>
        <w:tc>
          <w:tcPr>
            <w:tcW w:w="2430" w:type="dxa"/>
          </w:tcPr>
          <w:p w:rsidR="00A51DFC" w:rsidRPr="0050376A" w:rsidRDefault="00DC4E10">
            <w:pPr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Carlos Valle</w:t>
            </w:r>
          </w:p>
        </w:tc>
      </w:tr>
      <w:tr w:rsidR="00A51DFC" w:rsidRPr="0050376A" w:rsidTr="00BF0490">
        <w:tc>
          <w:tcPr>
            <w:tcW w:w="2340" w:type="dxa"/>
          </w:tcPr>
          <w:p w:rsidR="00A51DFC" w:rsidRPr="0050376A" w:rsidRDefault="00A51DFC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Cargo:</w:t>
            </w:r>
          </w:p>
        </w:tc>
        <w:tc>
          <w:tcPr>
            <w:tcW w:w="2430" w:type="dxa"/>
          </w:tcPr>
          <w:p w:rsidR="00A51DFC" w:rsidRPr="0050376A" w:rsidRDefault="00DC4E10">
            <w:pPr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Jefe Departamental</w:t>
            </w:r>
          </w:p>
        </w:tc>
      </w:tr>
      <w:tr w:rsidR="00A51DFC" w:rsidRPr="0050376A" w:rsidTr="00BF0490">
        <w:tc>
          <w:tcPr>
            <w:tcW w:w="2340" w:type="dxa"/>
          </w:tcPr>
          <w:p w:rsidR="00A51DFC" w:rsidRPr="0050376A" w:rsidRDefault="00A51DFC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Oficina:</w:t>
            </w:r>
          </w:p>
        </w:tc>
        <w:tc>
          <w:tcPr>
            <w:tcW w:w="2430" w:type="dxa"/>
          </w:tcPr>
          <w:p w:rsidR="00A51DFC" w:rsidRPr="0050376A" w:rsidRDefault="00DC4E10">
            <w:pPr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Matriz</w:t>
            </w:r>
          </w:p>
        </w:tc>
      </w:tr>
      <w:tr w:rsidR="00A51DFC" w:rsidRPr="0050376A" w:rsidTr="00BF0490">
        <w:tc>
          <w:tcPr>
            <w:tcW w:w="2340" w:type="dxa"/>
          </w:tcPr>
          <w:p w:rsidR="00A51DFC" w:rsidRPr="0050376A" w:rsidRDefault="00A51DFC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Departamento:</w:t>
            </w:r>
          </w:p>
        </w:tc>
        <w:tc>
          <w:tcPr>
            <w:tcW w:w="2430" w:type="dxa"/>
          </w:tcPr>
          <w:p w:rsidR="00A51DFC" w:rsidRPr="0050376A" w:rsidRDefault="00DC4E10">
            <w:pPr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Pagos y Recaudaciones</w:t>
            </w:r>
          </w:p>
        </w:tc>
      </w:tr>
      <w:tr w:rsidR="00A51DFC" w:rsidRPr="0050376A" w:rsidTr="00BF0490">
        <w:tc>
          <w:tcPr>
            <w:tcW w:w="2340" w:type="dxa"/>
          </w:tcPr>
          <w:p w:rsidR="00A51DFC" w:rsidRPr="0050376A" w:rsidRDefault="00A51DFC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Teléfono (Extensión):</w:t>
            </w:r>
          </w:p>
        </w:tc>
        <w:tc>
          <w:tcPr>
            <w:tcW w:w="2430" w:type="dxa"/>
          </w:tcPr>
          <w:p w:rsidR="00A51DFC" w:rsidRPr="0050376A" w:rsidRDefault="00DC4E10">
            <w:pPr>
              <w:ind w:right="-140"/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2190</w:t>
            </w:r>
          </w:p>
        </w:tc>
      </w:tr>
      <w:tr w:rsidR="00A51DFC" w:rsidRPr="0050376A" w:rsidTr="00BF0490">
        <w:tc>
          <w:tcPr>
            <w:tcW w:w="2340" w:type="dxa"/>
          </w:tcPr>
          <w:p w:rsidR="00A51DFC" w:rsidRPr="0050376A" w:rsidRDefault="00257E79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Gerente de á</w:t>
            </w:r>
            <w:r w:rsidR="00A51DFC"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rea:</w:t>
            </w:r>
          </w:p>
        </w:tc>
        <w:tc>
          <w:tcPr>
            <w:tcW w:w="2430" w:type="dxa"/>
          </w:tcPr>
          <w:p w:rsidR="00A51DFC" w:rsidRPr="0050376A" w:rsidRDefault="00DC4E10">
            <w:pPr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Luis Macias</w:t>
            </w:r>
          </w:p>
        </w:tc>
      </w:tr>
      <w:tr w:rsidR="00A51DFC" w:rsidRPr="0050376A" w:rsidTr="00BF0490">
        <w:tc>
          <w:tcPr>
            <w:tcW w:w="2340" w:type="dxa"/>
          </w:tcPr>
          <w:p w:rsidR="00A51DFC" w:rsidRPr="0050376A" w:rsidRDefault="00A51DFC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/>
                <w:sz w:val="22"/>
                <w:szCs w:val="22"/>
                <w:lang w:val="es-MX"/>
              </w:rPr>
              <w:t>Fecha de entrega:</w:t>
            </w:r>
          </w:p>
        </w:tc>
        <w:tc>
          <w:tcPr>
            <w:tcW w:w="2430" w:type="dxa"/>
          </w:tcPr>
          <w:p w:rsidR="00A51DFC" w:rsidRPr="0050376A" w:rsidRDefault="0050376A" w:rsidP="009773E9">
            <w:pPr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</w:pP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0</w:t>
            </w:r>
            <w:r w:rsidR="009773E9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7</w:t>
            </w:r>
            <w:bookmarkStart w:id="0" w:name="_GoBack"/>
            <w:bookmarkEnd w:id="0"/>
            <w:r w:rsidR="00F01476"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-</w:t>
            </w:r>
            <w:r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agosto-</w:t>
            </w:r>
            <w:r w:rsidR="00552F94" w:rsidRPr="0050376A">
              <w:rPr>
                <w:rFonts w:asciiTheme="minorHAnsi" w:hAnsiTheme="minorHAnsi" w:cstheme="minorHAnsi"/>
                <w:bCs/>
                <w:sz w:val="22"/>
                <w:szCs w:val="22"/>
                <w:lang w:val="es-MX"/>
              </w:rPr>
              <w:t>2020</w:t>
            </w:r>
          </w:p>
        </w:tc>
      </w:tr>
    </w:tbl>
    <w:p w:rsidR="00A51DFC" w:rsidRPr="0050376A" w:rsidRDefault="00A51DFC">
      <w:pPr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A51DFC" w:rsidRPr="0050376A" w:rsidRDefault="00A51DFC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Objetivos</w:t>
      </w:r>
      <w:r w:rsidR="00BF0490" w:rsidRPr="0050376A">
        <w:rPr>
          <w:rFonts w:asciiTheme="minorHAnsi" w:hAnsiTheme="minorHAnsi" w:cstheme="minorHAnsi"/>
          <w:b/>
          <w:sz w:val="22"/>
          <w:szCs w:val="22"/>
          <w:lang w:val="es-MX"/>
        </w:rPr>
        <w:t>:</w:t>
      </w:r>
    </w:p>
    <w:p w:rsidR="00A51DFC" w:rsidRPr="0050376A" w:rsidRDefault="00A51DFC">
      <w:p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50376A" w:rsidRDefault="0050376A" w:rsidP="0050376A">
      <w:pPr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50376A">
        <w:rPr>
          <w:rFonts w:asciiTheme="minorHAnsi" w:hAnsiTheme="minorHAnsi" w:cstheme="minorHAnsi"/>
          <w:sz w:val="22"/>
          <w:szCs w:val="22"/>
        </w:rPr>
        <w:t>El Ministerio de Energía y Recursos Naturales No Renovables (MERNNR) ha delegado a la empresa eléctrica Regional Centrosur C.A.(CENTROSUR), la responsabilidad de continuar con la segunda etapa del despliegue del Sistema Comercial CIS/CRM en las Empresas Eléctricas de Distribución (</w:t>
      </w:r>
      <w:proofErr w:type="spellStart"/>
      <w:r w:rsidRPr="0050376A">
        <w:rPr>
          <w:rFonts w:asciiTheme="minorHAnsi" w:hAnsiTheme="minorHAnsi" w:cstheme="minorHAnsi"/>
          <w:sz w:val="22"/>
          <w:szCs w:val="22"/>
        </w:rPr>
        <w:t>ED’s</w:t>
      </w:r>
      <w:proofErr w:type="spellEnd"/>
      <w:r w:rsidRPr="0050376A">
        <w:rPr>
          <w:rFonts w:asciiTheme="minorHAnsi" w:hAnsiTheme="minorHAnsi" w:cstheme="minorHAnsi"/>
          <w:sz w:val="22"/>
          <w:szCs w:val="22"/>
        </w:rPr>
        <w:t>) restantes que aún no se encuentran aplicando el referido sistema.</w:t>
      </w:r>
    </w:p>
    <w:p w:rsidR="00873046" w:rsidRDefault="00873046" w:rsidP="0050376A">
      <w:pPr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873046" w:rsidRPr="0050376A" w:rsidRDefault="00873046" w:rsidP="0050376A">
      <w:pPr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Mencionado esto, se requiere habilitar sobre el flujo de recaudación MEER, las empresas eléctricas con las cuales BB mantiene recaudación y las nuevas empresas eléctricas que se vayan captando.</w:t>
      </w:r>
    </w:p>
    <w:p w:rsidR="00DC4E10" w:rsidRPr="0050376A" w:rsidRDefault="00DC4E10">
      <w:pPr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A51DFC" w:rsidRPr="0050376A" w:rsidRDefault="00A51DFC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</w:rPr>
        <w:t>Tipo de Requerimiento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:</w:t>
      </w:r>
    </w:p>
    <w:p w:rsidR="00A51DFC" w:rsidRPr="0050376A" w:rsidRDefault="00A51DFC">
      <w:pPr>
        <w:jc w:val="both"/>
        <w:rPr>
          <w:rFonts w:asciiTheme="minorHAnsi" w:hAnsiTheme="minorHAnsi" w:cstheme="minorHAnsi"/>
          <w:sz w:val="22"/>
          <w:szCs w:val="22"/>
          <w:lang w:val="es-MX"/>
        </w:rPr>
      </w:pPr>
    </w:p>
    <w:tbl>
      <w:tblPr>
        <w:tblW w:w="8100" w:type="dxa"/>
        <w:tblInd w:w="558" w:type="dxa"/>
        <w:tblBorders>
          <w:top w:val="single" w:sz="6" w:space="0" w:color="7F7F7F" w:themeColor="text1" w:themeTint="80"/>
          <w:left w:val="single" w:sz="6" w:space="0" w:color="7F7F7F" w:themeColor="text1" w:themeTint="80"/>
          <w:bottom w:val="single" w:sz="6" w:space="0" w:color="7F7F7F" w:themeColor="text1" w:themeTint="80"/>
          <w:right w:val="single" w:sz="6" w:space="0" w:color="7F7F7F" w:themeColor="text1" w:themeTint="80"/>
          <w:insideH w:val="single" w:sz="6" w:space="0" w:color="7F7F7F" w:themeColor="text1" w:themeTint="80"/>
          <w:insideV w:val="single" w:sz="6" w:space="0" w:color="7F7F7F" w:themeColor="text1" w:themeTint="80"/>
        </w:tblBorders>
        <w:tblLayout w:type="fixed"/>
        <w:tblLook w:val="0000" w:firstRow="0" w:lastRow="0" w:firstColumn="0" w:lastColumn="0" w:noHBand="0" w:noVBand="0"/>
      </w:tblPr>
      <w:tblGrid>
        <w:gridCol w:w="7290"/>
        <w:gridCol w:w="810"/>
      </w:tblGrid>
      <w:tr w:rsidR="00A51DFC" w:rsidRPr="0050376A" w:rsidTr="007B3800">
        <w:trPr>
          <w:trHeight w:val="60"/>
        </w:trPr>
        <w:tc>
          <w:tcPr>
            <w:tcW w:w="7290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>4.1 Desarrollo de nuevo producto – servicio</w:t>
            </w:r>
          </w:p>
        </w:tc>
        <w:tc>
          <w:tcPr>
            <w:tcW w:w="810" w:type="dxa"/>
          </w:tcPr>
          <w:p w:rsidR="00A51DFC" w:rsidRPr="0050376A" w:rsidRDefault="00A51DFC" w:rsidP="00DF0D5E">
            <w:pPr>
              <w:jc w:val="center"/>
              <w:rPr>
                <w:rStyle w:val="Strong1"/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7674E" w:rsidRPr="0050376A" w:rsidTr="007B3800">
        <w:trPr>
          <w:trHeight w:val="60"/>
        </w:trPr>
        <w:tc>
          <w:tcPr>
            <w:tcW w:w="7290" w:type="dxa"/>
          </w:tcPr>
          <w:p w:rsidR="0087674E" w:rsidRPr="0050376A" w:rsidRDefault="0087674E" w:rsidP="00DA3E81">
            <w:pPr>
              <w:jc w:val="both"/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>4.2 Funcionalidad nueva para un Proceso no sistematizado</w:t>
            </w:r>
          </w:p>
        </w:tc>
        <w:tc>
          <w:tcPr>
            <w:tcW w:w="810" w:type="dxa"/>
          </w:tcPr>
          <w:p w:rsidR="0087674E" w:rsidRPr="0050376A" w:rsidRDefault="0087674E" w:rsidP="00DA3E81">
            <w:pPr>
              <w:pStyle w:val="Ttulo2"/>
              <w:jc w:val="center"/>
              <w:rPr>
                <w:rStyle w:val="Strong1"/>
                <w:rFonts w:asciiTheme="minorHAnsi" w:hAnsiTheme="minorHAnsi" w:cstheme="minorHAnsi"/>
                <w:bCs w:val="0"/>
                <w:sz w:val="22"/>
                <w:szCs w:val="22"/>
              </w:rPr>
            </w:pPr>
          </w:p>
        </w:tc>
      </w:tr>
      <w:tr w:rsidR="00A51DFC" w:rsidRPr="0050376A" w:rsidTr="007B3800">
        <w:trPr>
          <w:trHeight w:val="60"/>
        </w:trPr>
        <w:tc>
          <w:tcPr>
            <w:tcW w:w="7290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>4.</w:t>
            </w:r>
            <w:r w:rsidR="0087674E"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>3</w:t>
            </w:r>
            <w:r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 xml:space="preserve"> Cambio en un producto – servicio o transacción existente</w:t>
            </w:r>
          </w:p>
        </w:tc>
        <w:tc>
          <w:tcPr>
            <w:tcW w:w="810" w:type="dxa"/>
          </w:tcPr>
          <w:p w:rsidR="00A51DFC" w:rsidRPr="0050376A" w:rsidRDefault="00AC28AA" w:rsidP="008277E4">
            <w:pPr>
              <w:pStyle w:val="Ttulo2"/>
              <w:jc w:val="center"/>
              <w:rPr>
                <w:rStyle w:val="Strong1"/>
                <w:rFonts w:asciiTheme="minorHAnsi" w:hAnsiTheme="minorHAnsi" w:cstheme="minorHAnsi"/>
                <w:bCs w:val="0"/>
                <w:sz w:val="22"/>
                <w:szCs w:val="22"/>
              </w:rPr>
            </w:pPr>
            <w:r w:rsidRPr="0050376A">
              <w:rPr>
                <w:rStyle w:val="Strong1"/>
                <w:rFonts w:asciiTheme="minorHAnsi" w:hAnsiTheme="minorHAnsi" w:cstheme="minorHAnsi"/>
                <w:bCs w:val="0"/>
                <w:sz w:val="22"/>
                <w:szCs w:val="22"/>
              </w:rPr>
              <w:t>X</w:t>
            </w:r>
          </w:p>
        </w:tc>
      </w:tr>
      <w:tr w:rsidR="00A51DFC" w:rsidRPr="0050376A" w:rsidTr="007B3800">
        <w:trPr>
          <w:trHeight w:val="60"/>
        </w:trPr>
        <w:tc>
          <w:tcPr>
            <w:tcW w:w="7290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>4.</w:t>
            </w:r>
            <w:r w:rsidR="0087674E"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>4</w:t>
            </w:r>
            <w:r w:rsidRPr="0050376A"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  <w:t xml:space="preserve"> Solicitud de organismo de control</w:t>
            </w:r>
          </w:p>
        </w:tc>
        <w:tc>
          <w:tcPr>
            <w:tcW w:w="810" w:type="dxa"/>
          </w:tcPr>
          <w:p w:rsidR="00A51DFC" w:rsidRPr="0050376A" w:rsidRDefault="00A51DFC" w:rsidP="007775C0">
            <w:pPr>
              <w:jc w:val="center"/>
              <w:rPr>
                <w:rStyle w:val="Strong1"/>
                <w:rFonts w:asciiTheme="minorHAnsi" w:hAnsiTheme="minorHAnsi" w:cstheme="minorHAnsi"/>
                <w:b w:val="0"/>
                <w:sz w:val="22"/>
                <w:szCs w:val="22"/>
              </w:rPr>
            </w:pPr>
          </w:p>
        </w:tc>
      </w:tr>
    </w:tbl>
    <w:p w:rsidR="00A51DFC" w:rsidRPr="0050376A" w:rsidRDefault="00A51DFC">
      <w:pPr>
        <w:jc w:val="both"/>
        <w:rPr>
          <w:rStyle w:val="Strong1"/>
          <w:rFonts w:asciiTheme="minorHAnsi" w:hAnsiTheme="minorHAnsi" w:cstheme="minorHAnsi"/>
          <w:sz w:val="22"/>
          <w:szCs w:val="22"/>
        </w:rPr>
      </w:pPr>
    </w:p>
    <w:p w:rsidR="0087674E" w:rsidRPr="0050376A" w:rsidRDefault="0087674E">
      <w:pPr>
        <w:jc w:val="both"/>
        <w:rPr>
          <w:rStyle w:val="Strong1"/>
          <w:rFonts w:asciiTheme="minorHAnsi" w:hAnsiTheme="minorHAnsi" w:cstheme="minorHAnsi"/>
          <w:sz w:val="22"/>
          <w:szCs w:val="22"/>
        </w:rPr>
      </w:pPr>
    </w:p>
    <w:p w:rsidR="00A51DFC" w:rsidRPr="0050376A" w:rsidRDefault="00A51DFC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Descripción </w:t>
      </w:r>
      <w:r w:rsidR="00257E79" w:rsidRPr="0050376A">
        <w:rPr>
          <w:rFonts w:asciiTheme="minorHAnsi" w:hAnsiTheme="minorHAnsi" w:cstheme="minorHAnsi"/>
          <w:b/>
          <w:sz w:val="22"/>
          <w:szCs w:val="22"/>
          <w:lang w:val="es-MX"/>
        </w:rPr>
        <w:t>Detallada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 del </w:t>
      </w:r>
      <w:r w:rsidR="00257E79" w:rsidRPr="0050376A">
        <w:rPr>
          <w:rFonts w:asciiTheme="minorHAnsi" w:hAnsiTheme="minorHAnsi" w:cstheme="minorHAnsi"/>
          <w:b/>
          <w:sz w:val="22"/>
          <w:szCs w:val="22"/>
          <w:lang w:val="es-MX"/>
        </w:rPr>
        <w:t>Requerimiento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:</w:t>
      </w:r>
    </w:p>
    <w:p w:rsidR="00A51DFC" w:rsidRPr="0050376A" w:rsidRDefault="00A51DFC">
      <w:p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A51DFC" w:rsidRPr="0050376A" w:rsidRDefault="00A51DFC" w:rsidP="00EF3268">
      <w:pPr>
        <w:numPr>
          <w:ilvl w:val="1"/>
          <w:numId w:val="3"/>
        </w:numPr>
        <w:ind w:hanging="54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Descripción del </w:t>
      </w:r>
      <w:r w:rsidRPr="0050376A">
        <w:rPr>
          <w:rFonts w:asciiTheme="minorHAnsi" w:hAnsiTheme="minorHAnsi" w:cstheme="minorHAnsi"/>
          <w:b/>
          <w:color w:val="0000FF"/>
          <w:sz w:val="22"/>
          <w:szCs w:val="22"/>
          <w:lang w:val="es-MX"/>
        </w:rPr>
        <w:t>Proceso – Servicio – Transacción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 Actual </w:t>
      </w:r>
    </w:p>
    <w:p w:rsidR="00566269" w:rsidRPr="0050376A" w:rsidRDefault="00566269" w:rsidP="00F67D0B">
      <w:pPr>
        <w:ind w:left="36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8D0B4C" w:rsidRDefault="00030494" w:rsidP="00126845">
      <w:pPr>
        <w:ind w:left="360"/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sz w:val="22"/>
          <w:szCs w:val="22"/>
          <w:lang w:val="es-MX"/>
        </w:rPr>
        <w:t xml:space="preserve">Actualmente </w:t>
      </w:r>
      <w:r w:rsidR="008D0B4C">
        <w:rPr>
          <w:rFonts w:asciiTheme="minorHAnsi" w:hAnsiTheme="minorHAnsi" w:cstheme="minorHAnsi"/>
          <w:sz w:val="22"/>
          <w:szCs w:val="22"/>
          <w:lang w:val="es-MX"/>
        </w:rPr>
        <w:t>dentro del flujo MEER se encuentran recaudando CNEL UN-Guayaquil, Empresa Eléctrica Quito y Empresa Eléctrica Regional Centro Sur.</w:t>
      </w:r>
    </w:p>
    <w:p w:rsidR="008D0B4C" w:rsidRDefault="008D0B4C" w:rsidP="00126845">
      <w:pPr>
        <w:ind w:left="360"/>
        <w:jc w:val="both"/>
        <w:rPr>
          <w:rFonts w:asciiTheme="minorHAnsi" w:hAnsiTheme="minorHAnsi" w:cstheme="minorHAnsi"/>
          <w:sz w:val="22"/>
          <w:szCs w:val="22"/>
          <w:lang w:val="es-MX"/>
        </w:rPr>
      </w:pPr>
    </w:p>
    <w:p w:rsidR="005B139F" w:rsidRPr="0050376A" w:rsidRDefault="008D0B4C" w:rsidP="00126845">
      <w:pPr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es-MX"/>
        </w:rPr>
        <w:t>Para esta recaudación interviene BANRED como switch transaccional</w:t>
      </w:r>
      <w:r w:rsidR="00126845" w:rsidRPr="0050376A">
        <w:rPr>
          <w:rFonts w:asciiTheme="minorHAnsi" w:hAnsiTheme="minorHAnsi" w:cstheme="minorHAnsi"/>
          <w:sz w:val="22"/>
          <w:szCs w:val="22"/>
          <w:lang w:val="es-MX"/>
        </w:rPr>
        <w:t>.</w:t>
      </w:r>
    </w:p>
    <w:p w:rsidR="00552F94" w:rsidRPr="0050376A" w:rsidRDefault="00552F94" w:rsidP="00566269">
      <w:pPr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B85350" w:rsidRPr="0050376A" w:rsidRDefault="00A51DFC" w:rsidP="00EF3268">
      <w:pPr>
        <w:numPr>
          <w:ilvl w:val="1"/>
          <w:numId w:val="3"/>
        </w:numPr>
        <w:ind w:hanging="54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Descripción del </w:t>
      </w:r>
      <w:r w:rsidRPr="0050376A">
        <w:rPr>
          <w:rFonts w:asciiTheme="minorHAnsi" w:hAnsiTheme="minorHAnsi" w:cstheme="minorHAnsi"/>
          <w:b/>
          <w:color w:val="0000FF"/>
          <w:sz w:val="22"/>
          <w:szCs w:val="22"/>
          <w:lang w:val="es-MX"/>
        </w:rPr>
        <w:t>Proceso – Servicio – Transacción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 Solicitada </w:t>
      </w:r>
    </w:p>
    <w:p w:rsidR="00654911" w:rsidRPr="0050376A" w:rsidRDefault="00654911" w:rsidP="00654911">
      <w:pPr>
        <w:ind w:left="90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B85350" w:rsidRPr="0050376A" w:rsidRDefault="00B85350" w:rsidP="00EF3268">
      <w:pPr>
        <w:pStyle w:val="Prrafodelista"/>
        <w:numPr>
          <w:ilvl w:val="2"/>
          <w:numId w:val="5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Descripción Funcional del Proceso</w:t>
      </w:r>
    </w:p>
    <w:p w:rsidR="003E2819" w:rsidRPr="0050376A" w:rsidRDefault="003E2819" w:rsidP="00B4090E">
      <w:p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3A76CE" w:rsidRDefault="00030494" w:rsidP="00030494">
      <w:pPr>
        <w:ind w:left="900"/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sz w:val="22"/>
          <w:szCs w:val="22"/>
          <w:lang w:val="es-MX"/>
        </w:rPr>
        <w:t xml:space="preserve">Se requiere la </w:t>
      </w:r>
      <w:r w:rsidR="008D0B4C">
        <w:rPr>
          <w:rFonts w:asciiTheme="minorHAnsi" w:hAnsiTheme="minorHAnsi" w:cstheme="minorHAnsi"/>
          <w:sz w:val="22"/>
          <w:szCs w:val="22"/>
          <w:lang w:val="es-MX"/>
        </w:rPr>
        <w:t xml:space="preserve">habilitación del flujo de </w:t>
      </w:r>
      <w:r w:rsidRPr="0050376A">
        <w:rPr>
          <w:rFonts w:asciiTheme="minorHAnsi" w:hAnsiTheme="minorHAnsi" w:cstheme="minorHAnsi"/>
          <w:sz w:val="22"/>
          <w:szCs w:val="22"/>
          <w:lang w:val="es-MX"/>
        </w:rPr>
        <w:t xml:space="preserve">recaudación </w:t>
      </w:r>
      <w:r w:rsidR="008D0B4C">
        <w:rPr>
          <w:rFonts w:asciiTheme="minorHAnsi" w:hAnsiTheme="minorHAnsi" w:cstheme="minorHAnsi"/>
          <w:sz w:val="22"/>
          <w:szCs w:val="22"/>
          <w:lang w:val="es-MX"/>
        </w:rPr>
        <w:t>MEER, para las siguientes empresas:</w:t>
      </w:r>
    </w:p>
    <w:p w:rsidR="003A76CE" w:rsidRDefault="003A76CE">
      <w:pPr>
        <w:rPr>
          <w:rFonts w:asciiTheme="minorHAnsi" w:hAnsiTheme="minorHAnsi" w:cstheme="minorHAnsi"/>
          <w:sz w:val="22"/>
          <w:szCs w:val="22"/>
          <w:lang w:val="es-MX"/>
        </w:rPr>
      </w:pPr>
      <w:r>
        <w:rPr>
          <w:rFonts w:asciiTheme="minorHAnsi" w:hAnsiTheme="minorHAnsi" w:cstheme="minorHAnsi"/>
          <w:sz w:val="22"/>
          <w:szCs w:val="22"/>
          <w:lang w:val="es-MX"/>
        </w:rPr>
        <w:br w:type="page"/>
      </w:r>
    </w:p>
    <w:p w:rsidR="008D0B4C" w:rsidRDefault="008D0B4C" w:rsidP="00030494">
      <w:pPr>
        <w:ind w:left="900"/>
        <w:jc w:val="both"/>
        <w:rPr>
          <w:rFonts w:asciiTheme="minorHAnsi" w:hAnsiTheme="minorHAnsi" w:cstheme="minorHAnsi"/>
          <w:sz w:val="22"/>
          <w:szCs w:val="22"/>
          <w:lang w:val="es-MX"/>
        </w:rPr>
      </w:pPr>
    </w:p>
    <w:tbl>
      <w:tblPr>
        <w:tblW w:w="4751" w:type="dxa"/>
        <w:tblInd w:w="24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7"/>
        <w:gridCol w:w="1157"/>
        <w:gridCol w:w="1227"/>
      </w:tblGrid>
      <w:tr w:rsidR="008D0B4C" w:rsidTr="002F68D5">
        <w:trPr>
          <w:trHeight w:val="720"/>
        </w:trPr>
        <w:tc>
          <w:tcPr>
            <w:tcW w:w="2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b/>
                <w:bCs/>
                <w:color w:val="1F4E78"/>
                <w:sz w:val="18"/>
                <w:szCs w:val="18"/>
                <w:lang w:val="es-EC" w:eastAsia="es-EC"/>
              </w:rPr>
            </w:pPr>
            <w:r>
              <w:rPr>
                <w:rFonts w:ascii="Calibri" w:hAnsi="Calibri" w:cs="Calibri"/>
                <w:b/>
                <w:bCs/>
                <w:color w:val="1F4E78"/>
                <w:sz w:val="18"/>
                <w:szCs w:val="18"/>
              </w:rPr>
              <w:t>EMPRESA</w:t>
            </w:r>
          </w:p>
        </w:tc>
        <w:tc>
          <w:tcPr>
            <w:tcW w:w="11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b/>
                <w:bCs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color w:val="1F4E78"/>
                <w:sz w:val="18"/>
                <w:szCs w:val="18"/>
              </w:rPr>
              <w:t>SALIDA PROYECTADA POR MEER</w:t>
            </w:r>
          </w:p>
        </w:tc>
        <w:tc>
          <w:tcPr>
            <w:tcW w:w="12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b/>
                <w:bCs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color w:val="1F4E78"/>
                <w:sz w:val="18"/>
                <w:szCs w:val="18"/>
              </w:rPr>
              <w:t>CUENTA RECOLECTORA EN BB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CE4D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 w:rsidP="000B6259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E</w:t>
            </w:r>
            <w:r w:rsidR="000B6259">
              <w:rPr>
                <w:rFonts w:ascii="Calibri" w:hAnsi="Calibri" w:cs="Calibri"/>
                <w:color w:val="1F4E78"/>
                <w:sz w:val="18"/>
                <w:szCs w:val="18"/>
              </w:rPr>
              <w:t xml:space="preserve">mpresa Eléctrica </w:t>
            </w:r>
            <w:r>
              <w:rPr>
                <w:rFonts w:ascii="Calibri" w:hAnsi="Calibri" w:cs="Calibri"/>
                <w:color w:val="1F4E78"/>
                <w:sz w:val="18"/>
                <w:szCs w:val="18"/>
              </w:rPr>
              <w:t>Cotopaxi</w:t>
            </w:r>
          </w:p>
        </w:tc>
        <w:tc>
          <w:tcPr>
            <w:tcW w:w="115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CE4D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Nov. 2020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CE4D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CE4D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0B6259" w:rsidP="000B6259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 xml:space="preserve">Empresa Eléctrica </w:t>
            </w:r>
            <w:r w:rsidR="008D0B4C">
              <w:rPr>
                <w:rFonts w:ascii="Calibri" w:hAnsi="Calibri" w:cs="Calibri"/>
                <w:color w:val="1F4E78"/>
                <w:sz w:val="18"/>
                <w:szCs w:val="18"/>
              </w:rPr>
              <w:t>Riobamba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CE4D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CE4D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0B6259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 xml:space="preserve">Empresa Eléctrica </w:t>
            </w:r>
            <w:r w:rsidR="008D0B4C">
              <w:rPr>
                <w:rFonts w:ascii="Calibri" w:hAnsi="Calibri" w:cs="Calibri"/>
                <w:color w:val="1F4E78"/>
                <w:sz w:val="18"/>
                <w:szCs w:val="18"/>
              </w:rPr>
              <w:t>Azogues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CE4D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0B6259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 xml:space="preserve">Empresa Eléctrica </w:t>
            </w:r>
            <w:r w:rsidR="008D0B4C">
              <w:rPr>
                <w:rFonts w:ascii="Calibri" w:hAnsi="Calibri" w:cs="Calibri"/>
                <w:color w:val="1F4E78"/>
                <w:sz w:val="18"/>
                <w:szCs w:val="18"/>
              </w:rPr>
              <w:t>Norte</w:t>
            </w:r>
          </w:p>
        </w:tc>
        <w:tc>
          <w:tcPr>
            <w:tcW w:w="115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Feb. 2021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0B6259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 xml:space="preserve">Empresa Eléctrica </w:t>
            </w:r>
            <w:r w:rsidR="008D0B4C">
              <w:rPr>
                <w:rFonts w:ascii="Calibri" w:hAnsi="Calibri" w:cs="Calibri"/>
                <w:color w:val="1F4E78"/>
                <w:sz w:val="18"/>
                <w:szCs w:val="18"/>
              </w:rPr>
              <w:t>Ambato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0B6259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 xml:space="preserve">Empresa Eléctrica </w:t>
            </w:r>
            <w:r w:rsidR="008D0B4C">
              <w:rPr>
                <w:rFonts w:ascii="Calibri" w:hAnsi="Calibri" w:cs="Calibri"/>
                <w:color w:val="1F4E78"/>
                <w:sz w:val="18"/>
                <w:szCs w:val="18"/>
              </w:rPr>
              <w:t>Sur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0B6259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 xml:space="preserve">Empresa Eléctrica </w:t>
            </w:r>
            <w:r w:rsidR="008D0B4C">
              <w:rPr>
                <w:rFonts w:ascii="Calibri" w:hAnsi="Calibri" w:cs="Calibri"/>
                <w:color w:val="1F4E78"/>
                <w:sz w:val="18"/>
                <w:szCs w:val="18"/>
              </w:rPr>
              <w:t>Galápagos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Santa Elena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Guayas-Los Ríos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El Oro</w:t>
            </w:r>
          </w:p>
        </w:tc>
        <w:tc>
          <w:tcPr>
            <w:tcW w:w="115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Dic. 2021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Esmeraldas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Los Ríos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Manabí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Milagro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Sto. Domingo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SI</w:t>
            </w:r>
          </w:p>
        </w:tc>
      </w:tr>
      <w:tr w:rsidR="008D0B4C" w:rsidTr="002F68D5">
        <w:trPr>
          <w:trHeight w:val="240"/>
        </w:trPr>
        <w:tc>
          <w:tcPr>
            <w:tcW w:w="23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CNEL UN Sucumbíos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0B4C" w:rsidRDefault="008D0B4C">
            <w:pPr>
              <w:rPr>
                <w:rFonts w:ascii="Calibri" w:eastAsiaTheme="minorHAnsi" w:hAnsi="Calibri" w:cs="Calibri"/>
                <w:color w:val="1F4E78"/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8D0B4C" w:rsidRDefault="008D0B4C">
            <w:pPr>
              <w:jc w:val="center"/>
              <w:rPr>
                <w:rFonts w:ascii="Calibri" w:hAnsi="Calibri" w:cs="Calibri"/>
                <w:color w:val="1F4E78"/>
                <w:sz w:val="18"/>
                <w:szCs w:val="18"/>
              </w:rPr>
            </w:pPr>
            <w:r>
              <w:rPr>
                <w:rFonts w:ascii="Calibri" w:hAnsi="Calibri" w:cs="Calibri"/>
                <w:color w:val="1F4E78"/>
                <w:sz w:val="18"/>
                <w:szCs w:val="18"/>
              </w:rPr>
              <w:t>NO</w:t>
            </w:r>
          </w:p>
        </w:tc>
      </w:tr>
    </w:tbl>
    <w:p w:rsidR="008D0B4C" w:rsidRDefault="008D0B4C" w:rsidP="00030494">
      <w:pPr>
        <w:ind w:left="900"/>
        <w:jc w:val="both"/>
        <w:rPr>
          <w:rFonts w:asciiTheme="minorHAnsi" w:hAnsiTheme="minorHAnsi" w:cstheme="minorHAnsi"/>
          <w:sz w:val="22"/>
          <w:szCs w:val="22"/>
          <w:lang w:val="es-MX"/>
        </w:rPr>
      </w:pPr>
    </w:p>
    <w:p w:rsidR="00873046" w:rsidRPr="00873046" w:rsidRDefault="00873046" w:rsidP="00030494">
      <w:pPr>
        <w:ind w:left="900"/>
        <w:jc w:val="both"/>
        <w:rPr>
          <w:rFonts w:asciiTheme="minorHAnsi" w:hAnsiTheme="minorHAnsi" w:cstheme="minorHAnsi"/>
          <w:sz w:val="22"/>
          <w:szCs w:val="22"/>
          <w:u w:val="single"/>
          <w:lang w:val="es-MX"/>
        </w:rPr>
      </w:pPr>
      <w:r w:rsidRPr="00873046">
        <w:rPr>
          <w:rFonts w:asciiTheme="minorHAnsi" w:hAnsiTheme="minorHAnsi" w:cstheme="minorHAnsi"/>
          <w:sz w:val="22"/>
          <w:szCs w:val="22"/>
          <w:u w:val="single"/>
          <w:lang w:val="es-MX"/>
        </w:rPr>
        <w:t>Consideraciones sobre este requerimiento:</w:t>
      </w:r>
    </w:p>
    <w:p w:rsidR="008D0B4C" w:rsidRPr="00A9019E" w:rsidRDefault="00873046" w:rsidP="00A9019E">
      <w:pPr>
        <w:pStyle w:val="Prrafodelista"/>
        <w:numPr>
          <w:ilvl w:val="0"/>
          <w:numId w:val="44"/>
        </w:numPr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A9019E">
        <w:rPr>
          <w:rFonts w:asciiTheme="minorHAnsi" w:hAnsiTheme="minorHAnsi" w:cstheme="minorHAnsi"/>
          <w:sz w:val="22"/>
          <w:szCs w:val="22"/>
          <w:lang w:val="es-MX"/>
        </w:rPr>
        <w:t>BANRED continúa siendo switch transaccional de BB por este servicio a quienes se deberá involucrar al momento de efectuar pruebas ya que para ellos es la asignación de códigos y habilitar el nuevo comercio.</w:t>
      </w:r>
    </w:p>
    <w:p w:rsidR="003F15FF" w:rsidRPr="003F15FF" w:rsidRDefault="00873046" w:rsidP="003F15FF">
      <w:pPr>
        <w:pStyle w:val="Prrafodelista"/>
        <w:numPr>
          <w:ilvl w:val="0"/>
          <w:numId w:val="44"/>
        </w:numPr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A9019E">
        <w:rPr>
          <w:rFonts w:asciiTheme="minorHAnsi" w:hAnsiTheme="minorHAnsi" w:cstheme="minorHAnsi"/>
          <w:sz w:val="22"/>
          <w:szCs w:val="22"/>
          <w:lang w:val="es-MX"/>
        </w:rPr>
        <w:t>Ficha técnica MEER se mantiene (adjunta).</w:t>
      </w:r>
      <w:r w:rsidR="003F15FF" w:rsidRPr="003F15FF">
        <w:t xml:space="preserve"> </w:t>
      </w:r>
    </w:p>
    <w:p w:rsidR="00873046" w:rsidRPr="00A9019E" w:rsidRDefault="003F15FF" w:rsidP="003F15FF">
      <w:pPr>
        <w:pStyle w:val="Prrafodelista"/>
        <w:ind w:left="1620"/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3F15FF">
        <w:rPr>
          <w:rFonts w:asciiTheme="minorHAnsi" w:hAnsiTheme="minorHAnsi" w:cstheme="minorHAnsi"/>
          <w:sz w:val="22"/>
          <w:szCs w:val="22"/>
          <w:lang w:val="es-MX"/>
        </w:rPr>
        <w:object w:dxaOrig="5791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40.5pt" o:ole="">
            <v:imagedata r:id="rId11" o:title=""/>
          </v:shape>
          <o:OLEObject Type="Embed" ProgID="Package" ShapeID="_x0000_i1025" DrawAspect="Content" ObjectID="_1658306823" r:id="rId12"/>
        </w:object>
      </w:r>
    </w:p>
    <w:p w:rsidR="00873046" w:rsidRPr="00A9019E" w:rsidRDefault="00873046" w:rsidP="00A9019E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 w:rsidRPr="00A9019E">
        <w:rPr>
          <w:rFonts w:ascii="Calibri" w:hAnsi="Calibri" w:cs="Calibri"/>
          <w:sz w:val="22"/>
          <w:szCs w:val="22"/>
          <w:lang w:eastAsia="en-US"/>
        </w:rPr>
        <w:t>Existirá una homologación de todos los # de suministros hacia las nuevas Cuentas Contratos generadas por MEER; esto involucra una actualización masiva para los registros matriculados sobre débitos automáticos, así como los matriculados por los propios clientes dentro de la banca de personas y empresas.</w:t>
      </w:r>
    </w:p>
    <w:p w:rsidR="00873046" w:rsidRPr="00A9019E" w:rsidRDefault="00873046" w:rsidP="00A9019E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 w:rsidRPr="00A9019E">
        <w:rPr>
          <w:rFonts w:ascii="Calibri" w:hAnsi="Calibri" w:cs="Calibri"/>
          <w:sz w:val="22"/>
          <w:szCs w:val="22"/>
          <w:lang w:eastAsia="en-US"/>
        </w:rPr>
        <w:t>No existirá convivencia de los dos sistemas, si no se llega a la fecha de salida quedará fuera de la recaudación hasta que logre habilitar el sistema.</w:t>
      </w:r>
    </w:p>
    <w:p w:rsidR="00873046" w:rsidRPr="00A9019E" w:rsidRDefault="00873046" w:rsidP="00A9019E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 w:rsidRPr="00A9019E">
        <w:rPr>
          <w:rFonts w:ascii="Calibri" w:hAnsi="Calibri" w:cs="Calibri"/>
          <w:sz w:val="22"/>
          <w:szCs w:val="22"/>
          <w:lang w:eastAsia="en-US"/>
        </w:rPr>
        <w:t>BB continúa con el control de los débitos automáticos.</w:t>
      </w:r>
    </w:p>
    <w:p w:rsidR="00873046" w:rsidRPr="00A9019E" w:rsidRDefault="00873046" w:rsidP="00A9019E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 w:rsidRPr="00A9019E">
        <w:rPr>
          <w:rFonts w:ascii="Calibri" w:hAnsi="Calibri" w:cs="Calibri"/>
          <w:sz w:val="22"/>
          <w:szCs w:val="22"/>
          <w:lang w:eastAsia="en-US"/>
        </w:rPr>
        <w:t>Los canales que deben ser habilitados para estas recaudaciones son los mismos que actualmente tiene el flujo MEER.</w:t>
      </w:r>
    </w:p>
    <w:p w:rsidR="00873046" w:rsidRPr="00A9019E" w:rsidRDefault="00873046" w:rsidP="00A9019E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 w:rsidRPr="00A9019E">
        <w:rPr>
          <w:rFonts w:ascii="Calibri" w:hAnsi="Calibri" w:cs="Calibri"/>
          <w:sz w:val="22"/>
          <w:szCs w:val="22"/>
          <w:lang w:eastAsia="en-US"/>
        </w:rPr>
        <w:t>Procesos back office no tienen cambio alguno en su operativa, únicamente deben integrarse a esta información las empresas eléctricas que vayan saliendo a producción.</w:t>
      </w:r>
    </w:p>
    <w:p w:rsidR="003F15FF" w:rsidRDefault="00A9019E" w:rsidP="003F15FF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 w:rsidRPr="00A9019E">
        <w:rPr>
          <w:rFonts w:ascii="Calibri" w:hAnsi="Calibri" w:cs="Calibri"/>
          <w:sz w:val="22"/>
          <w:szCs w:val="22"/>
          <w:lang w:eastAsia="en-US"/>
        </w:rPr>
        <w:t>L</w:t>
      </w:r>
      <w:r w:rsidR="00873046" w:rsidRPr="00A9019E">
        <w:rPr>
          <w:rFonts w:ascii="Calibri" w:hAnsi="Calibri" w:cs="Calibri"/>
          <w:sz w:val="22"/>
          <w:szCs w:val="22"/>
          <w:lang w:eastAsia="en-US"/>
        </w:rPr>
        <w:t>as nuevas empresas eléctricas</w:t>
      </w:r>
      <w:r w:rsidRPr="00A9019E">
        <w:rPr>
          <w:rFonts w:ascii="Calibri" w:hAnsi="Calibri" w:cs="Calibri"/>
          <w:sz w:val="22"/>
          <w:szCs w:val="22"/>
          <w:lang w:eastAsia="en-US"/>
        </w:rPr>
        <w:t xml:space="preserve"> deben considerarse para e</w:t>
      </w:r>
      <w:r w:rsidR="00873046" w:rsidRPr="00A9019E">
        <w:rPr>
          <w:rFonts w:ascii="Calibri" w:hAnsi="Calibri" w:cs="Calibri"/>
          <w:sz w:val="22"/>
          <w:szCs w:val="22"/>
          <w:lang w:eastAsia="en-US"/>
        </w:rPr>
        <w:t>l flujo SRP, IRP, Pagos a Terceros SBS, Cubos de Información</w:t>
      </w:r>
      <w:r w:rsidRPr="00A9019E">
        <w:rPr>
          <w:rFonts w:ascii="Calibri" w:hAnsi="Calibri" w:cs="Calibri"/>
          <w:sz w:val="22"/>
          <w:szCs w:val="22"/>
          <w:lang w:eastAsia="en-US"/>
        </w:rPr>
        <w:t>, auxiliares de intranet.</w:t>
      </w:r>
    </w:p>
    <w:p w:rsidR="003F15FF" w:rsidRDefault="003F15FF" w:rsidP="003F15FF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 xml:space="preserve">Contacto BANRED: Ing. Doris Osorio // </w:t>
      </w:r>
      <w:r w:rsidRPr="003F15FF">
        <w:rPr>
          <w:rFonts w:ascii="Calibri" w:hAnsi="Calibri" w:cs="Calibri"/>
          <w:sz w:val="22"/>
          <w:szCs w:val="22"/>
          <w:lang w:eastAsia="en-US"/>
        </w:rPr>
        <w:t>dosorio@banred.fin.ec</w:t>
      </w:r>
    </w:p>
    <w:p w:rsidR="003F15FF" w:rsidRPr="003F15FF" w:rsidRDefault="003F15FF" w:rsidP="003F15FF">
      <w:pPr>
        <w:pStyle w:val="Prrafodelista"/>
        <w:numPr>
          <w:ilvl w:val="0"/>
          <w:numId w:val="44"/>
        </w:numPr>
        <w:jc w:val="both"/>
        <w:rPr>
          <w:rFonts w:ascii="Calibri" w:hAnsi="Calibri" w:cs="Calibri"/>
          <w:sz w:val="22"/>
          <w:szCs w:val="22"/>
          <w:lang w:eastAsia="en-US"/>
        </w:rPr>
      </w:pPr>
      <w:r w:rsidRPr="003F15FF">
        <w:rPr>
          <w:rFonts w:ascii="Calibri" w:hAnsi="Calibri" w:cs="Calibri"/>
          <w:sz w:val="22"/>
          <w:szCs w:val="22"/>
          <w:lang w:eastAsia="en-US"/>
        </w:rPr>
        <w:t>Contacto del proyecto:</w:t>
      </w:r>
      <w:r w:rsidRPr="003F15FF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3F15FF">
        <w:rPr>
          <w:rFonts w:asciiTheme="minorHAnsi" w:hAnsiTheme="minorHAnsi" w:cstheme="minorHAnsi"/>
          <w:sz w:val="22"/>
          <w:szCs w:val="22"/>
          <w:lang w:val="es-EC" w:eastAsia="es-EC"/>
        </w:rPr>
        <w:t>Econ. Sandra López // sandra.lopez@cisnergia.gob.ec</w:t>
      </w:r>
    </w:p>
    <w:p w:rsidR="00126845" w:rsidRPr="0050376A" w:rsidRDefault="00126845" w:rsidP="00A5694E">
      <w:pPr>
        <w:ind w:left="900"/>
        <w:jc w:val="both"/>
        <w:rPr>
          <w:rFonts w:asciiTheme="minorHAnsi" w:hAnsiTheme="minorHAnsi" w:cstheme="minorHAnsi"/>
          <w:sz w:val="22"/>
          <w:szCs w:val="22"/>
          <w:lang w:val="es-MX"/>
        </w:rPr>
      </w:pPr>
    </w:p>
    <w:p w:rsidR="003E2819" w:rsidRPr="0050376A" w:rsidRDefault="0087674E" w:rsidP="00EF3268">
      <w:pPr>
        <w:pStyle w:val="Prrafodelista"/>
        <w:numPr>
          <w:ilvl w:val="2"/>
          <w:numId w:val="5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Proceso contable</w:t>
      </w:r>
    </w:p>
    <w:p w:rsidR="00875AA2" w:rsidRPr="0050376A" w:rsidRDefault="00744DB7" w:rsidP="003E2819">
      <w:pPr>
        <w:pStyle w:val="Prrafodelista"/>
        <w:ind w:left="1620"/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sz w:val="22"/>
          <w:szCs w:val="22"/>
          <w:lang w:val="es-MX"/>
        </w:rPr>
        <w:t>Sin cambio al vigente</w:t>
      </w:r>
      <w:r w:rsidR="00A9019E">
        <w:rPr>
          <w:rFonts w:asciiTheme="minorHAnsi" w:hAnsiTheme="minorHAnsi" w:cstheme="minorHAnsi"/>
          <w:sz w:val="22"/>
          <w:szCs w:val="22"/>
          <w:lang w:val="es-MX"/>
        </w:rPr>
        <w:t xml:space="preserve"> para las empresas eléctricas que ya recaudamos, para las nuevas deberá asignarse cuneta contable grupo 23 de acuerdo al origen de la cuenta recolectora.</w:t>
      </w:r>
    </w:p>
    <w:p w:rsidR="00744DB7" w:rsidRPr="0050376A" w:rsidRDefault="00744DB7" w:rsidP="00744DB7">
      <w:pPr>
        <w:pStyle w:val="Prrafodelista"/>
        <w:ind w:left="162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B85350" w:rsidRPr="0050376A" w:rsidRDefault="00FB17BA" w:rsidP="00EF3268">
      <w:pPr>
        <w:pStyle w:val="Prrafodelista"/>
        <w:numPr>
          <w:ilvl w:val="2"/>
          <w:numId w:val="5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Qué áreas se verían afectadas por la satisfacción de la necesidad</w:t>
      </w:r>
    </w:p>
    <w:p w:rsidR="003E2819" w:rsidRPr="0050376A" w:rsidRDefault="003E2819" w:rsidP="003E2819">
      <w:p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87674E" w:rsidRPr="0050376A" w:rsidRDefault="00632D32" w:rsidP="00EF3268">
      <w:pPr>
        <w:pStyle w:val="Prrafodelista"/>
        <w:numPr>
          <w:ilvl w:val="2"/>
          <w:numId w:val="5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Si el Producto final debe satisfacer la necesidad es un reporte, o una nueva pantalla, por favor, detalle el Formato deseado por Usted para el Reporte o la Pantalla</w:t>
      </w:r>
      <w:r w:rsidR="0076252E" w:rsidRPr="0050376A">
        <w:rPr>
          <w:rFonts w:asciiTheme="minorHAnsi" w:hAnsiTheme="minorHAnsi" w:cstheme="minorHAnsi"/>
          <w:b/>
          <w:sz w:val="22"/>
          <w:szCs w:val="22"/>
          <w:lang w:val="es-MX"/>
        </w:rPr>
        <w:t>.</w:t>
      </w:r>
      <w:r w:rsidR="00947AC1"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 (formato, campos, quiebres)</w:t>
      </w:r>
    </w:p>
    <w:p w:rsidR="00566269" w:rsidRPr="0050376A" w:rsidRDefault="00566269">
      <w:pPr>
        <w:ind w:left="900"/>
        <w:jc w:val="both"/>
        <w:rPr>
          <w:rFonts w:asciiTheme="minorHAnsi" w:hAnsiTheme="minorHAnsi" w:cstheme="minorHAnsi"/>
          <w:bCs/>
          <w:sz w:val="22"/>
          <w:szCs w:val="22"/>
          <w:lang w:val="es-MX"/>
        </w:rPr>
      </w:pPr>
    </w:p>
    <w:p w:rsidR="00A51DFC" w:rsidRPr="0050376A" w:rsidRDefault="00A51DFC">
      <w:pPr>
        <w:ind w:left="900" w:hanging="540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5.3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ab/>
        <w:t xml:space="preserve">Identificación de roles o permisos del </w:t>
      </w:r>
      <w:r w:rsidRPr="0050376A">
        <w:rPr>
          <w:rFonts w:asciiTheme="minorHAnsi" w:hAnsiTheme="minorHAnsi" w:cstheme="minorHAnsi"/>
          <w:b/>
          <w:color w:val="0000FF"/>
          <w:sz w:val="22"/>
          <w:szCs w:val="22"/>
          <w:lang w:val="es-MX"/>
        </w:rPr>
        <w:t>Proceso – Servicio – Transacción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 Solicitada </w:t>
      </w:r>
    </w:p>
    <w:p w:rsidR="00485BD6" w:rsidRPr="0050376A" w:rsidRDefault="00485BD6">
      <w:pPr>
        <w:ind w:left="900"/>
        <w:jc w:val="both"/>
        <w:rPr>
          <w:rFonts w:asciiTheme="minorHAnsi" w:hAnsiTheme="minorHAnsi" w:cstheme="minorHAnsi"/>
          <w:bCs/>
          <w:sz w:val="22"/>
          <w:szCs w:val="22"/>
          <w:lang w:val="es-MX"/>
        </w:rPr>
      </w:pPr>
    </w:p>
    <w:p w:rsidR="00A51DFC" w:rsidRPr="0050376A" w:rsidRDefault="00A51DFC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Análisis Costo – Beneficio</w:t>
      </w:r>
    </w:p>
    <w:p w:rsidR="00A51DFC" w:rsidRPr="0050376A" w:rsidRDefault="00A51DFC">
      <w:pPr>
        <w:ind w:left="360"/>
        <w:jc w:val="both"/>
        <w:rPr>
          <w:rFonts w:asciiTheme="minorHAnsi" w:hAnsiTheme="minorHAnsi" w:cstheme="minorHAnsi"/>
          <w:sz w:val="22"/>
          <w:szCs w:val="22"/>
          <w:lang w:val="es-MX"/>
        </w:rPr>
      </w:pPr>
    </w:p>
    <w:p w:rsidR="00A51DFC" w:rsidRPr="0050376A" w:rsidRDefault="00C650D3" w:rsidP="00EF3268">
      <w:pPr>
        <w:numPr>
          <w:ilvl w:val="1"/>
          <w:numId w:val="4"/>
        </w:numPr>
        <w:tabs>
          <w:tab w:val="clear" w:pos="1080"/>
          <w:tab w:val="num" w:pos="900"/>
        </w:tabs>
        <w:ind w:left="900" w:hanging="540"/>
        <w:jc w:val="both"/>
        <w:rPr>
          <w:rFonts w:asciiTheme="minorHAnsi" w:hAnsiTheme="minorHAnsi" w:cstheme="minorHAnsi"/>
          <w:b/>
          <w:bCs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bCs/>
          <w:sz w:val="22"/>
          <w:szCs w:val="22"/>
          <w:lang w:val="es-MX"/>
        </w:rPr>
        <w:t>Mercado Objetivo</w:t>
      </w:r>
    </w:p>
    <w:p w:rsidR="00A51DFC" w:rsidRPr="0050376A" w:rsidRDefault="00A51DFC">
      <w:pPr>
        <w:ind w:left="1056"/>
        <w:jc w:val="both"/>
        <w:rPr>
          <w:rFonts w:asciiTheme="minorHAnsi" w:hAnsiTheme="minorHAnsi" w:cstheme="minorHAnsi"/>
          <w:lang w:val="es-MX"/>
        </w:rPr>
      </w:pPr>
    </w:p>
    <w:tbl>
      <w:tblPr>
        <w:tblW w:w="8592" w:type="dxa"/>
        <w:tblInd w:w="1056" w:type="dxa"/>
        <w:tblBorders>
          <w:top w:val="single" w:sz="6" w:space="0" w:color="7F7F7F" w:themeColor="text1" w:themeTint="80"/>
          <w:left w:val="single" w:sz="6" w:space="0" w:color="7F7F7F" w:themeColor="text1" w:themeTint="80"/>
          <w:bottom w:val="single" w:sz="6" w:space="0" w:color="7F7F7F" w:themeColor="text1" w:themeTint="80"/>
          <w:right w:val="single" w:sz="6" w:space="0" w:color="7F7F7F" w:themeColor="text1" w:themeTint="80"/>
          <w:insideH w:val="single" w:sz="6" w:space="0" w:color="7F7F7F" w:themeColor="text1" w:themeTint="80"/>
          <w:insideV w:val="single" w:sz="6" w:space="0" w:color="7F7F7F" w:themeColor="text1" w:themeTint="80"/>
        </w:tblBorders>
        <w:tblLayout w:type="fixed"/>
        <w:tblLook w:val="0000" w:firstRow="0" w:lastRow="0" w:firstColumn="0" w:lastColumn="0" w:noHBand="0" w:noVBand="0"/>
      </w:tblPr>
      <w:tblGrid>
        <w:gridCol w:w="6792"/>
        <w:gridCol w:w="1800"/>
      </w:tblGrid>
      <w:tr w:rsidR="00A51DFC" w:rsidRPr="0050376A" w:rsidTr="002420B0">
        <w:trPr>
          <w:trHeight w:val="60"/>
        </w:trPr>
        <w:tc>
          <w:tcPr>
            <w:tcW w:w="6792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Banca Corporativa</w:t>
            </w:r>
          </w:p>
        </w:tc>
        <w:tc>
          <w:tcPr>
            <w:tcW w:w="1800" w:type="dxa"/>
          </w:tcPr>
          <w:p w:rsidR="00A51DFC" w:rsidRPr="0050376A" w:rsidRDefault="00A9019E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>
              <w:rPr>
                <w:rStyle w:val="Strong1"/>
                <w:rFonts w:asciiTheme="minorHAnsi" w:hAnsiTheme="minorHAnsi" w:cstheme="minorHAnsi"/>
                <w:b w:val="0"/>
              </w:rPr>
              <w:t>X</w:t>
            </w:r>
          </w:p>
        </w:tc>
      </w:tr>
      <w:tr w:rsidR="00A51DFC" w:rsidRPr="0050376A" w:rsidTr="002420B0">
        <w:trPr>
          <w:trHeight w:val="60"/>
        </w:trPr>
        <w:tc>
          <w:tcPr>
            <w:tcW w:w="6792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Banca Empresarial</w:t>
            </w:r>
          </w:p>
        </w:tc>
        <w:tc>
          <w:tcPr>
            <w:tcW w:w="1800" w:type="dxa"/>
          </w:tcPr>
          <w:p w:rsidR="00A51DFC" w:rsidRPr="0050376A" w:rsidRDefault="00A9019E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>
              <w:rPr>
                <w:rStyle w:val="Strong1"/>
                <w:rFonts w:asciiTheme="minorHAnsi" w:hAnsiTheme="minorHAnsi" w:cstheme="minorHAnsi"/>
                <w:b w:val="0"/>
              </w:rPr>
              <w:t>X</w:t>
            </w:r>
          </w:p>
        </w:tc>
      </w:tr>
      <w:tr w:rsidR="00A51DFC" w:rsidRPr="0050376A" w:rsidTr="002420B0">
        <w:trPr>
          <w:trHeight w:val="60"/>
        </w:trPr>
        <w:tc>
          <w:tcPr>
            <w:tcW w:w="6792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Banca Personal</w:t>
            </w:r>
          </w:p>
        </w:tc>
        <w:tc>
          <w:tcPr>
            <w:tcW w:w="1800" w:type="dxa"/>
          </w:tcPr>
          <w:p w:rsidR="00A51DFC" w:rsidRPr="0050376A" w:rsidRDefault="00B054D0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X</w:t>
            </w:r>
          </w:p>
        </w:tc>
      </w:tr>
      <w:tr w:rsidR="00A51DFC" w:rsidRPr="0050376A" w:rsidTr="002420B0">
        <w:trPr>
          <w:trHeight w:val="60"/>
        </w:trPr>
        <w:tc>
          <w:tcPr>
            <w:tcW w:w="6792" w:type="dxa"/>
          </w:tcPr>
          <w:p w:rsidR="00A51DFC" w:rsidRPr="0050376A" w:rsidRDefault="00A51DFC" w:rsidP="00EF3268">
            <w:pPr>
              <w:numPr>
                <w:ilvl w:val="0"/>
                <w:numId w:val="2"/>
              </w:num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Persona /Empresa</w:t>
            </w:r>
          </w:p>
        </w:tc>
        <w:tc>
          <w:tcPr>
            <w:tcW w:w="1800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</w:p>
        </w:tc>
      </w:tr>
      <w:tr w:rsidR="00A51DFC" w:rsidRPr="0050376A" w:rsidTr="002420B0">
        <w:trPr>
          <w:trHeight w:val="60"/>
        </w:trPr>
        <w:tc>
          <w:tcPr>
            <w:tcW w:w="6792" w:type="dxa"/>
          </w:tcPr>
          <w:p w:rsidR="00A51DFC" w:rsidRPr="0050376A" w:rsidRDefault="00A51DFC" w:rsidP="00EF3268">
            <w:pPr>
              <w:numPr>
                <w:ilvl w:val="0"/>
                <w:numId w:val="2"/>
              </w:num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Renta Alta</w:t>
            </w:r>
          </w:p>
        </w:tc>
        <w:tc>
          <w:tcPr>
            <w:tcW w:w="1800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</w:p>
        </w:tc>
      </w:tr>
      <w:tr w:rsidR="00A51DFC" w:rsidRPr="0050376A" w:rsidTr="002420B0">
        <w:trPr>
          <w:trHeight w:val="60"/>
        </w:trPr>
        <w:tc>
          <w:tcPr>
            <w:tcW w:w="6792" w:type="dxa"/>
          </w:tcPr>
          <w:p w:rsidR="00A51DFC" w:rsidRPr="0050376A" w:rsidRDefault="00A51DFC" w:rsidP="00EF3268">
            <w:pPr>
              <w:numPr>
                <w:ilvl w:val="0"/>
                <w:numId w:val="2"/>
              </w:num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Pequeña Empresa Formal</w:t>
            </w:r>
          </w:p>
        </w:tc>
        <w:tc>
          <w:tcPr>
            <w:tcW w:w="1800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</w:p>
        </w:tc>
      </w:tr>
      <w:tr w:rsidR="00A51DFC" w:rsidRPr="0050376A" w:rsidTr="002420B0">
        <w:trPr>
          <w:trHeight w:val="60"/>
        </w:trPr>
        <w:tc>
          <w:tcPr>
            <w:tcW w:w="6792" w:type="dxa"/>
          </w:tcPr>
          <w:p w:rsidR="00A51DFC" w:rsidRPr="0050376A" w:rsidRDefault="00A51DFC" w:rsidP="00EF3268">
            <w:pPr>
              <w:numPr>
                <w:ilvl w:val="0"/>
                <w:numId w:val="2"/>
              </w:num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Masiva</w:t>
            </w:r>
          </w:p>
        </w:tc>
        <w:tc>
          <w:tcPr>
            <w:tcW w:w="1800" w:type="dxa"/>
          </w:tcPr>
          <w:p w:rsidR="00A51DFC" w:rsidRPr="0050376A" w:rsidRDefault="00A51DFC">
            <w:pPr>
              <w:jc w:val="both"/>
              <w:rPr>
                <w:rStyle w:val="Strong1"/>
                <w:rFonts w:asciiTheme="minorHAnsi" w:hAnsiTheme="minorHAnsi" w:cstheme="minorHAnsi"/>
                <w:b w:val="0"/>
              </w:rPr>
            </w:pPr>
          </w:p>
        </w:tc>
      </w:tr>
    </w:tbl>
    <w:p w:rsidR="00257E79" w:rsidRPr="0050376A" w:rsidRDefault="00257E79">
      <w:pPr>
        <w:ind w:left="708"/>
        <w:jc w:val="both"/>
        <w:rPr>
          <w:rFonts w:asciiTheme="minorHAnsi" w:hAnsiTheme="minorHAnsi" w:cstheme="minorHAnsi"/>
          <w:lang w:val="es-MX"/>
        </w:rPr>
      </w:pPr>
    </w:p>
    <w:p w:rsidR="00E1476F" w:rsidRPr="0050376A" w:rsidRDefault="00E1476F" w:rsidP="00EF3268">
      <w:pPr>
        <w:numPr>
          <w:ilvl w:val="1"/>
          <w:numId w:val="4"/>
        </w:numPr>
        <w:tabs>
          <w:tab w:val="clear" w:pos="1080"/>
          <w:tab w:val="num" w:pos="900"/>
        </w:tabs>
        <w:ind w:left="900" w:hanging="540"/>
        <w:jc w:val="both"/>
        <w:rPr>
          <w:rFonts w:asciiTheme="minorHAnsi" w:hAnsiTheme="minorHAnsi" w:cstheme="minorHAnsi"/>
          <w:b/>
          <w:bCs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bCs/>
          <w:sz w:val="22"/>
          <w:szCs w:val="22"/>
          <w:lang w:val="es-MX"/>
        </w:rPr>
        <w:t>Factores</w:t>
      </w:r>
    </w:p>
    <w:p w:rsidR="00E1476F" w:rsidRPr="0050376A" w:rsidRDefault="00E1476F">
      <w:pPr>
        <w:jc w:val="both"/>
        <w:rPr>
          <w:rFonts w:asciiTheme="minorHAnsi" w:hAnsiTheme="minorHAnsi" w:cstheme="minorHAnsi"/>
          <w:lang w:val="es-MX"/>
        </w:rPr>
      </w:pPr>
    </w:p>
    <w:tbl>
      <w:tblPr>
        <w:tblW w:w="8640" w:type="dxa"/>
        <w:tblInd w:w="97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00"/>
        <w:gridCol w:w="2340"/>
      </w:tblGrid>
      <w:tr w:rsidR="00C650D3" w:rsidRPr="0050376A" w:rsidTr="00BF6E34">
        <w:trPr>
          <w:trHeight w:val="261"/>
        </w:trPr>
        <w:tc>
          <w:tcPr>
            <w:tcW w:w="6300" w:type="dxa"/>
            <w:shd w:val="clear" w:color="auto" w:fill="BFBFBF" w:themeFill="background1" w:themeFillShade="BF"/>
            <w:noWrap/>
            <w:vAlign w:val="bottom"/>
          </w:tcPr>
          <w:p w:rsidR="00C650D3" w:rsidRPr="0050376A" w:rsidRDefault="00257E79" w:rsidP="00E1476F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/>
                <w:bCs/>
                <w:color w:val="000000"/>
              </w:rPr>
              <w:t>RIESGO</w:t>
            </w:r>
          </w:p>
        </w:tc>
        <w:tc>
          <w:tcPr>
            <w:tcW w:w="2340" w:type="dxa"/>
            <w:shd w:val="clear" w:color="auto" w:fill="BFBFBF" w:themeFill="background1" w:themeFillShade="BF"/>
            <w:noWrap/>
            <w:vAlign w:val="bottom"/>
          </w:tcPr>
          <w:p w:rsidR="00C650D3" w:rsidRPr="0050376A" w:rsidRDefault="00C650D3" w:rsidP="00E1476F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/>
                <w:bCs/>
                <w:color w:val="000000"/>
              </w:rPr>
              <w:t> </w:t>
            </w:r>
          </w:p>
        </w:tc>
      </w:tr>
      <w:tr w:rsidR="00C650D3" w:rsidRPr="0050376A" w:rsidTr="00BF6E34">
        <w:trPr>
          <w:trHeight w:val="484"/>
        </w:trPr>
        <w:tc>
          <w:tcPr>
            <w:tcW w:w="6300" w:type="dxa"/>
            <w:shd w:val="clear" w:color="auto" w:fill="FFFFFF"/>
            <w:noWrap/>
            <w:vAlign w:val="bottom"/>
          </w:tcPr>
          <w:p w:rsidR="00C650D3" w:rsidRPr="0050376A" w:rsidRDefault="00C650D3" w:rsidP="00E1476F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Frecuencia de ocurrencia del riesgo</w:t>
            </w:r>
            <w:r w:rsidR="006B01CA" w:rsidRPr="0050376A">
              <w:rPr>
                <w:rFonts w:asciiTheme="minorHAnsi" w:hAnsiTheme="minorHAnsi" w:cstheme="minorHAnsi"/>
                <w:bCs/>
                <w:color w:val="000000"/>
              </w:rPr>
              <w:t xml:space="preserve"> y peri</w:t>
            </w:r>
            <w:r w:rsidR="00AC52E3" w:rsidRPr="0050376A">
              <w:rPr>
                <w:rFonts w:asciiTheme="minorHAnsi" w:hAnsiTheme="minorHAnsi" w:cstheme="minorHAnsi"/>
                <w:bCs/>
                <w:color w:val="000000"/>
              </w:rPr>
              <w:t>o</w:t>
            </w:r>
            <w:r w:rsidR="006B01CA" w:rsidRPr="0050376A">
              <w:rPr>
                <w:rFonts w:asciiTheme="minorHAnsi" w:hAnsiTheme="minorHAnsi" w:cstheme="minorHAnsi"/>
                <w:bCs/>
                <w:color w:val="000000"/>
              </w:rPr>
              <w:t>dicidad</w:t>
            </w:r>
          </w:p>
        </w:tc>
        <w:tc>
          <w:tcPr>
            <w:tcW w:w="2340" w:type="dxa"/>
            <w:shd w:val="clear" w:color="auto" w:fill="FFFFFF"/>
            <w:vAlign w:val="bottom"/>
          </w:tcPr>
          <w:p w:rsidR="00C650D3" w:rsidRPr="0050376A" w:rsidRDefault="00744DB7" w:rsidP="00E1476F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Diario</w:t>
            </w:r>
          </w:p>
        </w:tc>
      </w:tr>
      <w:tr w:rsidR="005A64F0" w:rsidRPr="0050376A" w:rsidTr="00BF6E34">
        <w:trPr>
          <w:trHeight w:val="261"/>
        </w:trPr>
        <w:tc>
          <w:tcPr>
            <w:tcW w:w="6300" w:type="dxa"/>
            <w:shd w:val="clear" w:color="auto" w:fill="FFFFFF"/>
            <w:noWrap/>
            <w:vAlign w:val="bottom"/>
          </w:tcPr>
          <w:p w:rsidR="005A64F0" w:rsidRPr="0050376A" w:rsidRDefault="005A64F0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Valoración del posible daño o riesgo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5A64F0" w:rsidRPr="0050376A" w:rsidRDefault="00985F4D" w:rsidP="002654D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$19,200.00 mensuales</w:t>
            </w:r>
          </w:p>
        </w:tc>
      </w:tr>
      <w:tr w:rsidR="00C650D3" w:rsidRPr="0050376A" w:rsidTr="00BF6E34">
        <w:trPr>
          <w:trHeight w:val="261"/>
        </w:trPr>
        <w:tc>
          <w:tcPr>
            <w:tcW w:w="6300" w:type="dxa"/>
            <w:shd w:val="clear" w:color="auto" w:fill="FFFFFF"/>
            <w:noWrap/>
            <w:vAlign w:val="bottom"/>
          </w:tcPr>
          <w:p w:rsidR="00C650D3" w:rsidRPr="0050376A" w:rsidRDefault="00C650D3" w:rsidP="00E1476F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 xml:space="preserve">Valoración </w:t>
            </w:r>
            <w:r w:rsidR="005A64F0" w:rsidRPr="0050376A">
              <w:rPr>
                <w:rFonts w:asciiTheme="minorHAnsi" w:hAnsiTheme="minorHAnsi" w:cstheme="minorHAnsi"/>
                <w:bCs/>
                <w:color w:val="000000"/>
              </w:rPr>
              <w:t xml:space="preserve">que cubre el requerimiento solicitado 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C650D3" w:rsidRPr="0050376A" w:rsidRDefault="00C650D3" w:rsidP="002654DB">
            <w:pPr>
              <w:rPr>
                <w:rFonts w:asciiTheme="minorHAnsi" w:hAnsiTheme="minorHAnsi" w:cstheme="minorHAnsi"/>
              </w:rPr>
            </w:pPr>
          </w:p>
        </w:tc>
      </w:tr>
      <w:tr w:rsidR="00BD79EC" w:rsidRPr="0050376A" w:rsidTr="00BF6E34">
        <w:trPr>
          <w:trHeight w:val="261"/>
        </w:trPr>
        <w:tc>
          <w:tcPr>
            <w:tcW w:w="6300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No Aplica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</w:rPr>
            </w:pPr>
          </w:p>
        </w:tc>
      </w:tr>
    </w:tbl>
    <w:p w:rsidR="00C650D3" w:rsidRPr="0050376A" w:rsidRDefault="00C650D3">
      <w:pPr>
        <w:jc w:val="both"/>
        <w:rPr>
          <w:rFonts w:asciiTheme="minorHAnsi" w:hAnsiTheme="minorHAnsi" w:cstheme="minorHAnsi"/>
        </w:rPr>
      </w:pPr>
    </w:p>
    <w:tbl>
      <w:tblPr>
        <w:tblW w:w="8640" w:type="dxa"/>
        <w:tblInd w:w="97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30"/>
        <w:gridCol w:w="2310"/>
      </w:tblGrid>
      <w:tr w:rsidR="00C650D3" w:rsidRPr="0050376A" w:rsidTr="00C52CA2">
        <w:trPr>
          <w:trHeight w:val="300"/>
        </w:trPr>
        <w:tc>
          <w:tcPr>
            <w:tcW w:w="6330" w:type="dxa"/>
            <w:shd w:val="clear" w:color="auto" w:fill="BFBFBF" w:themeFill="background1" w:themeFillShade="BF"/>
            <w:noWrap/>
            <w:vAlign w:val="bottom"/>
          </w:tcPr>
          <w:p w:rsidR="00C650D3" w:rsidRPr="0050376A" w:rsidRDefault="00257E79" w:rsidP="00C650D3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/>
                <w:bCs/>
                <w:color w:val="000000"/>
              </w:rPr>
              <w:t>OPTIMIZACIÓN EN EL PROCESO</w:t>
            </w:r>
          </w:p>
        </w:tc>
        <w:tc>
          <w:tcPr>
            <w:tcW w:w="2310" w:type="dxa"/>
            <w:shd w:val="clear" w:color="auto" w:fill="BFBFBF" w:themeFill="background1" w:themeFillShade="BF"/>
            <w:noWrap/>
            <w:vAlign w:val="bottom"/>
          </w:tcPr>
          <w:p w:rsidR="00C650D3" w:rsidRPr="0050376A" w:rsidRDefault="00C650D3" w:rsidP="00C650D3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C650D3" w:rsidRPr="0050376A" w:rsidTr="00C52CA2">
        <w:trPr>
          <w:trHeight w:val="300"/>
        </w:trPr>
        <w:tc>
          <w:tcPr>
            <w:tcW w:w="6330" w:type="dxa"/>
            <w:shd w:val="clear" w:color="auto" w:fill="FFFFFF"/>
            <w:noWrap/>
            <w:vAlign w:val="bottom"/>
          </w:tcPr>
          <w:p w:rsidR="00C650D3" w:rsidRPr="0050376A" w:rsidRDefault="009E45D4" w:rsidP="00257E79">
            <w:pPr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 xml:space="preserve">Número </w:t>
            </w:r>
            <w:r w:rsidR="00257E79" w:rsidRPr="0050376A">
              <w:rPr>
                <w:rFonts w:asciiTheme="minorHAnsi" w:hAnsiTheme="minorHAnsi" w:cstheme="minorHAnsi"/>
                <w:bCs/>
                <w:color w:val="000000"/>
              </w:rPr>
              <w:t>e</w:t>
            </w:r>
            <w:r w:rsidR="00C650D3" w:rsidRPr="0050376A">
              <w:rPr>
                <w:rFonts w:asciiTheme="minorHAnsi" w:hAnsiTheme="minorHAnsi" w:cstheme="minorHAnsi"/>
                <w:bCs/>
                <w:color w:val="000000"/>
              </w:rPr>
              <w:t>mpleados beneficiados con el cambio</w:t>
            </w:r>
          </w:p>
        </w:tc>
        <w:tc>
          <w:tcPr>
            <w:tcW w:w="2310" w:type="dxa"/>
            <w:shd w:val="clear" w:color="auto" w:fill="FFFFFF"/>
            <w:noWrap/>
            <w:vAlign w:val="bottom"/>
          </w:tcPr>
          <w:p w:rsidR="00C650D3" w:rsidRPr="0050376A" w:rsidRDefault="00C650D3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5A64F0" w:rsidRPr="0050376A" w:rsidTr="00C52CA2">
        <w:trPr>
          <w:trHeight w:val="300"/>
        </w:trPr>
        <w:tc>
          <w:tcPr>
            <w:tcW w:w="6330" w:type="dxa"/>
            <w:shd w:val="clear" w:color="auto" w:fill="FFFFFF"/>
            <w:noWrap/>
            <w:vAlign w:val="bottom"/>
          </w:tcPr>
          <w:p w:rsidR="005A64F0" w:rsidRPr="0050376A" w:rsidRDefault="005A64F0" w:rsidP="00257E79">
            <w:pPr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Cantidad  total en el tiempo de interacción con cliente</w:t>
            </w:r>
          </w:p>
        </w:tc>
        <w:tc>
          <w:tcPr>
            <w:tcW w:w="2310" w:type="dxa"/>
            <w:shd w:val="clear" w:color="auto" w:fill="FFFFFF"/>
            <w:noWrap/>
            <w:vAlign w:val="bottom"/>
          </w:tcPr>
          <w:p w:rsidR="005A64F0" w:rsidRPr="0050376A" w:rsidRDefault="005A64F0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C650D3" w:rsidRPr="0050376A" w:rsidTr="00C52CA2">
        <w:trPr>
          <w:trHeight w:val="300"/>
        </w:trPr>
        <w:tc>
          <w:tcPr>
            <w:tcW w:w="6330" w:type="dxa"/>
            <w:shd w:val="clear" w:color="auto" w:fill="FFFFFF"/>
            <w:noWrap/>
            <w:vAlign w:val="bottom"/>
          </w:tcPr>
          <w:p w:rsidR="00C650D3" w:rsidRPr="0050376A" w:rsidRDefault="00C650D3" w:rsidP="00257E79">
            <w:pPr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Reducción en el tiempo de interacción con cliente</w:t>
            </w:r>
            <w:r w:rsidR="005A64F0" w:rsidRPr="0050376A">
              <w:rPr>
                <w:rFonts w:asciiTheme="minorHAnsi" w:hAnsiTheme="minorHAnsi" w:cstheme="minorHAnsi"/>
                <w:bCs/>
                <w:color w:val="000000"/>
              </w:rPr>
              <w:t xml:space="preserve"> con el requerimiento solicitado</w:t>
            </w:r>
          </w:p>
        </w:tc>
        <w:tc>
          <w:tcPr>
            <w:tcW w:w="2310" w:type="dxa"/>
            <w:shd w:val="clear" w:color="auto" w:fill="FFFFFF"/>
            <w:noWrap/>
            <w:vAlign w:val="bottom"/>
          </w:tcPr>
          <w:p w:rsidR="00C650D3" w:rsidRPr="0050376A" w:rsidRDefault="00C650D3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5A64F0" w:rsidRPr="0050376A" w:rsidTr="00C52CA2">
        <w:trPr>
          <w:trHeight w:val="300"/>
        </w:trPr>
        <w:tc>
          <w:tcPr>
            <w:tcW w:w="6330" w:type="dxa"/>
            <w:shd w:val="clear" w:color="auto" w:fill="FFFFFF"/>
            <w:noWrap/>
            <w:vAlign w:val="bottom"/>
          </w:tcPr>
          <w:p w:rsidR="005A64F0" w:rsidRPr="0050376A" w:rsidRDefault="009E45D4" w:rsidP="00257E79">
            <w:pPr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Tiempo total</w:t>
            </w:r>
            <w:r w:rsidR="005A64F0" w:rsidRPr="0050376A">
              <w:rPr>
                <w:rFonts w:asciiTheme="minorHAnsi" w:hAnsiTheme="minorHAnsi" w:cstheme="minorHAnsi"/>
                <w:bCs/>
                <w:color w:val="000000"/>
              </w:rPr>
              <w:t xml:space="preserve"> invertidas en el proceso interno</w:t>
            </w:r>
            <w:r w:rsidR="00AC52E3" w:rsidRPr="0050376A">
              <w:rPr>
                <w:rFonts w:asciiTheme="minorHAnsi" w:hAnsiTheme="minorHAnsi" w:cstheme="minorHAnsi"/>
                <w:bCs/>
                <w:color w:val="000000"/>
              </w:rPr>
              <w:t xml:space="preserve"> antes de la mejora</w:t>
            </w:r>
          </w:p>
        </w:tc>
        <w:tc>
          <w:tcPr>
            <w:tcW w:w="2310" w:type="dxa"/>
            <w:shd w:val="clear" w:color="auto" w:fill="FFFFFF"/>
            <w:noWrap/>
            <w:vAlign w:val="bottom"/>
          </w:tcPr>
          <w:p w:rsidR="005A64F0" w:rsidRPr="0050376A" w:rsidRDefault="005A64F0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C650D3" w:rsidRPr="0050376A" w:rsidTr="00C52CA2">
        <w:trPr>
          <w:trHeight w:val="300"/>
        </w:trPr>
        <w:tc>
          <w:tcPr>
            <w:tcW w:w="6330" w:type="dxa"/>
            <w:shd w:val="clear" w:color="auto" w:fill="FFFFFF"/>
            <w:noWrap/>
            <w:vAlign w:val="bottom"/>
          </w:tcPr>
          <w:p w:rsidR="00C650D3" w:rsidRPr="0050376A" w:rsidRDefault="009E45D4" w:rsidP="00257E79">
            <w:pPr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Reducción</w:t>
            </w:r>
            <w:r w:rsidR="00C650D3" w:rsidRPr="0050376A">
              <w:rPr>
                <w:rFonts w:asciiTheme="minorHAnsi" w:hAnsiTheme="minorHAnsi" w:cstheme="minorHAnsi"/>
                <w:bCs/>
                <w:color w:val="000000"/>
              </w:rPr>
              <w:t xml:space="preserve"> en el proceso interno</w:t>
            </w:r>
            <w:r w:rsidRPr="0050376A">
              <w:rPr>
                <w:rFonts w:asciiTheme="minorHAnsi" w:hAnsiTheme="minorHAnsi" w:cstheme="minorHAnsi"/>
                <w:bCs/>
                <w:color w:val="000000"/>
              </w:rPr>
              <w:t xml:space="preserve"> con el requerimiento solicitado</w:t>
            </w:r>
          </w:p>
        </w:tc>
        <w:tc>
          <w:tcPr>
            <w:tcW w:w="2310" w:type="dxa"/>
            <w:shd w:val="clear" w:color="auto" w:fill="FFFFFF"/>
            <w:noWrap/>
            <w:vAlign w:val="bottom"/>
          </w:tcPr>
          <w:p w:rsidR="00C650D3" w:rsidRPr="0050376A" w:rsidRDefault="00C650D3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BD79EC" w:rsidRPr="0050376A" w:rsidTr="00C52CA2">
        <w:trPr>
          <w:trHeight w:val="300"/>
        </w:trPr>
        <w:tc>
          <w:tcPr>
            <w:tcW w:w="6330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No Aplica</w:t>
            </w:r>
          </w:p>
        </w:tc>
        <w:tc>
          <w:tcPr>
            <w:tcW w:w="2310" w:type="dxa"/>
            <w:shd w:val="clear" w:color="auto" w:fill="FFFFFF"/>
            <w:noWrap/>
            <w:vAlign w:val="bottom"/>
          </w:tcPr>
          <w:p w:rsidR="00BD79EC" w:rsidRPr="0050376A" w:rsidRDefault="006653B4" w:rsidP="00493F59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N/A</w:t>
            </w:r>
          </w:p>
        </w:tc>
      </w:tr>
    </w:tbl>
    <w:p w:rsidR="00E1476F" w:rsidRPr="0050376A" w:rsidRDefault="00E1476F">
      <w:pPr>
        <w:jc w:val="both"/>
        <w:rPr>
          <w:rFonts w:asciiTheme="minorHAnsi" w:hAnsiTheme="minorHAnsi" w:cstheme="minorHAnsi"/>
        </w:rPr>
      </w:pPr>
    </w:p>
    <w:tbl>
      <w:tblPr>
        <w:tblW w:w="8640" w:type="dxa"/>
        <w:tblInd w:w="970" w:type="dxa"/>
        <w:tblBorders>
          <w:top w:val="single" w:sz="8" w:space="0" w:color="7F7F7F" w:themeColor="text1" w:themeTint="80"/>
          <w:left w:val="single" w:sz="8" w:space="0" w:color="7F7F7F" w:themeColor="text1" w:themeTint="80"/>
          <w:bottom w:val="single" w:sz="8" w:space="0" w:color="7F7F7F" w:themeColor="text1" w:themeTint="80"/>
          <w:right w:val="single" w:sz="8" w:space="0" w:color="7F7F7F" w:themeColor="text1" w:themeTint="80"/>
          <w:insideH w:val="single" w:sz="8" w:space="0" w:color="7F7F7F" w:themeColor="text1" w:themeTint="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12"/>
        <w:gridCol w:w="3728"/>
      </w:tblGrid>
      <w:tr w:rsidR="00C650D3" w:rsidRPr="0050376A" w:rsidTr="00C52CA2">
        <w:trPr>
          <w:trHeight w:val="300"/>
        </w:trPr>
        <w:tc>
          <w:tcPr>
            <w:tcW w:w="4912" w:type="dxa"/>
            <w:shd w:val="clear" w:color="auto" w:fill="BFBFBF" w:themeFill="background1" w:themeFillShade="BF"/>
            <w:noWrap/>
            <w:vAlign w:val="bottom"/>
          </w:tcPr>
          <w:p w:rsidR="00C650D3" w:rsidRPr="0050376A" w:rsidRDefault="00257E79" w:rsidP="00C650D3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/>
                <w:bCs/>
                <w:color w:val="000000"/>
              </w:rPr>
              <w:t>PRODUCTO / IMAGEN</w:t>
            </w:r>
          </w:p>
        </w:tc>
        <w:tc>
          <w:tcPr>
            <w:tcW w:w="3728" w:type="dxa"/>
            <w:shd w:val="clear" w:color="auto" w:fill="BFBFBF" w:themeFill="background1" w:themeFillShade="BF"/>
            <w:noWrap/>
            <w:vAlign w:val="bottom"/>
          </w:tcPr>
          <w:p w:rsidR="00C650D3" w:rsidRPr="0050376A" w:rsidRDefault="00C650D3" w:rsidP="00C650D3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C650D3" w:rsidRPr="0050376A" w:rsidTr="00C52CA2">
        <w:trPr>
          <w:trHeight w:val="300"/>
        </w:trPr>
        <w:tc>
          <w:tcPr>
            <w:tcW w:w="4912" w:type="dxa"/>
            <w:shd w:val="clear" w:color="auto" w:fill="FFFFFF"/>
            <w:noWrap/>
            <w:vAlign w:val="bottom"/>
          </w:tcPr>
          <w:p w:rsidR="00C650D3" w:rsidRPr="0050376A" w:rsidRDefault="009E45D4" w:rsidP="00257E79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 xml:space="preserve">Número de </w:t>
            </w:r>
            <w:r w:rsidR="00257E79" w:rsidRPr="0050376A">
              <w:rPr>
                <w:rFonts w:asciiTheme="minorHAnsi" w:hAnsiTheme="minorHAnsi" w:cstheme="minorHAnsi"/>
                <w:bCs/>
                <w:color w:val="000000"/>
              </w:rPr>
              <w:t>c</w:t>
            </w:r>
            <w:r w:rsidR="00C650D3" w:rsidRPr="0050376A">
              <w:rPr>
                <w:rFonts w:asciiTheme="minorHAnsi" w:hAnsiTheme="minorHAnsi" w:cstheme="minorHAnsi"/>
                <w:bCs/>
                <w:color w:val="000000"/>
              </w:rPr>
              <w:t xml:space="preserve">lientes </w:t>
            </w:r>
            <w:r w:rsidR="00257E79" w:rsidRPr="0050376A">
              <w:rPr>
                <w:rFonts w:asciiTheme="minorHAnsi" w:hAnsiTheme="minorHAnsi" w:cstheme="minorHAnsi"/>
                <w:bCs/>
                <w:color w:val="000000"/>
              </w:rPr>
              <w:t>a</w:t>
            </w:r>
            <w:r w:rsidR="00C650D3" w:rsidRPr="0050376A">
              <w:rPr>
                <w:rFonts w:asciiTheme="minorHAnsi" w:hAnsiTheme="minorHAnsi" w:cstheme="minorHAnsi"/>
                <w:bCs/>
                <w:color w:val="000000"/>
              </w:rPr>
              <w:t xml:space="preserve">fectados </w:t>
            </w:r>
          </w:p>
        </w:tc>
        <w:tc>
          <w:tcPr>
            <w:tcW w:w="3728" w:type="dxa"/>
            <w:shd w:val="clear" w:color="auto" w:fill="FFFFFF"/>
            <w:noWrap/>
            <w:vAlign w:val="bottom"/>
          </w:tcPr>
          <w:p w:rsidR="00C650D3" w:rsidRPr="0050376A" w:rsidRDefault="00985F4D" w:rsidP="005817BE">
            <w:pPr>
              <w:rPr>
                <w:rFonts w:asciiTheme="minorHAnsi" w:hAnsiTheme="minorHAnsi" w:cstheme="minorHAnsi"/>
                <w:bCs/>
                <w:color w:val="000000"/>
              </w:rPr>
            </w:pPr>
            <w:r>
              <w:rPr>
                <w:rFonts w:asciiTheme="minorHAnsi" w:hAnsiTheme="minorHAnsi" w:cstheme="minorHAnsi"/>
                <w:bCs/>
                <w:color w:val="000000"/>
              </w:rPr>
              <w:t>39,300</w:t>
            </w:r>
          </w:p>
        </w:tc>
      </w:tr>
      <w:tr w:rsidR="00BD79EC" w:rsidRPr="0050376A" w:rsidTr="00C52CA2">
        <w:trPr>
          <w:trHeight w:val="300"/>
        </w:trPr>
        <w:tc>
          <w:tcPr>
            <w:tcW w:w="4912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No Aplica</w:t>
            </w:r>
          </w:p>
        </w:tc>
        <w:tc>
          <w:tcPr>
            <w:tcW w:w="3728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9E45D4" w:rsidRPr="0050376A" w:rsidTr="00C52CA2">
        <w:trPr>
          <w:trHeight w:val="300"/>
        </w:trPr>
        <w:tc>
          <w:tcPr>
            <w:tcW w:w="4912" w:type="dxa"/>
            <w:shd w:val="clear" w:color="auto" w:fill="BFBFBF" w:themeFill="background1" w:themeFillShade="BF"/>
            <w:noWrap/>
            <w:vAlign w:val="bottom"/>
          </w:tcPr>
          <w:p w:rsidR="009E45D4" w:rsidRPr="0050376A" w:rsidRDefault="009E45D4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Producto</w:t>
            </w:r>
            <w:r w:rsidR="00846DF1" w:rsidRPr="0050376A">
              <w:rPr>
                <w:rFonts w:asciiTheme="minorHAnsi" w:hAnsiTheme="minorHAnsi" w:cstheme="minorHAnsi"/>
                <w:bCs/>
                <w:color w:val="000000"/>
              </w:rPr>
              <w:t xml:space="preserve">/Funcionalidad </w:t>
            </w:r>
            <w:r w:rsidRPr="0050376A">
              <w:rPr>
                <w:rFonts w:asciiTheme="minorHAnsi" w:hAnsiTheme="minorHAnsi" w:cstheme="minorHAnsi"/>
                <w:bCs/>
                <w:color w:val="000000"/>
              </w:rPr>
              <w:t xml:space="preserve"> Nuev</w:t>
            </w:r>
            <w:r w:rsidR="00846DF1" w:rsidRPr="0050376A">
              <w:rPr>
                <w:rFonts w:asciiTheme="minorHAnsi" w:hAnsiTheme="minorHAnsi" w:cstheme="minorHAnsi"/>
                <w:bCs/>
                <w:color w:val="000000"/>
              </w:rPr>
              <w:t>a</w:t>
            </w:r>
          </w:p>
        </w:tc>
        <w:tc>
          <w:tcPr>
            <w:tcW w:w="3728" w:type="dxa"/>
            <w:shd w:val="clear" w:color="auto" w:fill="BFBFBF" w:themeFill="background1" w:themeFillShade="BF"/>
            <w:noWrap/>
            <w:vAlign w:val="bottom"/>
          </w:tcPr>
          <w:p w:rsidR="009E45D4" w:rsidRPr="0050376A" w:rsidRDefault="009E45D4" w:rsidP="00522B25">
            <w:pPr>
              <w:jc w:val="right"/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Señale con una X</w:t>
            </w:r>
          </w:p>
        </w:tc>
      </w:tr>
      <w:tr w:rsidR="009E45D4" w:rsidRPr="0050376A" w:rsidTr="00C52CA2">
        <w:trPr>
          <w:trHeight w:val="300"/>
        </w:trPr>
        <w:tc>
          <w:tcPr>
            <w:tcW w:w="4912" w:type="dxa"/>
            <w:shd w:val="clear" w:color="auto" w:fill="auto"/>
            <w:noWrap/>
            <w:vAlign w:val="bottom"/>
          </w:tcPr>
          <w:p w:rsidR="009E45D4" w:rsidRPr="0050376A" w:rsidRDefault="009E45D4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Producto innovador</w:t>
            </w:r>
          </w:p>
        </w:tc>
        <w:tc>
          <w:tcPr>
            <w:tcW w:w="3728" w:type="dxa"/>
            <w:shd w:val="clear" w:color="auto" w:fill="auto"/>
            <w:noWrap/>
            <w:vAlign w:val="bottom"/>
          </w:tcPr>
          <w:p w:rsidR="009E45D4" w:rsidRPr="0050376A" w:rsidRDefault="009E45D4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9E45D4" w:rsidRPr="0050376A" w:rsidTr="00C52CA2">
        <w:trPr>
          <w:trHeight w:val="315"/>
        </w:trPr>
        <w:tc>
          <w:tcPr>
            <w:tcW w:w="4912" w:type="dxa"/>
            <w:shd w:val="clear" w:color="auto" w:fill="auto"/>
            <w:noWrap/>
            <w:vAlign w:val="bottom"/>
          </w:tcPr>
          <w:p w:rsidR="009E45D4" w:rsidRPr="0050376A" w:rsidRDefault="00257E79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Producto n</w:t>
            </w:r>
            <w:r w:rsidR="009E45D4" w:rsidRPr="0050376A">
              <w:rPr>
                <w:rFonts w:asciiTheme="minorHAnsi" w:hAnsiTheme="minorHAnsi" w:cstheme="minorHAnsi"/>
                <w:bCs/>
                <w:color w:val="000000"/>
              </w:rPr>
              <w:t>uevo</w:t>
            </w:r>
          </w:p>
        </w:tc>
        <w:tc>
          <w:tcPr>
            <w:tcW w:w="3728" w:type="dxa"/>
            <w:shd w:val="clear" w:color="auto" w:fill="auto"/>
            <w:noWrap/>
            <w:vAlign w:val="bottom"/>
          </w:tcPr>
          <w:p w:rsidR="009E45D4" w:rsidRPr="0050376A" w:rsidRDefault="009E45D4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9E45D4" w:rsidRPr="0050376A" w:rsidTr="00C52CA2">
        <w:trPr>
          <w:trHeight w:val="315"/>
        </w:trPr>
        <w:tc>
          <w:tcPr>
            <w:tcW w:w="4912" w:type="dxa"/>
            <w:shd w:val="clear" w:color="auto" w:fill="auto"/>
            <w:noWrap/>
            <w:vAlign w:val="bottom"/>
          </w:tcPr>
          <w:p w:rsidR="009E45D4" w:rsidRPr="0050376A" w:rsidRDefault="00257E79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Funcionalidad n</w:t>
            </w:r>
            <w:r w:rsidR="009E45D4" w:rsidRPr="0050376A">
              <w:rPr>
                <w:rFonts w:asciiTheme="minorHAnsi" w:hAnsiTheme="minorHAnsi" w:cstheme="minorHAnsi"/>
                <w:bCs/>
                <w:color w:val="000000"/>
              </w:rPr>
              <w:t>ueva</w:t>
            </w:r>
          </w:p>
        </w:tc>
        <w:tc>
          <w:tcPr>
            <w:tcW w:w="3728" w:type="dxa"/>
            <w:shd w:val="clear" w:color="auto" w:fill="auto"/>
            <w:noWrap/>
            <w:vAlign w:val="bottom"/>
          </w:tcPr>
          <w:p w:rsidR="009E45D4" w:rsidRPr="0050376A" w:rsidRDefault="00985F4D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  <w:r>
              <w:rPr>
                <w:rFonts w:asciiTheme="minorHAnsi" w:hAnsiTheme="minorHAnsi" w:cstheme="minorHAnsi"/>
                <w:bCs/>
                <w:color w:val="000000"/>
              </w:rPr>
              <w:t>X</w:t>
            </w:r>
          </w:p>
        </w:tc>
      </w:tr>
      <w:tr w:rsidR="009E45D4" w:rsidRPr="0050376A" w:rsidTr="00C52CA2">
        <w:trPr>
          <w:trHeight w:val="315"/>
        </w:trPr>
        <w:tc>
          <w:tcPr>
            <w:tcW w:w="4912" w:type="dxa"/>
            <w:shd w:val="clear" w:color="auto" w:fill="auto"/>
            <w:noWrap/>
            <w:vAlign w:val="bottom"/>
          </w:tcPr>
          <w:p w:rsidR="009E45D4" w:rsidRPr="0050376A" w:rsidRDefault="009E45D4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No aplica</w:t>
            </w:r>
          </w:p>
        </w:tc>
        <w:tc>
          <w:tcPr>
            <w:tcW w:w="3728" w:type="dxa"/>
            <w:shd w:val="clear" w:color="auto" w:fill="auto"/>
            <w:noWrap/>
            <w:vAlign w:val="bottom"/>
          </w:tcPr>
          <w:p w:rsidR="009E45D4" w:rsidRPr="0050376A" w:rsidRDefault="009E45D4" w:rsidP="00C650D3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</w:tbl>
    <w:p w:rsidR="00C650D3" w:rsidRPr="0050376A" w:rsidRDefault="00C650D3">
      <w:pPr>
        <w:jc w:val="both"/>
        <w:rPr>
          <w:rFonts w:asciiTheme="minorHAnsi" w:hAnsiTheme="minorHAnsi" w:cstheme="minorHAnsi"/>
        </w:rPr>
      </w:pPr>
    </w:p>
    <w:tbl>
      <w:tblPr>
        <w:tblW w:w="8640" w:type="dxa"/>
        <w:tblInd w:w="97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00"/>
        <w:gridCol w:w="2340"/>
      </w:tblGrid>
      <w:tr w:rsidR="00947AC1" w:rsidRPr="0050376A" w:rsidTr="00BF6E34">
        <w:trPr>
          <w:trHeight w:val="340"/>
        </w:trPr>
        <w:tc>
          <w:tcPr>
            <w:tcW w:w="6300" w:type="dxa"/>
            <w:shd w:val="clear" w:color="auto" w:fill="BFBFBF" w:themeFill="background1" w:themeFillShade="BF"/>
            <w:vAlign w:val="bottom"/>
          </w:tcPr>
          <w:p w:rsidR="00947AC1" w:rsidRPr="0050376A" w:rsidRDefault="00257E79" w:rsidP="00C650D3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/>
                <w:bCs/>
                <w:color w:val="000000"/>
              </w:rPr>
              <w:t>INGRESOS</w:t>
            </w:r>
          </w:p>
        </w:tc>
        <w:tc>
          <w:tcPr>
            <w:tcW w:w="2340" w:type="dxa"/>
            <w:shd w:val="clear" w:color="auto" w:fill="BFBFBF" w:themeFill="background1" w:themeFillShade="BF"/>
            <w:noWrap/>
            <w:vAlign w:val="bottom"/>
          </w:tcPr>
          <w:p w:rsidR="00947AC1" w:rsidRPr="0050376A" w:rsidRDefault="00947AC1" w:rsidP="00DA3E81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663F2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2663F2" w:rsidRPr="0050376A" w:rsidRDefault="0024318B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Cantidad de transacciones probables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2663F2" w:rsidRPr="0050376A" w:rsidRDefault="00985F4D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  <w:r>
              <w:rPr>
                <w:rFonts w:asciiTheme="minorHAnsi" w:hAnsiTheme="minorHAnsi" w:cstheme="minorHAnsi"/>
                <w:bCs/>
                <w:color w:val="000000"/>
              </w:rPr>
              <w:t>39,300 mensuales</w:t>
            </w:r>
          </w:p>
        </w:tc>
      </w:tr>
      <w:tr w:rsidR="002663F2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2663F2" w:rsidRPr="0050376A" w:rsidRDefault="0024318B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Valor de la tarifa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2663F2" w:rsidRPr="0050376A" w:rsidRDefault="002663F2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24318B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24318B" w:rsidRPr="0050376A" w:rsidRDefault="0024318B" w:rsidP="00257E79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lastRenderedPageBreak/>
              <w:t xml:space="preserve">Ingresos </w:t>
            </w:r>
            <w:r w:rsidR="00257E79" w:rsidRPr="0050376A">
              <w:rPr>
                <w:rFonts w:asciiTheme="minorHAnsi" w:hAnsiTheme="minorHAnsi" w:cstheme="minorHAnsi"/>
                <w:bCs/>
                <w:color w:val="000000"/>
              </w:rPr>
              <w:t>a</w:t>
            </w:r>
            <w:r w:rsidRPr="0050376A">
              <w:rPr>
                <w:rFonts w:asciiTheme="minorHAnsi" w:hAnsiTheme="minorHAnsi" w:cstheme="minorHAnsi"/>
                <w:bCs/>
                <w:color w:val="000000"/>
              </w:rPr>
              <w:t>dicionales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24318B" w:rsidRPr="0050376A" w:rsidRDefault="0024318B" w:rsidP="00522B25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BD79EC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Cs/>
                <w:color w:val="000000"/>
              </w:rPr>
              <w:t>No Aplica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</w:tbl>
    <w:p w:rsidR="0024318B" w:rsidRPr="0050376A" w:rsidRDefault="0024318B">
      <w:pPr>
        <w:jc w:val="both"/>
        <w:rPr>
          <w:rFonts w:asciiTheme="minorHAnsi" w:hAnsiTheme="minorHAnsi" w:cstheme="minorHAnsi"/>
        </w:rPr>
      </w:pPr>
    </w:p>
    <w:tbl>
      <w:tblPr>
        <w:tblW w:w="8640" w:type="dxa"/>
        <w:tblInd w:w="97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00"/>
        <w:gridCol w:w="2340"/>
      </w:tblGrid>
      <w:tr w:rsidR="0024318B" w:rsidRPr="0050376A" w:rsidTr="00BF6E34">
        <w:trPr>
          <w:trHeight w:val="358"/>
        </w:trPr>
        <w:tc>
          <w:tcPr>
            <w:tcW w:w="6300" w:type="dxa"/>
            <w:shd w:val="clear" w:color="auto" w:fill="BFBFBF" w:themeFill="background1" w:themeFillShade="BF"/>
            <w:vAlign w:val="bottom"/>
          </w:tcPr>
          <w:p w:rsidR="0024318B" w:rsidRPr="0050376A" w:rsidRDefault="00257E79" w:rsidP="00522B2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Fonts w:asciiTheme="minorHAnsi" w:hAnsiTheme="minorHAnsi" w:cstheme="minorHAnsi"/>
                <w:b/>
                <w:bCs/>
                <w:color w:val="000000"/>
              </w:rPr>
              <w:t>REDUCCIÓN DE COSTO</w:t>
            </w:r>
          </w:p>
        </w:tc>
        <w:tc>
          <w:tcPr>
            <w:tcW w:w="2340" w:type="dxa"/>
            <w:shd w:val="clear" w:color="auto" w:fill="BFBFBF" w:themeFill="background1" w:themeFillShade="BF"/>
            <w:noWrap/>
            <w:vAlign w:val="bottom"/>
          </w:tcPr>
          <w:p w:rsidR="0024318B" w:rsidRPr="0050376A" w:rsidRDefault="0024318B" w:rsidP="00522B25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4318B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24318B" w:rsidRPr="0050376A" w:rsidRDefault="00566269" w:rsidP="00522B2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Frecuencia del proceso (diario, semanal, mensual, anual)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24318B" w:rsidRPr="0050376A" w:rsidRDefault="0024318B" w:rsidP="00522B2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AC52E3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AC52E3" w:rsidRPr="0050376A" w:rsidRDefault="00257E79" w:rsidP="00A71028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Valor c</w:t>
            </w:r>
            <w:r w:rsidR="00AC52E3" w:rsidRPr="0050376A">
              <w:rPr>
                <w:rStyle w:val="Strong1"/>
                <w:rFonts w:asciiTheme="minorHAnsi" w:hAnsiTheme="minorHAnsi" w:cstheme="minorHAnsi"/>
                <w:b w:val="0"/>
              </w:rPr>
              <w:t>osto total actual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AC52E3" w:rsidRPr="0050376A" w:rsidRDefault="00AC52E3" w:rsidP="0032628F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4318B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24318B" w:rsidRPr="0050376A" w:rsidRDefault="00AC52E3" w:rsidP="00522B2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50376A">
              <w:rPr>
                <w:rStyle w:val="Strong1"/>
                <w:rFonts w:asciiTheme="minorHAnsi" w:hAnsiTheme="minorHAnsi" w:cstheme="minorHAnsi"/>
                <w:b w:val="0"/>
              </w:rPr>
              <w:t>Valor monetario de la reducción del costo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24318B" w:rsidRPr="0050376A" w:rsidRDefault="0024318B" w:rsidP="0032628F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BD79EC" w:rsidRPr="0050376A" w:rsidTr="00BF6E34">
        <w:trPr>
          <w:trHeight w:val="300"/>
        </w:trPr>
        <w:tc>
          <w:tcPr>
            <w:tcW w:w="6300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</w:rPr>
            </w:pPr>
            <w:r w:rsidRPr="0050376A">
              <w:rPr>
                <w:rFonts w:asciiTheme="minorHAnsi" w:hAnsiTheme="minorHAnsi" w:cstheme="minorHAnsi"/>
              </w:rPr>
              <w:t>No Aplica</w:t>
            </w:r>
          </w:p>
        </w:tc>
        <w:tc>
          <w:tcPr>
            <w:tcW w:w="2340" w:type="dxa"/>
            <w:shd w:val="clear" w:color="auto" w:fill="FFFFFF"/>
            <w:noWrap/>
            <w:vAlign w:val="bottom"/>
          </w:tcPr>
          <w:p w:rsidR="00BD79EC" w:rsidRPr="0050376A" w:rsidRDefault="00BD79EC" w:rsidP="00493F59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</w:tbl>
    <w:p w:rsidR="006935DF" w:rsidRPr="0050376A" w:rsidRDefault="006935DF" w:rsidP="006F2585">
      <w:pPr>
        <w:ind w:left="1080"/>
        <w:jc w:val="both"/>
        <w:rPr>
          <w:rFonts w:asciiTheme="minorHAnsi" w:hAnsiTheme="minorHAnsi" w:cstheme="minorHAnsi"/>
          <w:b/>
          <w:bCs/>
          <w:sz w:val="22"/>
          <w:szCs w:val="22"/>
          <w:lang w:val="es-MX"/>
        </w:rPr>
      </w:pPr>
    </w:p>
    <w:p w:rsidR="00A51DFC" w:rsidRPr="0050376A" w:rsidRDefault="00A51DFC" w:rsidP="00EF3268">
      <w:pPr>
        <w:numPr>
          <w:ilvl w:val="1"/>
          <w:numId w:val="4"/>
        </w:numPr>
        <w:jc w:val="both"/>
        <w:rPr>
          <w:rFonts w:asciiTheme="minorHAnsi" w:hAnsiTheme="minorHAnsi" w:cstheme="minorHAnsi"/>
          <w:b/>
          <w:bCs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bCs/>
          <w:sz w:val="22"/>
          <w:szCs w:val="22"/>
          <w:lang w:val="es-MX"/>
        </w:rPr>
        <w:t>Si el requerimiento es para organismos de control:</w:t>
      </w:r>
    </w:p>
    <w:p w:rsidR="00A51DFC" w:rsidRPr="0050376A" w:rsidRDefault="00A51DFC">
      <w:pPr>
        <w:jc w:val="both"/>
        <w:rPr>
          <w:rFonts w:asciiTheme="minorHAnsi" w:hAnsiTheme="minorHAnsi" w:cstheme="minorHAnsi"/>
          <w:sz w:val="22"/>
          <w:szCs w:val="22"/>
          <w:lang w:val="es-MX"/>
        </w:rPr>
      </w:pPr>
    </w:p>
    <w:p w:rsidR="00A51DFC" w:rsidRPr="0050376A" w:rsidRDefault="00A51DFC" w:rsidP="00EF3268">
      <w:pPr>
        <w:pStyle w:val="DefinitionList"/>
        <w:numPr>
          <w:ilvl w:val="1"/>
          <w:numId w:val="1"/>
        </w:numPr>
        <w:tabs>
          <w:tab w:val="clear" w:pos="1080"/>
          <w:tab w:val="num" w:pos="1440"/>
        </w:tabs>
        <w:ind w:left="1440"/>
        <w:jc w:val="both"/>
        <w:rPr>
          <w:rFonts w:asciiTheme="minorHAnsi" w:hAnsiTheme="minorHAnsi" w:cstheme="minorHAnsi"/>
          <w:sz w:val="22"/>
          <w:szCs w:val="22"/>
        </w:rPr>
      </w:pPr>
      <w:r w:rsidRPr="0050376A">
        <w:rPr>
          <w:rFonts w:asciiTheme="minorHAnsi" w:hAnsiTheme="minorHAnsi" w:cstheme="minorHAnsi"/>
          <w:sz w:val="22"/>
          <w:szCs w:val="22"/>
        </w:rPr>
        <w:t xml:space="preserve">Nombre del </w:t>
      </w:r>
      <w:r w:rsidR="00257E79" w:rsidRPr="0050376A">
        <w:rPr>
          <w:rFonts w:asciiTheme="minorHAnsi" w:hAnsiTheme="minorHAnsi" w:cstheme="minorHAnsi"/>
          <w:sz w:val="22"/>
          <w:szCs w:val="22"/>
        </w:rPr>
        <w:t>organismo de control que lo solicita</w:t>
      </w:r>
      <w:r w:rsidR="00875AA2" w:rsidRPr="0050376A">
        <w:rPr>
          <w:rFonts w:asciiTheme="minorHAnsi" w:hAnsiTheme="minorHAnsi" w:cstheme="minorHAnsi"/>
          <w:sz w:val="22"/>
          <w:szCs w:val="22"/>
        </w:rPr>
        <w:t xml:space="preserve">: </w:t>
      </w:r>
      <w:r w:rsidR="00A9019E" w:rsidRPr="0050376A">
        <w:rPr>
          <w:rFonts w:asciiTheme="minorHAnsi" w:hAnsiTheme="minorHAnsi" w:cstheme="minorHAnsi"/>
          <w:sz w:val="22"/>
          <w:szCs w:val="22"/>
        </w:rPr>
        <w:t>Ministerio de Energía y Recursos Naturales No Renovables (MERNNR)</w:t>
      </w:r>
    </w:p>
    <w:p w:rsidR="00A51DFC" w:rsidRPr="0050376A" w:rsidRDefault="00A51DFC" w:rsidP="00A9019E">
      <w:pPr>
        <w:pStyle w:val="DefinitionList"/>
        <w:numPr>
          <w:ilvl w:val="1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50376A">
        <w:rPr>
          <w:rFonts w:asciiTheme="minorHAnsi" w:hAnsiTheme="minorHAnsi" w:cstheme="minorHAnsi"/>
          <w:sz w:val="22"/>
          <w:szCs w:val="22"/>
        </w:rPr>
        <w:t xml:space="preserve">Número y fecha de la </w:t>
      </w:r>
      <w:r w:rsidR="00257E79" w:rsidRPr="0050376A">
        <w:rPr>
          <w:rFonts w:asciiTheme="minorHAnsi" w:hAnsiTheme="minorHAnsi" w:cstheme="minorHAnsi"/>
          <w:sz w:val="22"/>
          <w:szCs w:val="22"/>
        </w:rPr>
        <w:t>r</w:t>
      </w:r>
      <w:r w:rsidRPr="0050376A">
        <w:rPr>
          <w:rFonts w:asciiTheme="minorHAnsi" w:hAnsiTheme="minorHAnsi" w:cstheme="minorHAnsi"/>
          <w:sz w:val="22"/>
          <w:szCs w:val="22"/>
        </w:rPr>
        <w:t>esolución</w:t>
      </w:r>
      <w:r w:rsidR="00A9019E">
        <w:rPr>
          <w:rFonts w:asciiTheme="minorHAnsi" w:hAnsiTheme="minorHAnsi" w:cstheme="minorHAnsi"/>
          <w:sz w:val="22"/>
          <w:szCs w:val="22"/>
        </w:rPr>
        <w:t xml:space="preserve"> </w:t>
      </w:r>
      <w:r w:rsidR="00A9019E" w:rsidRPr="00A9019E">
        <w:rPr>
          <w:rFonts w:asciiTheme="minorHAnsi" w:hAnsiTheme="minorHAnsi" w:cstheme="minorHAnsi"/>
          <w:sz w:val="22"/>
          <w:szCs w:val="22"/>
        </w:rPr>
        <w:t>MEER-SDCE-2017-0170-OF_OFICIO REMITIDO POR EL MEER A LAS DISTRIBUIDORAS</w:t>
      </w:r>
      <w:r w:rsidRPr="0050376A">
        <w:rPr>
          <w:rFonts w:asciiTheme="minorHAnsi" w:hAnsiTheme="minorHAnsi" w:cstheme="minorHAnsi"/>
          <w:sz w:val="22"/>
          <w:szCs w:val="22"/>
        </w:rPr>
        <w:t xml:space="preserve"> </w:t>
      </w:r>
    </w:p>
    <w:p w:rsidR="00A51DFC" w:rsidRPr="0050376A" w:rsidRDefault="00A51DFC" w:rsidP="00EF3268">
      <w:pPr>
        <w:pStyle w:val="DefinitionList"/>
        <w:numPr>
          <w:ilvl w:val="1"/>
          <w:numId w:val="1"/>
        </w:numPr>
        <w:tabs>
          <w:tab w:val="clear" w:pos="1080"/>
          <w:tab w:val="num" w:pos="1440"/>
        </w:tabs>
        <w:ind w:left="1440"/>
        <w:jc w:val="both"/>
        <w:rPr>
          <w:rFonts w:asciiTheme="minorHAnsi" w:hAnsiTheme="minorHAnsi" w:cstheme="minorHAnsi"/>
          <w:sz w:val="22"/>
          <w:szCs w:val="22"/>
        </w:rPr>
      </w:pPr>
      <w:r w:rsidRPr="0050376A">
        <w:rPr>
          <w:rFonts w:asciiTheme="minorHAnsi" w:hAnsiTheme="minorHAnsi" w:cstheme="minorHAnsi"/>
          <w:sz w:val="22"/>
          <w:szCs w:val="22"/>
        </w:rPr>
        <w:t>Plazo que el Banco tiene para cumplir con la disposición</w:t>
      </w:r>
    </w:p>
    <w:p w:rsidR="00A51DFC" w:rsidRPr="0050376A" w:rsidRDefault="00A51DFC" w:rsidP="00094103">
      <w:pPr>
        <w:pStyle w:val="DefinitionList"/>
        <w:numPr>
          <w:ilvl w:val="1"/>
          <w:numId w:val="1"/>
        </w:numPr>
        <w:tabs>
          <w:tab w:val="clear" w:pos="1080"/>
          <w:tab w:val="num" w:pos="1440"/>
        </w:tabs>
        <w:ind w:left="1440"/>
        <w:jc w:val="both"/>
        <w:rPr>
          <w:rFonts w:asciiTheme="minorHAnsi" w:hAnsiTheme="minorHAnsi" w:cstheme="minorHAnsi"/>
          <w:sz w:val="22"/>
          <w:szCs w:val="22"/>
        </w:rPr>
      </w:pPr>
      <w:r w:rsidRPr="0050376A">
        <w:rPr>
          <w:rFonts w:asciiTheme="minorHAnsi" w:hAnsiTheme="minorHAnsi" w:cstheme="minorHAnsi"/>
          <w:sz w:val="22"/>
          <w:szCs w:val="22"/>
        </w:rPr>
        <w:t>Detalle de la información solicitada (resumen de lo más importante, para ello se adjunta</w:t>
      </w:r>
      <w:r w:rsidR="009B2CA9" w:rsidRPr="0050376A">
        <w:rPr>
          <w:rFonts w:asciiTheme="minorHAnsi" w:hAnsiTheme="minorHAnsi" w:cstheme="minorHAnsi"/>
          <w:sz w:val="22"/>
          <w:szCs w:val="22"/>
        </w:rPr>
        <w:t xml:space="preserve"> la resolución) </w:t>
      </w:r>
    </w:p>
    <w:p w:rsidR="00C161B4" w:rsidRPr="0050376A" w:rsidRDefault="00A51DFC" w:rsidP="00C161B4">
      <w:pPr>
        <w:numPr>
          <w:ilvl w:val="1"/>
          <w:numId w:val="1"/>
        </w:numPr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sz w:val="22"/>
          <w:szCs w:val="22"/>
          <w:lang w:val="es-MX"/>
        </w:rPr>
        <w:t>Copia de circulares o resoluciones:</w:t>
      </w:r>
    </w:p>
    <w:p w:rsidR="00B87296" w:rsidRPr="0050376A" w:rsidRDefault="00C161B4" w:rsidP="00C161B4">
      <w:pPr>
        <w:ind w:left="1080"/>
        <w:jc w:val="both"/>
        <w:rPr>
          <w:rFonts w:asciiTheme="minorHAnsi" w:hAnsiTheme="minorHAnsi" w:cstheme="minorHAnsi"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sz w:val="22"/>
          <w:szCs w:val="22"/>
          <w:lang w:val="es-MX"/>
        </w:rPr>
        <w:t xml:space="preserve"> </w:t>
      </w:r>
    </w:p>
    <w:p w:rsidR="00D3017A" w:rsidRPr="0050376A" w:rsidRDefault="00D3017A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Especificar el tiempo de permanencia y frecuencia de la información generada por este producto o servicio deben ser respaldados.</w:t>
      </w:r>
    </w:p>
    <w:p w:rsidR="00947AC1" w:rsidRPr="0050376A" w:rsidRDefault="00947AC1">
      <w:pPr>
        <w:ind w:left="1416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1D3E8B" w:rsidRPr="0050376A" w:rsidRDefault="001D3E8B" w:rsidP="00EF3268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Procesos que afectan el requerimiento solicitado (sección Uso del </w:t>
      </w:r>
      <w:r w:rsidR="00257E79" w:rsidRPr="0050376A">
        <w:rPr>
          <w:rFonts w:asciiTheme="minorHAnsi" w:hAnsiTheme="minorHAnsi" w:cstheme="minorHAnsi"/>
          <w:b/>
          <w:sz w:val="22"/>
          <w:szCs w:val="22"/>
          <w:lang w:val="es-MX"/>
        </w:rPr>
        <w:t>departamento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 de </w:t>
      </w:r>
      <w:r w:rsidR="00257E79" w:rsidRPr="0050376A">
        <w:rPr>
          <w:rFonts w:asciiTheme="minorHAnsi" w:hAnsiTheme="minorHAnsi" w:cstheme="minorHAnsi"/>
          <w:b/>
          <w:sz w:val="22"/>
          <w:szCs w:val="22"/>
          <w:lang w:val="es-MX"/>
        </w:rPr>
        <w:t xml:space="preserve">Gestión de Calidad y </w:t>
      </w:r>
      <w:r w:rsidRPr="0050376A">
        <w:rPr>
          <w:rFonts w:asciiTheme="minorHAnsi" w:hAnsiTheme="minorHAnsi" w:cstheme="minorHAnsi"/>
          <w:b/>
          <w:sz w:val="22"/>
          <w:szCs w:val="22"/>
          <w:lang w:val="es-MX"/>
        </w:rPr>
        <w:t>Procesos)</w:t>
      </w:r>
    </w:p>
    <w:p w:rsidR="001D3E8B" w:rsidRPr="0050376A" w:rsidRDefault="001D3E8B">
      <w:pPr>
        <w:ind w:left="1416"/>
        <w:jc w:val="both"/>
        <w:rPr>
          <w:rFonts w:asciiTheme="minorHAnsi" w:hAnsiTheme="minorHAnsi" w:cstheme="minorHAnsi"/>
          <w:b/>
          <w:sz w:val="22"/>
          <w:szCs w:val="22"/>
          <w:lang w:val="es-MX"/>
        </w:rPr>
      </w:pPr>
    </w:p>
    <w:p w:rsidR="00D3017A" w:rsidRPr="0050376A" w:rsidRDefault="00D3017A" w:rsidP="002D6F2D">
      <w:pPr>
        <w:ind w:left="90"/>
        <w:jc w:val="both"/>
        <w:rPr>
          <w:rFonts w:asciiTheme="minorHAnsi" w:hAnsiTheme="minorHAnsi" w:cstheme="minorHAnsi"/>
          <w:b/>
          <w:lang w:val="es-MX"/>
        </w:rPr>
      </w:pPr>
    </w:p>
    <w:p w:rsidR="00A51DFC" w:rsidRPr="0050376A" w:rsidRDefault="002D6F2D" w:rsidP="002D6F2D">
      <w:pPr>
        <w:ind w:left="90"/>
        <w:jc w:val="center"/>
        <w:rPr>
          <w:rFonts w:asciiTheme="minorHAnsi" w:hAnsiTheme="minorHAnsi" w:cstheme="minorHAnsi"/>
          <w:lang w:val="es-MX"/>
        </w:rPr>
      </w:pPr>
      <w:r w:rsidRPr="0050376A">
        <w:rPr>
          <w:rFonts w:asciiTheme="minorHAnsi" w:hAnsiTheme="minorHAnsi" w:cstheme="minorHAnsi"/>
          <w:u w:val="single"/>
          <w:lang w:val="es-MX"/>
        </w:rPr>
        <w:t>Firma:</w:t>
      </w:r>
      <w:r w:rsidR="006653B4" w:rsidRPr="0050376A">
        <w:rPr>
          <w:rFonts w:asciiTheme="minorHAnsi" w:hAnsiTheme="minorHAnsi" w:cstheme="minorHAnsi"/>
          <w:u w:val="single"/>
          <w:lang w:val="es-MX"/>
        </w:rPr>
        <w:t xml:space="preserve">  Carlos Valle Sánchez</w:t>
      </w:r>
    </w:p>
    <w:p w:rsidR="00A51DFC" w:rsidRPr="0050376A" w:rsidRDefault="002D6F2D" w:rsidP="002D6F2D">
      <w:pPr>
        <w:ind w:left="90"/>
        <w:jc w:val="center"/>
        <w:rPr>
          <w:rFonts w:asciiTheme="minorHAnsi" w:hAnsiTheme="minorHAnsi" w:cstheme="minorHAnsi"/>
          <w:lang w:val="es-MX"/>
        </w:rPr>
      </w:pPr>
      <w:r w:rsidRPr="0050376A">
        <w:rPr>
          <w:rFonts w:asciiTheme="minorHAnsi" w:hAnsiTheme="minorHAnsi" w:cstheme="minorHAnsi"/>
          <w:lang w:val="es-MX"/>
        </w:rPr>
        <w:t xml:space="preserve">Nombre y Apellido del Solicitante </w:t>
      </w:r>
    </w:p>
    <w:sectPr w:rsidR="00A51DFC" w:rsidRPr="0050376A" w:rsidSect="00C75A20">
      <w:headerReference w:type="default" r:id="rId13"/>
      <w:footerReference w:type="default" r:id="rId14"/>
      <w:pgSz w:w="11907" w:h="16840" w:code="9"/>
      <w:pgMar w:top="568" w:right="1418" w:bottom="709" w:left="1134" w:header="73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B5A" w:rsidRDefault="002B2B5A">
      <w:r>
        <w:separator/>
      </w:r>
    </w:p>
  </w:endnote>
  <w:endnote w:type="continuationSeparator" w:id="0">
    <w:p w:rsidR="002B2B5A" w:rsidRDefault="002B2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9E0" w:rsidRDefault="00E779E0" w:rsidP="002420B0">
    <w:pPr>
      <w:pStyle w:val="Piedepgina"/>
      <w:jc w:val="both"/>
    </w:pPr>
    <w:r w:rsidRPr="002420B0">
      <w:rPr>
        <w:noProof/>
        <w:lang w:val="es-EC" w:eastAsia="es-EC"/>
      </w:rPr>
      <w:drawing>
        <wp:inline distT="0" distB="0" distL="0" distR="0">
          <wp:extent cx="6477443" cy="217826"/>
          <wp:effectExtent l="19050" t="0" r="0" b="0"/>
          <wp:docPr id="2" name="Imagen 1" descr="banner1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nner1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5399" cy="2180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B5A" w:rsidRDefault="002B2B5A">
      <w:r>
        <w:separator/>
      </w:r>
    </w:p>
  </w:footnote>
  <w:footnote w:type="continuationSeparator" w:id="0">
    <w:p w:rsidR="002B2B5A" w:rsidRDefault="002B2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17" w:type="dxa"/>
      <w:jc w:val="center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2504"/>
      <w:gridCol w:w="4787"/>
      <w:gridCol w:w="2426"/>
    </w:tblGrid>
    <w:tr w:rsidR="00E779E0" w:rsidRPr="00380139" w:rsidTr="002D6F2D">
      <w:trPr>
        <w:trHeight w:val="251"/>
        <w:jc w:val="center"/>
      </w:trPr>
      <w:tc>
        <w:tcPr>
          <w:tcW w:w="2504" w:type="dxa"/>
          <w:vMerge w:val="restart"/>
          <w:vAlign w:val="center"/>
        </w:tcPr>
        <w:p w:rsidR="00E779E0" w:rsidRPr="00380139" w:rsidRDefault="00E779E0" w:rsidP="00C009A0">
          <w:pPr>
            <w:pStyle w:val="Encabezado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noProof/>
              <w:snapToGrid/>
              <w:lang w:val="es-EC" w:eastAsia="es-EC"/>
            </w:rPr>
            <w:drawing>
              <wp:inline distT="0" distB="0" distL="0" distR="0">
                <wp:extent cx="1295400" cy="371475"/>
                <wp:effectExtent l="1905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7" w:type="dxa"/>
          <w:vMerge w:val="restart"/>
          <w:vAlign w:val="center"/>
        </w:tcPr>
        <w:p w:rsidR="00E779E0" w:rsidRPr="006F2585" w:rsidRDefault="00E779E0" w:rsidP="002D6F2D">
          <w:pPr>
            <w:pStyle w:val="Encabezado"/>
            <w:jc w:val="center"/>
            <w:rPr>
              <w:rFonts w:ascii="Arial" w:hAnsi="Arial" w:cs="Arial"/>
              <w:b/>
              <w:bCs/>
              <w:sz w:val="24"/>
            </w:rPr>
          </w:pPr>
          <w:r w:rsidRPr="006F2585">
            <w:rPr>
              <w:rFonts w:ascii="Arial" w:hAnsi="Arial" w:cs="Arial"/>
              <w:b/>
              <w:bCs/>
              <w:sz w:val="24"/>
            </w:rPr>
            <w:t>FORMULARIO DE</w:t>
          </w:r>
        </w:p>
        <w:p w:rsidR="00E779E0" w:rsidRPr="006F2585" w:rsidRDefault="00E779E0" w:rsidP="00BA6B90">
          <w:pPr>
            <w:pStyle w:val="Encabezado"/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REQUERIMIENTO TECNOLO</w:t>
          </w:r>
          <w:r w:rsidRPr="006F2585">
            <w:rPr>
              <w:rFonts w:ascii="Arial" w:hAnsi="Arial" w:cs="Arial"/>
              <w:b/>
              <w:bCs/>
              <w:sz w:val="24"/>
            </w:rPr>
            <w:t>GICO</w:t>
          </w:r>
        </w:p>
      </w:tc>
      <w:tc>
        <w:tcPr>
          <w:tcW w:w="2426" w:type="dxa"/>
          <w:vAlign w:val="bottom"/>
        </w:tcPr>
        <w:p w:rsidR="00E779E0" w:rsidRPr="002D6F2D" w:rsidRDefault="00E779E0" w:rsidP="002D6F2D">
          <w:pPr>
            <w:pStyle w:val="Encabezado"/>
            <w:rPr>
              <w:rFonts w:ascii="Arial" w:hAnsi="Arial" w:cs="Arial"/>
              <w:bCs/>
              <w:sz w:val="24"/>
            </w:rPr>
          </w:pPr>
          <w:r w:rsidRPr="002D6F2D">
            <w:rPr>
              <w:rFonts w:ascii="Arial" w:hAnsi="Arial" w:cs="Arial"/>
              <w:szCs w:val="22"/>
            </w:rPr>
            <w:t>Código: GEPR-FOR-001</w:t>
          </w:r>
        </w:p>
      </w:tc>
    </w:tr>
    <w:tr w:rsidR="00E779E0" w:rsidRPr="00380139" w:rsidTr="002D6F2D">
      <w:trPr>
        <w:jc w:val="center"/>
      </w:trPr>
      <w:tc>
        <w:tcPr>
          <w:tcW w:w="2504" w:type="dxa"/>
          <w:vMerge/>
          <w:shd w:val="clear" w:color="auto" w:fill="D3DFEE"/>
        </w:tcPr>
        <w:p w:rsidR="00E779E0" w:rsidRPr="00380139" w:rsidRDefault="00E779E0" w:rsidP="00C009A0">
          <w:pPr>
            <w:pStyle w:val="Encabezado"/>
            <w:rPr>
              <w:rFonts w:ascii="Arial" w:hAnsi="Arial" w:cs="Arial"/>
              <w:b/>
              <w:bCs/>
            </w:rPr>
          </w:pPr>
        </w:p>
      </w:tc>
      <w:tc>
        <w:tcPr>
          <w:tcW w:w="4787" w:type="dxa"/>
          <w:vMerge/>
          <w:shd w:val="clear" w:color="auto" w:fill="auto"/>
          <w:vAlign w:val="center"/>
        </w:tcPr>
        <w:p w:rsidR="00E779E0" w:rsidRPr="006F2585" w:rsidRDefault="00E779E0" w:rsidP="00C009A0">
          <w:pPr>
            <w:jc w:val="center"/>
            <w:rPr>
              <w:rFonts w:ascii="Arial" w:hAnsi="Arial" w:cs="Arial"/>
              <w:lang w:val="es-CO"/>
            </w:rPr>
          </w:pPr>
        </w:p>
      </w:tc>
      <w:tc>
        <w:tcPr>
          <w:tcW w:w="2426" w:type="dxa"/>
          <w:shd w:val="clear" w:color="auto" w:fill="auto"/>
        </w:tcPr>
        <w:p w:rsidR="00E779E0" w:rsidRPr="002D6F2D" w:rsidRDefault="00E779E0" w:rsidP="002D6F2D">
          <w:pPr>
            <w:rPr>
              <w:rFonts w:ascii="Arial" w:hAnsi="Arial" w:cs="Arial"/>
              <w:lang w:val="es-CO"/>
            </w:rPr>
          </w:pPr>
          <w:r w:rsidRPr="002D6F2D">
            <w:rPr>
              <w:rFonts w:ascii="Arial" w:hAnsi="Arial" w:cs="Arial"/>
            </w:rPr>
            <w:t>Versión: 2</w:t>
          </w:r>
        </w:p>
      </w:tc>
    </w:tr>
    <w:tr w:rsidR="00E779E0" w:rsidRPr="00380139" w:rsidTr="002D6F2D">
      <w:trPr>
        <w:trHeight w:val="360"/>
        <w:jc w:val="center"/>
      </w:trPr>
      <w:tc>
        <w:tcPr>
          <w:tcW w:w="2504" w:type="dxa"/>
          <w:vMerge/>
        </w:tcPr>
        <w:p w:rsidR="00E779E0" w:rsidRPr="00380139" w:rsidRDefault="00E779E0" w:rsidP="00C009A0">
          <w:pPr>
            <w:pStyle w:val="Encabezado"/>
            <w:rPr>
              <w:rFonts w:ascii="Arial" w:hAnsi="Arial" w:cs="Arial"/>
              <w:b/>
              <w:bCs/>
            </w:rPr>
          </w:pPr>
        </w:p>
      </w:tc>
      <w:tc>
        <w:tcPr>
          <w:tcW w:w="4787" w:type="dxa"/>
          <w:vMerge/>
          <w:vAlign w:val="center"/>
        </w:tcPr>
        <w:p w:rsidR="00E779E0" w:rsidRPr="006F2585" w:rsidRDefault="00E779E0" w:rsidP="00C009A0">
          <w:pPr>
            <w:pStyle w:val="Encabezado"/>
            <w:jc w:val="center"/>
            <w:rPr>
              <w:rFonts w:ascii="Arial" w:hAnsi="Arial" w:cs="Arial"/>
            </w:rPr>
          </w:pPr>
        </w:p>
      </w:tc>
      <w:tc>
        <w:tcPr>
          <w:tcW w:w="2426" w:type="dxa"/>
          <w:vAlign w:val="center"/>
        </w:tcPr>
        <w:p w:rsidR="00E779E0" w:rsidRPr="002D6F2D" w:rsidRDefault="00E779E0" w:rsidP="002D6F2D">
          <w:pPr>
            <w:pStyle w:val="Encabezado"/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2D6F2D">
            <w:rPr>
              <w:rFonts w:ascii="Arial" w:hAnsi="Arial" w:cs="Arial"/>
            </w:rPr>
            <w:t>Fecha de actualización: 12/05/2017</w:t>
          </w:r>
        </w:p>
      </w:tc>
    </w:tr>
  </w:tbl>
  <w:p w:rsidR="00E779E0" w:rsidRDefault="00E779E0" w:rsidP="000575B2">
    <w:pPr>
      <w:pStyle w:val="Encabezado"/>
      <w:rPr>
        <w:b/>
        <w:color w:val="008080"/>
        <w:sz w:val="16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05D09"/>
    <w:multiLevelType w:val="multilevel"/>
    <w:tmpl w:val="C9AA1EB2"/>
    <w:lvl w:ilvl="0">
      <w:start w:val="6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" w15:restartNumberingAfterBreak="0">
    <w:nsid w:val="02D72CE7"/>
    <w:multiLevelType w:val="multilevel"/>
    <w:tmpl w:val="CAE41104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" w15:restartNumberingAfterBreak="0">
    <w:nsid w:val="043473CD"/>
    <w:multiLevelType w:val="hybridMultilevel"/>
    <w:tmpl w:val="96606A2A"/>
    <w:lvl w:ilvl="0" w:tplc="300A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B7F3CBD"/>
    <w:multiLevelType w:val="hybridMultilevel"/>
    <w:tmpl w:val="ADA62FAE"/>
    <w:lvl w:ilvl="0" w:tplc="8856B9A6">
      <w:numFmt w:val="bullet"/>
      <w:lvlText w:val="-"/>
      <w:lvlJc w:val="left"/>
      <w:pPr>
        <w:ind w:left="548" w:hanging="147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B3EE653E">
      <w:numFmt w:val="bullet"/>
      <w:lvlText w:val=""/>
      <w:lvlJc w:val="left"/>
      <w:pPr>
        <w:ind w:left="1122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53B4AD86">
      <w:numFmt w:val="bullet"/>
      <w:lvlText w:val="•"/>
      <w:lvlJc w:val="left"/>
      <w:pPr>
        <w:ind w:left="2062" w:hanging="360"/>
      </w:pPr>
      <w:rPr>
        <w:rFonts w:hint="default"/>
      </w:rPr>
    </w:lvl>
    <w:lvl w:ilvl="3" w:tplc="8C60B220">
      <w:numFmt w:val="bullet"/>
      <w:lvlText w:val="•"/>
      <w:lvlJc w:val="left"/>
      <w:pPr>
        <w:ind w:left="3005" w:hanging="360"/>
      </w:pPr>
      <w:rPr>
        <w:rFonts w:hint="default"/>
      </w:rPr>
    </w:lvl>
    <w:lvl w:ilvl="4" w:tplc="EDD82B02">
      <w:numFmt w:val="bullet"/>
      <w:lvlText w:val="•"/>
      <w:lvlJc w:val="left"/>
      <w:pPr>
        <w:ind w:left="3948" w:hanging="360"/>
      </w:pPr>
      <w:rPr>
        <w:rFonts w:hint="default"/>
      </w:rPr>
    </w:lvl>
    <w:lvl w:ilvl="5" w:tplc="56F8C1A6">
      <w:numFmt w:val="bullet"/>
      <w:lvlText w:val="•"/>
      <w:lvlJc w:val="left"/>
      <w:pPr>
        <w:ind w:left="4891" w:hanging="360"/>
      </w:pPr>
      <w:rPr>
        <w:rFonts w:hint="default"/>
      </w:rPr>
    </w:lvl>
    <w:lvl w:ilvl="6" w:tplc="876A85E6">
      <w:numFmt w:val="bullet"/>
      <w:lvlText w:val="•"/>
      <w:lvlJc w:val="left"/>
      <w:pPr>
        <w:ind w:left="5834" w:hanging="360"/>
      </w:pPr>
      <w:rPr>
        <w:rFonts w:hint="default"/>
      </w:rPr>
    </w:lvl>
    <w:lvl w:ilvl="7" w:tplc="4D38DE1E">
      <w:numFmt w:val="bullet"/>
      <w:lvlText w:val="•"/>
      <w:lvlJc w:val="left"/>
      <w:pPr>
        <w:ind w:left="6777" w:hanging="360"/>
      </w:pPr>
      <w:rPr>
        <w:rFonts w:hint="default"/>
      </w:rPr>
    </w:lvl>
    <w:lvl w:ilvl="8" w:tplc="C094681C">
      <w:numFmt w:val="bullet"/>
      <w:lvlText w:val="•"/>
      <w:lvlJc w:val="left"/>
      <w:pPr>
        <w:ind w:left="7720" w:hanging="360"/>
      </w:pPr>
      <w:rPr>
        <w:rFonts w:hint="default"/>
      </w:rPr>
    </w:lvl>
  </w:abstractNum>
  <w:abstractNum w:abstractNumId="4" w15:restartNumberingAfterBreak="0">
    <w:nsid w:val="0D174CA7"/>
    <w:multiLevelType w:val="hybridMultilevel"/>
    <w:tmpl w:val="BA3C190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E572B6"/>
    <w:multiLevelType w:val="hybridMultilevel"/>
    <w:tmpl w:val="0F521202"/>
    <w:lvl w:ilvl="0" w:tplc="30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11977757"/>
    <w:multiLevelType w:val="hybridMultilevel"/>
    <w:tmpl w:val="21D668CE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8FF1DE3"/>
    <w:multiLevelType w:val="hybridMultilevel"/>
    <w:tmpl w:val="63AE96C2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C13454D"/>
    <w:multiLevelType w:val="hybridMultilevel"/>
    <w:tmpl w:val="AE36ED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63AC5"/>
    <w:multiLevelType w:val="multilevel"/>
    <w:tmpl w:val="BFA6ECF4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0" w15:restartNumberingAfterBreak="0">
    <w:nsid w:val="28463BF3"/>
    <w:multiLevelType w:val="hybridMultilevel"/>
    <w:tmpl w:val="20D639EC"/>
    <w:lvl w:ilvl="0" w:tplc="30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28E508F2"/>
    <w:multiLevelType w:val="multilevel"/>
    <w:tmpl w:val="D9A066E4"/>
    <w:lvl w:ilvl="0">
      <w:start w:val="6"/>
      <w:numFmt w:val="decimal"/>
      <w:lvlText w:val="%1"/>
      <w:lvlJc w:val="left"/>
      <w:pPr>
        <w:ind w:left="805" w:hanging="40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5" w:hanging="404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402" w:hanging="735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"/>
      <w:lvlJc w:val="left"/>
      <w:pPr>
        <w:ind w:left="111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4">
      <w:numFmt w:val="bullet"/>
      <w:lvlText w:val="o"/>
      <w:lvlJc w:val="left"/>
      <w:pPr>
        <w:ind w:left="1842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5">
      <w:numFmt w:val="bullet"/>
      <w:lvlText w:val="•"/>
      <w:lvlJc w:val="left"/>
      <w:pPr>
        <w:ind w:left="4058" w:hanging="360"/>
      </w:pPr>
      <w:rPr>
        <w:rFonts w:hint="default"/>
      </w:rPr>
    </w:lvl>
    <w:lvl w:ilvl="6">
      <w:numFmt w:val="bullet"/>
      <w:lvlText w:val="•"/>
      <w:lvlJc w:val="left"/>
      <w:pPr>
        <w:ind w:left="5168" w:hanging="360"/>
      </w:pPr>
      <w:rPr>
        <w:rFonts w:hint="default"/>
      </w:rPr>
    </w:lvl>
    <w:lvl w:ilvl="7">
      <w:numFmt w:val="bullet"/>
      <w:lvlText w:val="•"/>
      <w:lvlJc w:val="left"/>
      <w:pPr>
        <w:ind w:left="6277" w:hanging="360"/>
      </w:pPr>
      <w:rPr>
        <w:rFonts w:hint="default"/>
      </w:rPr>
    </w:lvl>
    <w:lvl w:ilvl="8">
      <w:numFmt w:val="bullet"/>
      <w:lvlText w:val="•"/>
      <w:lvlJc w:val="left"/>
      <w:pPr>
        <w:ind w:left="7387" w:hanging="360"/>
      </w:pPr>
      <w:rPr>
        <w:rFonts w:hint="default"/>
      </w:rPr>
    </w:lvl>
  </w:abstractNum>
  <w:abstractNum w:abstractNumId="12" w15:restartNumberingAfterBreak="0">
    <w:nsid w:val="320119FC"/>
    <w:multiLevelType w:val="hybridMultilevel"/>
    <w:tmpl w:val="FFA03C7C"/>
    <w:lvl w:ilvl="0" w:tplc="300A000F">
      <w:start w:val="1"/>
      <w:numFmt w:val="decimal"/>
      <w:lvlText w:val="%1."/>
      <w:lvlJc w:val="left"/>
      <w:pPr>
        <w:ind w:left="900" w:hanging="360"/>
      </w:pPr>
    </w:lvl>
    <w:lvl w:ilvl="1" w:tplc="300A0019" w:tentative="1">
      <w:start w:val="1"/>
      <w:numFmt w:val="lowerLetter"/>
      <w:lvlText w:val="%2."/>
      <w:lvlJc w:val="left"/>
      <w:pPr>
        <w:ind w:left="1620" w:hanging="360"/>
      </w:pPr>
    </w:lvl>
    <w:lvl w:ilvl="2" w:tplc="300A001B" w:tentative="1">
      <w:start w:val="1"/>
      <w:numFmt w:val="lowerRoman"/>
      <w:lvlText w:val="%3."/>
      <w:lvlJc w:val="right"/>
      <w:pPr>
        <w:ind w:left="2340" w:hanging="180"/>
      </w:pPr>
    </w:lvl>
    <w:lvl w:ilvl="3" w:tplc="300A000F" w:tentative="1">
      <w:start w:val="1"/>
      <w:numFmt w:val="decimal"/>
      <w:lvlText w:val="%4."/>
      <w:lvlJc w:val="left"/>
      <w:pPr>
        <w:ind w:left="3060" w:hanging="360"/>
      </w:pPr>
    </w:lvl>
    <w:lvl w:ilvl="4" w:tplc="300A0019" w:tentative="1">
      <w:start w:val="1"/>
      <w:numFmt w:val="lowerLetter"/>
      <w:lvlText w:val="%5."/>
      <w:lvlJc w:val="left"/>
      <w:pPr>
        <w:ind w:left="3780" w:hanging="360"/>
      </w:pPr>
    </w:lvl>
    <w:lvl w:ilvl="5" w:tplc="300A001B" w:tentative="1">
      <w:start w:val="1"/>
      <w:numFmt w:val="lowerRoman"/>
      <w:lvlText w:val="%6."/>
      <w:lvlJc w:val="right"/>
      <w:pPr>
        <w:ind w:left="4500" w:hanging="180"/>
      </w:pPr>
    </w:lvl>
    <w:lvl w:ilvl="6" w:tplc="300A000F" w:tentative="1">
      <w:start w:val="1"/>
      <w:numFmt w:val="decimal"/>
      <w:lvlText w:val="%7."/>
      <w:lvlJc w:val="left"/>
      <w:pPr>
        <w:ind w:left="5220" w:hanging="360"/>
      </w:pPr>
    </w:lvl>
    <w:lvl w:ilvl="7" w:tplc="300A0019" w:tentative="1">
      <w:start w:val="1"/>
      <w:numFmt w:val="lowerLetter"/>
      <w:lvlText w:val="%8."/>
      <w:lvlJc w:val="left"/>
      <w:pPr>
        <w:ind w:left="5940" w:hanging="360"/>
      </w:pPr>
    </w:lvl>
    <w:lvl w:ilvl="8" w:tplc="30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2812B22"/>
    <w:multiLevelType w:val="hybridMultilevel"/>
    <w:tmpl w:val="F6B4EA2A"/>
    <w:lvl w:ilvl="0" w:tplc="30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34DF038C"/>
    <w:multiLevelType w:val="hybridMultilevel"/>
    <w:tmpl w:val="96D4C3AE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3C025487"/>
    <w:multiLevelType w:val="hybridMultilevel"/>
    <w:tmpl w:val="1E6A19BA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C054143"/>
    <w:multiLevelType w:val="hybridMultilevel"/>
    <w:tmpl w:val="CC600B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906A4"/>
    <w:multiLevelType w:val="hybridMultilevel"/>
    <w:tmpl w:val="026887C0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E3F40A6"/>
    <w:multiLevelType w:val="hybridMultilevel"/>
    <w:tmpl w:val="C02248B0"/>
    <w:lvl w:ilvl="0" w:tplc="0C0A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9" w15:restartNumberingAfterBreak="0">
    <w:nsid w:val="3FC359DE"/>
    <w:multiLevelType w:val="hybridMultilevel"/>
    <w:tmpl w:val="D5A25054"/>
    <w:lvl w:ilvl="0" w:tplc="3110A3C6">
      <w:numFmt w:val="bullet"/>
      <w:lvlText w:val=""/>
      <w:lvlJc w:val="left"/>
      <w:pPr>
        <w:ind w:left="1743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8C82FFBC">
      <w:numFmt w:val="bullet"/>
      <w:lvlText w:val="•"/>
      <w:lvlJc w:val="left"/>
      <w:pPr>
        <w:ind w:left="2526" w:hanging="360"/>
      </w:pPr>
      <w:rPr>
        <w:rFonts w:hint="default"/>
      </w:rPr>
    </w:lvl>
    <w:lvl w:ilvl="2" w:tplc="6D26B4F4">
      <w:numFmt w:val="bullet"/>
      <w:lvlText w:val="•"/>
      <w:lvlJc w:val="left"/>
      <w:pPr>
        <w:ind w:left="3313" w:hanging="360"/>
      </w:pPr>
      <w:rPr>
        <w:rFonts w:hint="default"/>
      </w:rPr>
    </w:lvl>
    <w:lvl w:ilvl="3" w:tplc="88ACD170">
      <w:numFmt w:val="bullet"/>
      <w:lvlText w:val="•"/>
      <w:lvlJc w:val="left"/>
      <w:pPr>
        <w:ind w:left="4099" w:hanging="360"/>
      </w:pPr>
      <w:rPr>
        <w:rFonts w:hint="default"/>
      </w:rPr>
    </w:lvl>
    <w:lvl w:ilvl="4" w:tplc="6A2C87DC">
      <w:numFmt w:val="bullet"/>
      <w:lvlText w:val="•"/>
      <w:lvlJc w:val="left"/>
      <w:pPr>
        <w:ind w:left="4886" w:hanging="360"/>
      </w:pPr>
      <w:rPr>
        <w:rFonts w:hint="default"/>
      </w:rPr>
    </w:lvl>
    <w:lvl w:ilvl="5" w:tplc="76ECD89E">
      <w:numFmt w:val="bullet"/>
      <w:lvlText w:val="•"/>
      <w:lvlJc w:val="left"/>
      <w:pPr>
        <w:ind w:left="5673" w:hanging="360"/>
      </w:pPr>
      <w:rPr>
        <w:rFonts w:hint="default"/>
      </w:rPr>
    </w:lvl>
    <w:lvl w:ilvl="6" w:tplc="9DD8D16C">
      <w:numFmt w:val="bullet"/>
      <w:lvlText w:val="•"/>
      <w:lvlJc w:val="left"/>
      <w:pPr>
        <w:ind w:left="6459" w:hanging="360"/>
      </w:pPr>
      <w:rPr>
        <w:rFonts w:hint="default"/>
      </w:rPr>
    </w:lvl>
    <w:lvl w:ilvl="7" w:tplc="D2606D2E">
      <w:numFmt w:val="bullet"/>
      <w:lvlText w:val="•"/>
      <w:lvlJc w:val="left"/>
      <w:pPr>
        <w:ind w:left="7246" w:hanging="360"/>
      </w:pPr>
      <w:rPr>
        <w:rFonts w:hint="default"/>
      </w:rPr>
    </w:lvl>
    <w:lvl w:ilvl="8" w:tplc="16E6E73C">
      <w:numFmt w:val="bullet"/>
      <w:lvlText w:val="•"/>
      <w:lvlJc w:val="left"/>
      <w:pPr>
        <w:ind w:left="8033" w:hanging="360"/>
      </w:pPr>
      <w:rPr>
        <w:rFonts w:hint="default"/>
      </w:rPr>
    </w:lvl>
  </w:abstractNum>
  <w:abstractNum w:abstractNumId="20" w15:restartNumberingAfterBreak="0">
    <w:nsid w:val="41FA5B26"/>
    <w:multiLevelType w:val="hybridMultilevel"/>
    <w:tmpl w:val="0D3E45A8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316A3F"/>
    <w:multiLevelType w:val="multilevel"/>
    <w:tmpl w:val="BC96819E"/>
    <w:lvl w:ilvl="0">
      <w:start w:val="6"/>
      <w:numFmt w:val="decimal"/>
      <w:lvlText w:val="%1"/>
      <w:lvlJc w:val="left"/>
      <w:pPr>
        <w:ind w:left="805" w:hanging="4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5" w:hanging="404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402" w:hanging="784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"/>
      <w:lvlJc w:val="left"/>
      <w:pPr>
        <w:ind w:left="1122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4">
      <w:numFmt w:val="bullet"/>
      <w:lvlText w:val="o"/>
      <w:lvlJc w:val="left"/>
      <w:pPr>
        <w:ind w:left="1842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5">
      <w:numFmt w:val="bullet"/>
      <w:lvlText w:val="•"/>
      <w:lvlJc w:val="left"/>
      <w:pPr>
        <w:ind w:left="4058" w:hanging="360"/>
      </w:pPr>
      <w:rPr>
        <w:rFonts w:hint="default"/>
      </w:rPr>
    </w:lvl>
    <w:lvl w:ilvl="6">
      <w:numFmt w:val="bullet"/>
      <w:lvlText w:val="•"/>
      <w:lvlJc w:val="left"/>
      <w:pPr>
        <w:ind w:left="5168" w:hanging="360"/>
      </w:pPr>
      <w:rPr>
        <w:rFonts w:hint="default"/>
      </w:rPr>
    </w:lvl>
    <w:lvl w:ilvl="7">
      <w:numFmt w:val="bullet"/>
      <w:lvlText w:val="•"/>
      <w:lvlJc w:val="left"/>
      <w:pPr>
        <w:ind w:left="6277" w:hanging="360"/>
      </w:pPr>
      <w:rPr>
        <w:rFonts w:hint="default"/>
      </w:rPr>
    </w:lvl>
    <w:lvl w:ilvl="8">
      <w:numFmt w:val="bullet"/>
      <w:lvlText w:val="•"/>
      <w:lvlJc w:val="left"/>
      <w:pPr>
        <w:ind w:left="7387" w:hanging="360"/>
      </w:pPr>
      <w:rPr>
        <w:rFonts w:hint="default"/>
      </w:rPr>
    </w:lvl>
  </w:abstractNum>
  <w:abstractNum w:abstractNumId="22" w15:restartNumberingAfterBreak="0">
    <w:nsid w:val="43775E7F"/>
    <w:multiLevelType w:val="hybridMultilevel"/>
    <w:tmpl w:val="14F8BD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5C4CA7"/>
    <w:multiLevelType w:val="hybridMultilevel"/>
    <w:tmpl w:val="EEFE224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4BE43CBC"/>
    <w:multiLevelType w:val="hybridMultilevel"/>
    <w:tmpl w:val="62A83734"/>
    <w:lvl w:ilvl="0" w:tplc="1C043A66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EB086F8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4FE8C820">
      <w:numFmt w:val="bullet"/>
      <w:lvlText w:val="o"/>
      <w:lvlJc w:val="left"/>
      <w:pPr>
        <w:ind w:left="2245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3" w:tplc="EFE27368">
      <w:numFmt w:val="bullet"/>
      <w:lvlText w:val="•"/>
      <w:lvlJc w:val="left"/>
      <w:pPr>
        <w:ind w:left="3160" w:hanging="360"/>
      </w:pPr>
      <w:rPr>
        <w:rFonts w:hint="default"/>
      </w:rPr>
    </w:lvl>
    <w:lvl w:ilvl="4" w:tplc="E132F8A4">
      <w:numFmt w:val="bullet"/>
      <w:lvlText w:val="•"/>
      <w:lvlJc w:val="left"/>
      <w:pPr>
        <w:ind w:left="4081" w:hanging="360"/>
      </w:pPr>
      <w:rPr>
        <w:rFonts w:hint="default"/>
      </w:rPr>
    </w:lvl>
    <w:lvl w:ilvl="5" w:tplc="635C31EE">
      <w:numFmt w:val="bullet"/>
      <w:lvlText w:val="•"/>
      <w:lvlJc w:val="left"/>
      <w:pPr>
        <w:ind w:left="5002" w:hanging="360"/>
      </w:pPr>
      <w:rPr>
        <w:rFonts w:hint="default"/>
      </w:rPr>
    </w:lvl>
    <w:lvl w:ilvl="6" w:tplc="D26AEDE0">
      <w:numFmt w:val="bullet"/>
      <w:lvlText w:val="•"/>
      <w:lvlJc w:val="left"/>
      <w:pPr>
        <w:ind w:left="5923" w:hanging="360"/>
      </w:pPr>
      <w:rPr>
        <w:rFonts w:hint="default"/>
      </w:rPr>
    </w:lvl>
    <w:lvl w:ilvl="7" w:tplc="33B86E74">
      <w:numFmt w:val="bullet"/>
      <w:lvlText w:val="•"/>
      <w:lvlJc w:val="left"/>
      <w:pPr>
        <w:ind w:left="6844" w:hanging="360"/>
      </w:pPr>
      <w:rPr>
        <w:rFonts w:hint="default"/>
      </w:rPr>
    </w:lvl>
    <w:lvl w:ilvl="8" w:tplc="F39C4318">
      <w:numFmt w:val="bullet"/>
      <w:lvlText w:val="•"/>
      <w:lvlJc w:val="left"/>
      <w:pPr>
        <w:ind w:left="7764" w:hanging="360"/>
      </w:pPr>
      <w:rPr>
        <w:rFonts w:hint="default"/>
      </w:rPr>
    </w:lvl>
  </w:abstractNum>
  <w:abstractNum w:abstractNumId="25" w15:restartNumberingAfterBreak="0">
    <w:nsid w:val="4D4A4968"/>
    <w:multiLevelType w:val="hybridMultilevel"/>
    <w:tmpl w:val="DF78BC5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FD30D01"/>
    <w:multiLevelType w:val="hybridMultilevel"/>
    <w:tmpl w:val="5DA627FE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A15B76"/>
    <w:multiLevelType w:val="hybridMultilevel"/>
    <w:tmpl w:val="0F8851DC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26A7D23"/>
    <w:multiLevelType w:val="multilevel"/>
    <w:tmpl w:val="72D0F5A2"/>
    <w:lvl w:ilvl="0">
      <w:start w:val="5"/>
      <w:numFmt w:val="decimal"/>
      <w:lvlText w:val="%1"/>
      <w:lvlJc w:val="left"/>
      <w:pPr>
        <w:ind w:left="804" w:hanging="4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03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402" w:hanging="624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start w:val="1"/>
      <w:numFmt w:val="lowerLetter"/>
      <w:lvlText w:val="%4)"/>
      <w:lvlJc w:val="left"/>
      <w:pPr>
        <w:ind w:left="1122" w:hanging="360"/>
      </w:pPr>
      <w:rPr>
        <w:rFonts w:ascii="Arial" w:eastAsia="Arial" w:hAnsi="Arial" w:cs="Arial" w:hint="default"/>
        <w:w w:val="99"/>
        <w:sz w:val="24"/>
        <w:szCs w:val="24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</w:rPr>
    </w:lvl>
    <w:lvl w:ilvl="5">
      <w:numFmt w:val="bullet"/>
      <w:lvlText w:val="•"/>
      <w:lvlJc w:val="left"/>
      <w:pPr>
        <w:ind w:left="4302" w:hanging="360"/>
      </w:pPr>
      <w:rPr>
        <w:rFonts w:hint="default"/>
      </w:rPr>
    </w:lvl>
    <w:lvl w:ilvl="6">
      <w:numFmt w:val="bullet"/>
      <w:lvlText w:val="•"/>
      <w:lvlJc w:val="left"/>
      <w:pPr>
        <w:ind w:left="5363" w:hanging="360"/>
      </w:pPr>
      <w:rPr>
        <w:rFonts w:hint="default"/>
      </w:rPr>
    </w:lvl>
    <w:lvl w:ilvl="7">
      <w:numFmt w:val="bullet"/>
      <w:lvlText w:val="•"/>
      <w:lvlJc w:val="left"/>
      <w:pPr>
        <w:ind w:left="6424" w:hanging="360"/>
      </w:pPr>
      <w:rPr>
        <w:rFonts w:hint="default"/>
      </w:rPr>
    </w:lvl>
    <w:lvl w:ilvl="8">
      <w:numFmt w:val="bullet"/>
      <w:lvlText w:val="•"/>
      <w:lvlJc w:val="left"/>
      <w:pPr>
        <w:ind w:left="7484" w:hanging="360"/>
      </w:pPr>
      <w:rPr>
        <w:rFonts w:hint="default"/>
      </w:rPr>
    </w:lvl>
  </w:abstractNum>
  <w:abstractNum w:abstractNumId="29" w15:restartNumberingAfterBreak="0">
    <w:nsid w:val="56345D11"/>
    <w:multiLevelType w:val="hybridMultilevel"/>
    <w:tmpl w:val="5EE85EBA"/>
    <w:lvl w:ilvl="0" w:tplc="7ECE471A">
      <w:numFmt w:val="bullet"/>
      <w:lvlText w:val="o"/>
      <w:lvlJc w:val="left"/>
      <w:pPr>
        <w:ind w:left="1254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1" w:tplc="39282ACA">
      <w:numFmt w:val="bullet"/>
      <w:lvlText w:val="•"/>
      <w:lvlJc w:val="left"/>
      <w:pPr>
        <w:ind w:left="2094" w:hanging="360"/>
      </w:pPr>
      <w:rPr>
        <w:rFonts w:hint="default"/>
      </w:rPr>
    </w:lvl>
    <w:lvl w:ilvl="2" w:tplc="EB547AAE">
      <w:numFmt w:val="bullet"/>
      <w:lvlText w:val="•"/>
      <w:lvlJc w:val="left"/>
      <w:pPr>
        <w:ind w:left="2929" w:hanging="360"/>
      </w:pPr>
      <w:rPr>
        <w:rFonts w:hint="default"/>
      </w:rPr>
    </w:lvl>
    <w:lvl w:ilvl="3" w:tplc="C6F092E4">
      <w:numFmt w:val="bullet"/>
      <w:lvlText w:val="•"/>
      <w:lvlJc w:val="left"/>
      <w:pPr>
        <w:ind w:left="3763" w:hanging="360"/>
      </w:pPr>
      <w:rPr>
        <w:rFonts w:hint="default"/>
      </w:rPr>
    </w:lvl>
    <w:lvl w:ilvl="4" w:tplc="DB468B46">
      <w:numFmt w:val="bullet"/>
      <w:lvlText w:val="•"/>
      <w:lvlJc w:val="left"/>
      <w:pPr>
        <w:ind w:left="4598" w:hanging="360"/>
      </w:pPr>
      <w:rPr>
        <w:rFonts w:hint="default"/>
      </w:rPr>
    </w:lvl>
    <w:lvl w:ilvl="5" w:tplc="9EFCC3D0">
      <w:numFmt w:val="bullet"/>
      <w:lvlText w:val="•"/>
      <w:lvlJc w:val="left"/>
      <w:pPr>
        <w:ind w:left="5433" w:hanging="360"/>
      </w:pPr>
      <w:rPr>
        <w:rFonts w:hint="default"/>
      </w:rPr>
    </w:lvl>
    <w:lvl w:ilvl="6" w:tplc="8C7AC33E">
      <w:numFmt w:val="bullet"/>
      <w:lvlText w:val="•"/>
      <w:lvlJc w:val="left"/>
      <w:pPr>
        <w:ind w:left="6267" w:hanging="360"/>
      </w:pPr>
      <w:rPr>
        <w:rFonts w:hint="default"/>
      </w:rPr>
    </w:lvl>
    <w:lvl w:ilvl="7" w:tplc="CCC431B0">
      <w:numFmt w:val="bullet"/>
      <w:lvlText w:val="•"/>
      <w:lvlJc w:val="left"/>
      <w:pPr>
        <w:ind w:left="7102" w:hanging="360"/>
      </w:pPr>
      <w:rPr>
        <w:rFonts w:hint="default"/>
      </w:rPr>
    </w:lvl>
    <w:lvl w:ilvl="8" w:tplc="94FAD736">
      <w:numFmt w:val="bullet"/>
      <w:lvlText w:val="•"/>
      <w:lvlJc w:val="left"/>
      <w:pPr>
        <w:ind w:left="7937" w:hanging="360"/>
      </w:pPr>
      <w:rPr>
        <w:rFonts w:hint="default"/>
      </w:rPr>
    </w:lvl>
  </w:abstractNum>
  <w:abstractNum w:abstractNumId="30" w15:restartNumberingAfterBreak="0">
    <w:nsid w:val="5AB47889"/>
    <w:multiLevelType w:val="hybridMultilevel"/>
    <w:tmpl w:val="C18813C4"/>
    <w:lvl w:ilvl="0" w:tplc="918E7D1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1" w:tplc="859AC706">
      <w:numFmt w:val="bullet"/>
      <w:lvlText w:val=""/>
      <w:lvlJc w:val="left"/>
      <w:pPr>
        <w:ind w:left="3081" w:hanging="36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2" w:tplc="D2F6AF00">
      <w:numFmt w:val="bullet"/>
      <w:lvlText w:val="•"/>
      <w:lvlJc w:val="left"/>
      <w:pPr>
        <w:ind w:left="3805" w:hanging="360"/>
      </w:pPr>
      <w:rPr>
        <w:rFonts w:hint="default"/>
      </w:rPr>
    </w:lvl>
    <w:lvl w:ilvl="3" w:tplc="3CF61A7E">
      <w:numFmt w:val="bullet"/>
      <w:lvlText w:val="•"/>
      <w:lvlJc w:val="left"/>
      <w:pPr>
        <w:ind w:left="4530" w:hanging="360"/>
      </w:pPr>
      <w:rPr>
        <w:rFonts w:hint="default"/>
      </w:rPr>
    </w:lvl>
    <w:lvl w:ilvl="4" w:tplc="BBB24C50">
      <w:numFmt w:val="bullet"/>
      <w:lvlText w:val="•"/>
      <w:lvlJc w:val="left"/>
      <w:pPr>
        <w:ind w:left="5255" w:hanging="360"/>
      </w:pPr>
      <w:rPr>
        <w:rFonts w:hint="default"/>
      </w:rPr>
    </w:lvl>
    <w:lvl w:ilvl="5" w:tplc="0D38A07E">
      <w:numFmt w:val="bullet"/>
      <w:lvlText w:val="•"/>
      <w:lvlJc w:val="left"/>
      <w:pPr>
        <w:ind w:left="5980" w:hanging="360"/>
      </w:pPr>
      <w:rPr>
        <w:rFonts w:hint="default"/>
      </w:rPr>
    </w:lvl>
    <w:lvl w:ilvl="6" w:tplc="6B900444">
      <w:numFmt w:val="bullet"/>
      <w:lvlText w:val="•"/>
      <w:lvlJc w:val="left"/>
      <w:pPr>
        <w:ind w:left="6705" w:hanging="360"/>
      </w:pPr>
      <w:rPr>
        <w:rFonts w:hint="default"/>
      </w:rPr>
    </w:lvl>
    <w:lvl w:ilvl="7" w:tplc="01DCA888">
      <w:numFmt w:val="bullet"/>
      <w:lvlText w:val="•"/>
      <w:lvlJc w:val="left"/>
      <w:pPr>
        <w:ind w:left="7430" w:hanging="360"/>
      </w:pPr>
      <w:rPr>
        <w:rFonts w:hint="default"/>
      </w:rPr>
    </w:lvl>
    <w:lvl w:ilvl="8" w:tplc="18364B00">
      <w:numFmt w:val="bullet"/>
      <w:lvlText w:val="•"/>
      <w:lvlJc w:val="left"/>
      <w:pPr>
        <w:ind w:left="8156" w:hanging="360"/>
      </w:pPr>
      <w:rPr>
        <w:rFonts w:hint="default"/>
      </w:rPr>
    </w:lvl>
  </w:abstractNum>
  <w:abstractNum w:abstractNumId="31" w15:restartNumberingAfterBreak="0">
    <w:nsid w:val="5EEF4C83"/>
    <w:multiLevelType w:val="multilevel"/>
    <w:tmpl w:val="0C8A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A16F7A"/>
    <w:multiLevelType w:val="hybridMultilevel"/>
    <w:tmpl w:val="C5E0BF26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3" w15:restartNumberingAfterBreak="0">
    <w:nsid w:val="615659CC"/>
    <w:multiLevelType w:val="multilevel"/>
    <w:tmpl w:val="742AC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 w15:restartNumberingAfterBreak="0">
    <w:nsid w:val="63737C2E"/>
    <w:multiLevelType w:val="hybridMultilevel"/>
    <w:tmpl w:val="80E2DDA2"/>
    <w:lvl w:ilvl="0" w:tplc="0C0A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5" w15:restartNumberingAfterBreak="0">
    <w:nsid w:val="650F2B5B"/>
    <w:multiLevelType w:val="hybridMultilevel"/>
    <w:tmpl w:val="FB14F70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91F0CF8"/>
    <w:multiLevelType w:val="hybridMultilevel"/>
    <w:tmpl w:val="565C6C14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7" w15:restartNumberingAfterBreak="0">
    <w:nsid w:val="6ED37446"/>
    <w:multiLevelType w:val="hybridMultilevel"/>
    <w:tmpl w:val="D200C24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71853E28"/>
    <w:multiLevelType w:val="hybridMultilevel"/>
    <w:tmpl w:val="8E4220EA"/>
    <w:lvl w:ilvl="0" w:tplc="30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9" w15:restartNumberingAfterBreak="0">
    <w:nsid w:val="73B711EB"/>
    <w:multiLevelType w:val="multilevel"/>
    <w:tmpl w:val="44C47588"/>
    <w:lvl w:ilvl="0">
      <w:start w:val="9"/>
      <w:numFmt w:val="decimal"/>
      <w:lvlText w:val="%1"/>
      <w:lvlJc w:val="left"/>
      <w:pPr>
        <w:ind w:left="685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5" w:hanging="360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"/>
      <w:lvlJc w:val="left"/>
      <w:pPr>
        <w:ind w:left="1122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12" w:hanging="360"/>
      </w:pPr>
      <w:rPr>
        <w:rFonts w:hint="default"/>
      </w:rPr>
    </w:lvl>
    <w:lvl w:ilvl="4">
      <w:numFmt w:val="bullet"/>
      <w:lvlText w:val="•"/>
      <w:lvlJc w:val="left"/>
      <w:pPr>
        <w:ind w:left="4108" w:hanging="360"/>
      </w:pPr>
      <w:rPr>
        <w:rFonts w:hint="default"/>
      </w:rPr>
    </w:lvl>
    <w:lvl w:ilvl="5">
      <w:numFmt w:val="bullet"/>
      <w:lvlText w:val="•"/>
      <w:lvlJc w:val="left"/>
      <w:pPr>
        <w:ind w:left="5105" w:hanging="360"/>
      </w:pPr>
      <w:rPr>
        <w:rFonts w:hint="default"/>
      </w:rPr>
    </w:lvl>
    <w:lvl w:ilvl="6">
      <w:numFmt w:val="bullet"/>
      <w:lvlText w:val="•"/>
      <w:lvlJc w:val="left"/>
      <w:pPr>
        <w:ind w:left="6101" w:hanging="360"/>
      </w:pPr>
      <w:rPr>
        <w:rFonts w:hint="default"/>
      </w:rPr>
    </w:lvl>
    <w:lvl w:ilvl="7">
      <w:numFmt w:val="bullet"/>
      <w:lvlText w:val="•"/>
      <w:lvlJc w:val="left"/>
      <w:pPr>
        <w:ind w:left="7097" w:hanging="360"/>
      </w:pPr>
      <w:rPr>
        <w:rFonts w:hint="default"/>
      </w:rPr>
    </w:lvl>
    <w:lvl w:ilvl="8">
      <w:numFmt w:val="bullet"/>
      <w:lvlText w:val="•"/>
      <w:lvlJc w:val="left"/>
      <w:pPr>
        <w:ind w:left="8093" w:hanging="360"/>
      </w:pPr>
      <w:rPr>
        <w:rFonts w:hint="default"/>
      </w:rPr>
    </w:lvl>
  </w:abstractNum>
  <w:abstractNum w:abstractNumId="40" w15:restartNumberingAfterBreak="0">
    <w:nsid w:val="754C2A34"/>
    <w:multiLevelType w:val="multilevel"/>
    <w:tmpl w:val="5A90D30E"/>
    <w:lvl w:ilvl="0">
      <w:start w:val="4"/>
      <w:numFmt w:val="decimal"/>
      <w:lvlText w:val="%1"/>
      <w:lvlJc w:val="left"/>
      <w:pPr>
        <w:ind w:left="2382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38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382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2202" w:hanging="803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4">
      <w:numFmt w:val="bullet"/>
      <w:lvlText w:val=""/>
      <w:lvlJc w:val="left"/>
      <w:pPr>
        <w:ind w:left="2898" w:hanging="361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5">
      <w:numFmt w:val="bullet"/>
      <w:lvlText w:val="•"/>
      <w:lvlJc w:val="left"/>
      <w:pPr>
        <w:ind w:left="5414" w:hanging="361"/>
      </w:pPr>
      <w:rPr>
        <w:rFonts w:hint="default"/>
      </w:rPr>
    </w:lvl>
    <w:lvl w:ilvl="6">
      <w:numFmt w:val="bullet"/>
      <w:lvlText w:val="•"/>
      <w:lvlJc w:val="left"/>
      <w:pPr>
        <w:ind w:left="6253" w:hanging="361"/>
      </w:pPr>
      <w:rPr>
        <w:rFonts w:hint="default"/>
      </w:rPr>
    </w:lvl>
    <w:lvl w:ilvl="7">
      <w:numFmt w:val="bullet"/>
      <w:lvlText w:val="•"/>
      <w:lvlJc w:val="left"/>
      <w:pPr>
        <w:ind w:left="7091" w:hanging="361"/>
      </w:pPr>
      <w:rPr>
        <w:rFonts w:hint="default"/>
      </w:rPr>
    </w:lvl>
    <w:lvl w:ilvl="8">
      <w:numFmt w:val="bullet"/>
      <w:lvlText w:val="•"/>
      <w:lvlJc w:val="left"/>
      <w:pPr>
        <w:ind w:left="7929" w:hanging="361"/>
      </w:pPr>
      <w:rPr>
        <w:rFonts w:hint="default"/>
      </w:rPr>
    </w:lvl>
  </w:abstractNum>
  <w:abstractNum w:abstractNumId="41" w15:restartNumberingAfterBreak="0">
    <w:nsid w:val="75992EAA"/>
    <w:multiLevelType w:val="multilevel"/>
    <w:tmpl w:val="3E44192C"/>
    <w:lvl w:ilvl="0">
      <w:start w:val="1"/>
      <w:numFmt w:val="decimal"/>
      <w:lvlText w:val="%1."/>
      <w:lvlJc w:val="left"/>
      <w:pPr>
        <w:ind w:left="402" w:hanging="269"/>
        <w:jc w:val="right"/>
      </w:pPr>
      <w:rPr>
        <w:rFonts w:hint="default"/>
        <w:b/>
        <w:bCs/>
        <w:w w:val="99"/>
      </w:rPr>
    </w:lvl>
    <w:lvl w:ilvl="1">
      <w:start w:val="1"/>
      <w:numFmt w:val="decimal"/>
      <w:lvlText w:val="%1.%2."/>
      <w:lvlJc w:val="left"/>
      <w:pPr>
        <w:ind w:left="1258" w:hanging="430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"/>
      <w:lvlJc w:val="left"/>
      <w:pPr>
        <w:ind w:left="183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1840" w:hanging="360"/>
      </w:pPr>
      <w:rPr>
        <w:rFonts w:hint="default"/>
      </w:rPr>
    </w:lvl>
    <w:lvl w:ilvl="4">
      <w:numFmt w:val="bullet"/>
      <w:lvlText w:val="•"/>
      <w:lvlJc w:val="left"/>
      <w:pPr>
        <w:ind w:left="2949" w:hanging="360"/>
      </w:pPr>
      <w:rPr>
        <w:rFonts w:hint="default"/>
      </w:rPr>
    </w:lvl>
    <w:lvl w:ilvl="5">
      <w:numFmt w:val="bullet"/>
      <w:lvlText w:val="•"/>
      <w:lvlJc w:val="left"/>
      <w:pPr>
        <w:ind w:left="4058" w:hanging="360"/>
      </w:pPr>
      <w:rPr>
        <w:rFonts w:hint="default"/>
      </w:rPr>
    </w:lvl>
    <w:lvl w:ilvl="6">
      <w:numFmt w:val="bullet"/>
      <w:lvlText w:val="•"/>
      <w:lvlJc w:val="left"/>
      <w:pPr>
        <w:ind w:left="5168" w:hanging="360"/>
      </w:pPr>
      <w:rPr>
        <w:rFonts w:hint="default"/>
      </w:rPr>
    </w:lvl>
    <w:lvl w:ilvl="7">
      <w:numFmt w:val="bullet"/>
      <w:lvlText w:val="•"/>
      <w:lvlJc w:val="left"/>
      <w:pPr>
        <w:ind w:left="6277" w:hanging="360"/>
      </w:pPr>
      <w:rPr>
        <w:rFonts w:hint="default"/>
      </w:rPr>
    </w:lvl>
    <w:lvl w:ilvl="8">
      <w:numFmt w:val="bullet"/>
      <w:lvlText w:val="•"/>
      <w:lvlJc w:val="left"/>
      <w:pPr>
        <w:ind w:left="7387" w:hanging="360"/>
      </w:pPr>
      <w:rPr>
        <w:rFonts w:hint="default"/>
      </w:rPr>
    </w:lvl>
  </w:abstractNum>
  <w:abstractNum w:abstractNumId="42" w15:restartNumberingAfterBreak="0">
    <w:nsid w:val="785C31B2"/>
    <w:multiLevelType w:val="hybridMultilevel"/>
    <w:tmpl w:val="6A9E88D4"/>
    <w:lvl w:ilvl="0" w:tplc="0C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3" w15:restartNumberingAfterBreak="0">
    <w:nsid w:val="7B640ED6"/>
    <w:multiLevelType w:val="hybridMultilevel"/>
    <w:tmpl w:val="CFE88030"/>
    <w:lvl w:ilvl="0" w:tplc="0C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1"/>
  </w:num>
  <w:num w:numId="3">
    <w:abstractNumId w:val="9"/>
  </w:num>
  <w:num w:numId="4">
    <w:abstractNumId w:val="0"/>
  </w:num>
  <w:num w:numId="5">
    <w:abstractNumId w:val="1"/>
  </w:num>
  <w:num w:numId="6">
    <w:abstractNumId w:val="36"/>
  </w:num>
  <w:num w:numId="7">
    <w:abstractNumId w:val="39"/>
  </w:num>
  <w:num w:numId="8">
    <w:abstractNumId w:val="3"/>
  </w:num>
  <w:num w:numId="9">
    <w:abstractNumId w:val="11"/>
  </w:num>
  <w:num w:numId="10">
    <w:abstractNumId w:val="29"/>
  </w:num>
  <w:num w:numId="11">
    <w:abstractNumId w:val="30"/>
  </w:num>
  <w:num w:numId="12">
    <w:abstractNumId w:val="24"/>
  </w:num>
  <w:num w:numId="13">
    <w:abstractNumId w:val="19"/>
  </w:num>
  <w:num w:numId="14">
    <w:abstractNumId w:val="21"/>
  </w:num>
  <w:num w:numId="15">
    <w:abstractNumId w:val="28"/>
  </w:num>
  <w:num w:numId="16">
    <w:abstractNumId w:val="40"/>
  </w:num>
  <w:num w:numId="17">
    <w:abstractNumId w:val="41"/>
  </w:num>
  <w:num w:numId="18">
    <w:abstractNumId w:val="18"/>
  </w:num>
  <w:num w:numId="19">
    <w:abstractNumId w:val="23"/>
  </w:num>
  <w:num w:numId="20">
    <w:abstractNumId w:val="25"/>
  </w:num>
  <w:num w:numId="21">
    <w:abstractNumId w:val="12"/>
  </w:num>
  <w:num w:numId="22">
    <w:abstractNumId w:val="13"/>
  </w:num>
  <w:num w:numId="23">
    <w:abstractNumId w:val="43"/>
  </w:num>
  <w:num w:numId="24">
    <w:abstractNumId w:val="42"/>
  </w:num>
  <w:num w:numId="25">
    <w:abstractNumId w:val="2"/>
  </w:num>
  <w:num w:numId="26">
    <w:abstractNumId w:val="32"/>
  </w:num>
  <w:num w:numId="27">
    <w:abstractNumId w:val="35"/>
  </w:num>
  <w:num w:numId="28">
    <w:abstractNumId w:val="14"/>
  </w:num>
  <w:num w:numId="29">
    <w:abstractNumId w:val="7"/>
  </w:num>
  <w:num w:numId="30">
    <w:abstractNumId w:val="34"/>
  </w:num>
  <w:num w:numId="31">
    <w:abstractNumId w:val="6"/>
  </w:num>
  <w:num w:numId="32">
    <w:abstractNumId w:val="15"/>
  </w:num>
  <w:num w:numId="33">
    <w:abstractNumId w:val="27"/>
  </w:num>
  <w:num w:numId="34">
    <w:abstractNumId w:val="37"/>
  </w:num>
  <w:num w:numId="35">
    <w:abstractNumId w:val="4"/>
  </w:num>
  <w:num w:numId="36">
    <w:abstractNumId w:val="17"/>
  </w:num>
  <w:num w:numId="37">
    <w:abstractNumId w:val="22"/>
  </w:num>
  <w:num w:numId="38">
    <w:abstractNumId w:val="16"/>
  </w:num>
  <w:num w:numId="39">
    <w:abstractNumId w:val="26"/>
  </w:num>
  <w:num w:numId="40">
    <w:abstractNumId w:val="20"/>
  </w:num>
  <w:num w:numId="41">
    <w:abstractNumId w:val="5"/>
  </w:num>
  <w:num w:numId="42">
    <w:abstractNumId w:val="38"/>
  </w:num>
  <w:num w:numId="43">
    <w:abstractNumId w:val="8"/>
  </w:num>
  <w:num w:numId="44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D5E"/>
    <w:rsid w:val="00015FF0"/>
    <w:rsid w:val="000212C3"/>
    <w:rsid w:val="00021F5A"/>
    <w:rsid w:val="00024652"/>
    <w:rsid w:val="00030494"/>
    <w:rsid w:val="00046DCC"/>
    <w:rsid w:val="00055224"/>
    <w:rsid w:val="0005612E"/>
    <w:rsid w:val="000575B2"/>
    <w:rsid w:val="0006006D"/>
    <w:rsid w:val="00066D55"/>
    <w:rsid w:val="0007134C"/>
    <w:rsid w:val="0007406E"/>
    <w:rsid w:val="00090BAE"/>
    <w:rsid w:val="000A3DF9"/>
    <w:rsid w:val="000B6259"/>
    <w:rsid w:val="000B6CEC"/>
    <w:rsid w:val="000C060C"/>
    <w:rsid w:val="000D1DE5"/>
    <w:rsid w:val="000D6388"/>
    <w:rsid w:val="000D63AE"/>
    <w:rsid w:val="00105D81"/>
    <w:rsid w:val="0011325F"/>
    <w:rsid w:val="00120186"/>
    <w:rsid w:val="00125C37"/>
    <w:rsid w:val="00126845"/>
    <w:rsid w:val="00136676"/>
    <w:rsid w:val="00145D8B"/>
    <w:rsid w:val="00154011"/>
    <w:rsid w:val="001556BD"/>
    <w:rsid w:val="00170E18"/>
    <w:rsid w:val="00172259"/>
    <w:rsid w:val="00173367"/>
    <w:rsid w:val="00175319"/>
    <w:rsid w:val="001A19F4"/>
    <w:rsid w:val="001A6673"/>
    <w:rsid w:val="001B5949"/>
    <w:rsid w:val="001B6676"/>
    <w:rsid w:val="001B7CA1"/>
    <w:rsid w:val="001C5439"/>
    <w:rsid w:val="001C6DA4"/>
    <w:rsid w:val="001D315B"/>
    <w:rsid w:val="001D3E8B"/>
    <w:rsid w:val="001D799B"/>
    <w:rsid w:val="001E3C49"/>
    <w:rsid w:val="001E61E0"/>
    <w:rsid w:val="001F04D0"/>
    <w:rsid w:val="001F4A62"/>
    <w:rsid w:val="001F6F9C"/>
    <w:rsid w:val="0020338A"/>
    <w:rsid w:val="00226347"/>
    <w:rsid w:val="002420B0"/>
    <w:rsid w:val="0024318B"/>
    <w:rsid w:val="00257E79"/>
    <w:rsid w:val="002630CA"/>
    <w:rsid w:val="002654DB"/>
    <w:rsid w:val="002663F2"/>
    <w:rsid w:val="00282282"/>
    <w:rsid w:val="00282C93"/>
    <w:rsid w:val="00282EB7"/>
    <w:rsid w:val="002865D1"/>
    <w:rsid w:val="00287ECC"/>
    <w:rsid w:val="002A7FCC"/>
    <w:rsid w:val="002B2B5A"/>
    <w:rsid w:val="002B600D"/>
    <w:rsid w:val="002C5390"/>
    <w:rsid w:val="002D6F2D"/>
    <w:rsid w:val="002E4BC6"/>
    <w:rsid w:val="002F0DD0"/>
    <w:rsid w:val="002F42FD"/>
    <w:rsid w:val="002F68D5"/>
    <w:rsid w:val="00314448"/>
    <w:rsid w:val="0032628F"/>
    <w:rsid w:val="0032629C"/>
    <w:rsid w:val="003264BC"/>
    <w:rsid w:val="003410D0"/>
    <w:rsid w:val="00352A18"/>
    <w:rsid w:val="00361C41"/>
    <w:rsid w:val="00373EE0"/>
    <w:rsid w:val="00380EF1"/>
    <w:rsid w:val="00390E7E"/>
    <w:rsid w:val="003A11C0"/>
    <w:rsid w:val="003A14DC"/>
    <w:rsid w:val="003A76CE"/>
    <w:rsid w:val="003C2FEC"/>
    <w:rsid w:val="003C730A"/>
    <w:rsid w:val="003D6BF7"/>
    <w:rsid w:val="003E2819"/>
    <w:rsid w:val="003F15FF"/>
    <w:rsid w:val="003F39E8"/>
    <w:rsid w:val="003F4436"/>
    <w:rsid w:val="003F5844"/>
    <w:rsid w:val="003F7B2B"/>
    <w:rsid w:val="00430CB6"/>
    <w:rsid w:val="004441D6"/>
    <w:rsid w:val="00451998"/>
    <w:rsid w:val="004640A3"/>
    <w:rsid w:val="00466348"/>
    <w:rsid w:val="00471F50"/>
    <w:rsid w:val="00477211"/>
    <w:rsid w:val="00480A95"/>
    <w:rsid w:val="0048373B"/>
    <w:rsid w:val="00485BD6"/>
    <w:rsid w:val="00493F59"/>
    <w:rsid w:val="00497182"/>
    <w:rsid w:val="004A7880"/>
    <w:rsid w:val="004B47F3"/>
    <w:rsid w:val="004C42F1"/>
    <w:rsid w:val="004D1194"/>
    <w:rsid w:val="004D2AA2"/>
    <w:rsid w:val="004D38CF"/>
    <w:rsid w:val="004E6150"/>
    <w:rsid w:val="0050281C"/>
    <w:rsid w:val="0050376A"/>
    <w:rsid w:val="005129C3"/>
    <w:rsid w:val="00520506"/>
    <w:rsid w:val="00522B25"/>
    <w:rsid w:val="00533332"/>
    <w:rsid w:val="00534BC2"/>
    <w:rsid w:val="005359BD"/>
    <w:rsid w:val="00541195"/>
    <w:rsid w:val="00552B58"/>
    <w:rsid w:val="00552F94"/>
    <w:rsid w:val="00563D0A"/>
    <w:rsid w:val="00566269"/>
    <w:rsid w:val="00574D24"/>
    <w:rsid w:val="0057623B"/>
    <w:rsid w:val="005817BE"/>
    <w:rsid w:val="00584742"/>
    <w:rsid w:val="00585940"/>
    <w:rsid w:val="005A0F9B"/>
    <w:rsid w:val="005A415A"/>
    <w:rsid w:val="005A64F0"/>
    <w:rsid w:val="005B139F"/>
    <w:rsid w:val="005B3260"/>
    <w:rsid w:val="005D6C16"/>
    <w:rsid w:val="005F67C3"/>
    <w:rsid w:val="00627F9C"/>
    <w:rsid w:val="00632D32"/>
    <w:rsid w:val="00635E15"/>
    <w:rsid w:val="006416DB"/>
    <w:rsid w:val="00641CF5"/>
    <w:rsid w:val="00653BB1"/>
    <w:rsid w:val="00654911"/>
    <w:rsid w:val="00663D58"/>
    <w:rsid w:val="0066411D"/>
    <w:rsid w:val="006653B4"/>
    <w:rsid w:val="00676185"/>
    <w:rsid w:val="006835D3"/>
    <w:rsid w:val="006928C5"/>
    <w:rsid w:val="006935DF"/>
    <w:rsid w:val="006B01CA"/>
    <w:rsid w:val="006B47C9"/>
    <w:rsid w:val="006B75DD"/>
    <w:rsid w:val="006C7981"/>
    <w:rsid w:val="006D6975"/>
    <w:rsid w:val="006D6EF5"/>
    <w:rsid w:val="006F0997"/>
    <w:rsid w:val="006F21FC"/>
    <w:rsid w:val="006F2585"/>
    <w:rsid w:val="006F5D43"/>
    <w:rsid w:val="00720912"/>
    <w:rsid w:val="00725233"/>
    <w:rsid w:val="00732518"/>
    <w:rsid w:val="0073292A"/>
    <w:rsid w:val="007348FB"/>
    <w:rsid w:val="0073603D"/>
    <w:rsid w:val="00744DB7"/>
    <w:rsid w:val="00760D1B"/>
    <w:rsid w:val="0076252E"/>
    <w:rsid w:val="00766A3B"/>
    <w:rsid w:val="00770B5A"/>
    <w:rsid w:val="007710D4"/>
    <w:rsid w:val="00776BE0"/>
    <w:rsid w:val="007775C0"/>
    <w:rsid w:val="007776D1"/>
    <w:rsid w:val="00785F71"/>
    <w:rsid w:val="007A53A2"/>
    <w:rsid w:val="007B3800"/>
    <w:rsid w:val="007B4807"/>
    <w:rsid w:val="007B4E29"/>
    <w:rsid w:val="007C0D56"/>
    <w:rsid w:val="007D1C2F"/>
    <w:rsid w:val="007D285D"/>
    <w:rsid w:val="007D7FEF"/>
    <w:rsid w:val="007F68F1"/>
    <w:rsid w:val="007F7726"/>
    <w:rsid w:val="00801CAB"/>
    <w:rsid w:val="008100AD"/>
    <w:rsid w:val="00810484"/>
    <w:rsid w:val="00813257"/>
    <w:rsid w:val="00820278"/>
    <w:rsid w:val="00823948"/>
    <w:rsid w:val="008272D6"/>
    <w:rsid w:val="008277E4"/>
    <w:rsid w:val="00830A0D"/>
    <w:rsid w:val="00830F50"/>
    <w:rsid w:val="00846DF1"/>
    <w:rsid w:val="00854469"/>
    <w:rsid w:val="00873046"/>
    <w:rsid w:val="00875AA2"/>
    <w:rsid w:val="0087674E"/>
    <w:rsid w:val="00881439"/>
    <w:rsid w:val="008913C1"/>
    <w:rsid w:val="008A4727"/>
    <w:rsid w:val="008B7A48"/>
    <w:rsid w:val="008C5FA0"/>
    <w:rsid w:val="008D0B4C"/>
    <w:rsid w:val="008D286D"/>
    <w:rsid w:val="008D2C55"/>
    <w:rsid w:val="008D6464"/>
    <w:rsid w:val="008E0A81"/>
    <w:rsid w:val="00901878"/>
    <w:rsid w:val="0090442A"/>
    <w:rsid w:val="00924E3A"/>
    <w:rsid w:val="00925809"/>
    <w:rsid w:val="0094652C"/>
    <w:rsid w:val="0094746D"/>
    <w:rsid w:val="009474E1"/>
    <w:rsid w:val="00947AC1"/>
    <w:rsid w:val="0095041E"/>
    <w:rsid w:val="00954A73"/>
    <w:rsid w:val="00961281"/>
    <w:rsid w:val="009773E9"/>
    <w:rsid w:val="009804E4"/>
    <w:rsid w:val="009811E5"/>
    <w:rsid w:val="00985F4D"/>
    <w:rsid w:val="009A2CD7"/>
    <w:rsid w:val="009B1EAF"/>
    <w:rsid w:val="009B2CA9"/>
    <w:rsid w:val="009B67FC"/>
    <w:rsid w:val="009B7D93"/>
    <w:rsid w:val="009C4C32"/>
    <w:rsid w:val="009D271D"/>
    <w:rsid w:val="009E0342"/>
    <w:rsid w:val="009E45D4"/>
    <w:rsid w:val="009F1D74"/>
    <w:rsid w:val="009F7E32"/>
    <w:rsid w:val="00A01073"/>
    <w:rsid w:val="00A0704D"/>
    <w:rsid w:val="00A155E1"/>
    <w:rsid w:val="00A2065D"/>
    <w:rsid w:val="00A26290"/>
    <w:rsid w:val="00A2659A"/>
    <w:rsid w:val="00A45921"/>
    <w:rsid w:val="00A51DFC"/>
    <w:rsid w:val="00A550AA"/>
    <w:rsid w:val="00A5694E"/>
    <w:rsid w:val="00A615FC"/>
    <w:rsid w:val="00A71028"/>
    <w:rsid w:val="00A72425"/>
    <w:rsid w:val="00A748EE"/>
    <w:rsid w:val="00A82562"/>
    <w:rsid w:val="00A864F7"/>
    <w:rsid w:val="00A9019E"/>
    <w:rsid w:val="00A94E93"/>
    <w:rsid w:val="00A97555"/>
    <w:rsid w:val="00AA2C05"/>
    <w:rsid w:val="00AA3825"/>
    <w:rsid w:val="00AA6AA7"/>
    <w:rsid w:val="00AA7DBF"/>
    <w:rsid w:val="00AB5E30"/>
    <w:rsid w:val="00AC28AA"/>
    <w:rsid w:val="00AC4469"/>
    <w:rsid w:val="00AC52E3"/>
    <w:rsid w:val="00AD6298"/>
    <w:rsid w:val="00AE16F0"/>
    <w:rsid w:val="00AE5694"/>
    <w:rsid w:val="00AE5AAE"/>
    <w:rsid w:val="00AF1D0C"/>
    <w:rsid w:val="00AF7177"/>
    <w:rsid w:val="00B052B6"/>
    <w:rsid w:val="00B054D0"/>
    <w:rsid w:val="00B07851"/>
    <w:rsid w:val="00B21D44"/>
    <w:rsid w:val="00B2794B"/>
    <w:rsid w:val="00B32378"/>
    <w:rsid w:val="00B4090E"/>
    <w:rsid w:val="00B41E53"/>
    <w:rsid w:val="00B54398"/>
    <w:rsid w:val="00B6038B"/>
    <w:rsid w:val="00B65FCD"/>
    <w:rsid w:val="00B735F8"/>
    <w:rsid w:val="00B85350"/>
    <w:rsid w:val="00B86101"/>
    <w:rsid w:val="00B87296"/>
    <w:rsid w:val="00B92661"/>
    <w:rsid w:val="00B934A9"/>
    <w:rsid w:val="00B937D9"/>
    <w:rsid w:val="00B93CB4"/>
    <w:rsid w:val="00B97609"/>
    <w:rsid w:val="00BA3220"/>
    <w:rsid w:val="00BA3A77"/>
    <w:rsid w:val="00BA3B71"/>
    <w:rsid w:val="00BA608F"/>
    <w:rsid w:val="00BA6B90"/>
    <w:rsid w:val="00BC779D"/>
    <w:rsid w:val="00BD3CB4"/>
    <w:rsid w:val="00BD4627"/>
    <w:rsid w:val="00BD7787"/>
    <w:rsid w:val="00BD79EC"/>
    <w:rsid w:val="00BF0490"/>
    <w:rsid w:val="00BF6E34"/>
    <w:rsid w:val="00BF77C3"/>
    <w:rsid w:val="00C009A0"/>
    <w:rsid w:val="00C05249"/>
    <w:rsid w:val="00C12CAF"/>
    <w:rsid w:val="00C12DF9"/>
    <w:rsid w:val="00C161B4"/>
    <w:rsid w:val="00C34820"/>
    <w:rsid w:val="00C40DBF"/>
    <w:rsid w:val="00C52CA2"/>
    <w:rsid w:val="00C576A3"/>
    <w:rsid w:val="00C61741"/>
    <w:rsid w:val="00C650D3"/>
    <w:rsid w:val="00C75A20"/>
    <w:rsid w:val="00C77C97"/>
    <w:rsid w:val="00C8605B"/>
    <w:rsid w:val="00C9519F"/>
    <w:rsid w:val="00CA4062"/>
    <w:rsid w:val="00CA5AE0"/>
    <w:rsid w:val="00CB4475"/>
    <w:rsid w:val="00CB4BD9"/>
    <w:rsid w:val="00CB6B85"/>
    <w:rsid w:val="00CB7078"/>
    <w:rsid w:val="00CC2928"/>
    <w:rsid w:val="00CE5A23"/>
    <w:rsid w:val="00CF1AD6"/>
    <w:rsid w:val="00CF4CF1"/>
    <w:rsid w:val="00CF761E"/>
    <w:rsid w:val="00D11BDD"/>
    <w:rsid w:val="00D17E95"/>
    <w:rsid w:val="00D3017A"/>
    <w:rsid w:val="00D35714"/>
    <w:rsid w:val="00D40373"/>
    <w:rsid w:val="00D64592"/>
    <w:rsid w:val="00D64EA0"/>
    <w:rsid w:val="00D719C5"/>
    <w:rsid w:val="00D71A1D"/>
    <w:rsid w:val="00D7410F"/>
    <w:rsid w:val="00D85B92"/>
    <w:rsid w:val="00D870F9"/>
    <w:rsid w:val="00DA2D58"/>
    <w:rsid w:val="00DA3730"/>
    <w:rsid w:val="00DA3E81"/>
    <w:rsid w:val="00DB3086"/>
    <w:rsid w:val="00DB6505"/>
    <w:rsid w:val="00DC0D99"/>
    <w:rsid w:val="00DC4E10"/>
    <w:rsid w:val="00DC6005"/>
    <w:rsid w:val="00DD1132"/>
    <w:rsid w:val="00DE3C6D"/>
    <w:rsid w:val="00DE50C9"/>
    <w:rsid w:val="00DF0D5E"/>
    <w:rsid w:val="00DF1087"/>
    <w:rsid w:val="00DF738D"/>
    <w:rsid w:val="00E00FD2"/>
    <w:rsid w:val="00E02D1F"/>
    <w:rsid w:val="00E0312A"/>
    <w:rsid w:val="00E10CEF"/>
    <w:rsid w:val="00E13E7A"/>
    <w:rsid w:val="00E1476F"/>
    <w:rsid w:val="00E16FC2"/>
    <w:rsid w:val="00E17559"/>
    <w:rsid w:val="00E31751"/>
    <w:rsid w:val="00E3444A"/>
    <w:rsid w:val="00E35899"/>
    <w:rsid w:val="00E46D35"/>
    <w:rsid w:val="00E67E80"/>
    <w:rsid w:val="00E779E0"/>
    <w:rsid w:val="00E81A45"/>
    <w:rsid w:val="00E82E52"/>
    <w:rsid w:val="00EA14BA"/>
    <w:rsid w:val="00EA41F6"/>
    <w:rsid w:val="00ED3FAE"/>
    <w:rsid w:val="00EE23C9"/>
    <w:rsid w:val="00EF2AB1"/>
    <w:rsid w:val="00EF3268"/>
    <w:rsid w:val="00EF6EAD"/>
    <w:rsid w:val="00F00823"/>
    <w:rsid w:val="00F01476"/>
    <w:rsid w:val="00F0190E"/>
    <w:rsid w:val="00F043D6"/>
    <w:rsid w:val="00F10AC7"/>
    <w:rsid w:val="00F1610C"/>
    <w:rsid w:val="00F1667B"/>
    <w:rsid w:val="00F303AE"/>
    <w:rsid w:val="00F42978"/>
    <w:rsid w:val="00F4315A"/>
    <w:rsid w:val="00F476FC"/>
    <w:rsid w:val="00F6088F"/>
    <w:rsid w:val="00F64007"/>
    <w:rsid w:val="00F643C7"/>
    <w:rsid w:val="00F67D0B"/>
    <w:rsid w:val="00F733B1"/>
    <w:rsid w:val="00F82AB3"/>
    <w:rsid w:val="00F8572B"/>
    <w:rsid w:val="00F86A0F"/>
    <w:rsid w:val="00F97F06"/>
    <w:rsid w:val="00FA493D"/>
    <w:rsid w:val="00FB0BF4"/>
    <w:rsid w:val="00FB17BA"/>
    <w:rsid w:val="00FD59D3"/>
    <w:rsid w:val="00F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B89B59"/>
  <w15:docId w15:val="{8CEBEC94-A1FF-4961-9916-88A59F6B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A20"/>
    <w:rPr>
      <w:lang w:val="es-ES" w:eastAsia="es-ES"/>
    </w:rPr>
  </w:style>
  <w:style w:type="paragraph" w:styleId="Ttulo1">
    <w:name w:val="heading 1"/>
    <w:basedOn w:val="Normal"/>
    <w:next w:val="Normal"/>
    <w:uiPriority w:val="1"/>
    <w:qFormat/>
    <w:rsid w:val="00C75A20"/>
    <w:pPr>
      <w:keepNext/>
      <w:widowControl w:val="0"/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Ttulo2">
    <w:name w:val="heading 2"/>
    <w:basedOn w:val="Normal"/>
    <w:next w:val="Normal"/>
    <w:uiPriority w:val="1"/>
    <w:qFormat/>
    <w:rsid w:val="00C75A20"/>
    <w:pPr>
      <w:keepNext/>
      <w:jc w:val="both"/>
      <w:outlineLvl w:val="1"/>
    </w:pPr>
    <w:rPr>
      <w:rFonts w:ascii="Tahoma" w:hAnsi="Tahoma"/>
      <w:bCs/>
    </w:rPr>
  </w:style>
  <w:style w:type="paragraph" w:styleId="Ttulo8">
    <w:name w:val="heading 8"/>
    <w:basedOn w:val="Normal"/>
    <w:next w:val="Normal"/>
    <w:qFormat/>
    <w:rsid w:val="00C75A20"/>
    <w:pPr>
      <w:keepNext/>
      <w:widowControl w:val="0"/>
      <w:outlineLvl w:val="7"/>
    </w:pPr>
    <w:rPr>
      <w:rFonts w:ascii="Verdana" w:hAnsi="Verdana"/>
      <w:b/>
      <w:snapToGrid w:val="0"/>
      <w:color w:val="00808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75A20"/>
    <w:pPr>
      <w:widowControl w:val="0"/>
    </w:pPr>
    <w:rPr>
      <w:rFonts w:ascii="Verdana" w:hAnsi="Verdana"/>
      <w:snapToGrid w:val="0"/>
      <w:sz w:val="24"/>
      <w:lang w:val="es-MX"/>
    </w:rPr>
  </w:style>
  <w:style w:type="character" w:customStyle="1" w:styleId="Strong1">
    <w:name w:val="Strong1"/>
    <w:basedOn w:val="Fuentedeprrafopredeter"/>
    <w:rsid w:val="00C75A20"/>
    <w:rPr>
      <w:b/>
    </w:rPr>
  </w:style>
  <w:style w:type="paragraph" w:customStyle="1" w:styleId="DefinitionList">
    <w:name w:val="Definition List"/>
    <w:basedOn w:val="Normal"/>
    <w:next w:val="Normal"/>
    <w:rsid w:val="00C75A20"/>
    <w:pPr>
      <w:widowControl w:val="0"/>
      <w:ind w:left="360"/>
    </w:pPr>
    <w:rPr>
      <w:rFonts w:ascii="Verdana" w:hAnsi="Verdana"/>
      <w:snapToGrid w:val="0"/>
      <w:sz w:val="24"/>
      <w:lang w:val="es-MX"/>
    </w:rPr>
  </w:style>
  <w:style w:type="paragraph" w:styleId="Encabezado">
    <w:name w:val="header"/>
    <w:basedOn w:val="Normal"/>
    <w:link w:val="EncabezadoCar"/>
    <w:uiPriority w:val="99"/>
    <w:rsid w:val="00C75A20"/>
    <w:pPr>
      <w:widowControl w:val="0"/>
      <w:tabs>
        <w:tab w:val="center" w:pos="4419"/>
        <w:tab w:val="right" w:pos="8838"/>
      </w:tabs>
    </w:pPr>
    <w:rPr>
      <w:rFonts w:ascii="Verdana" w:hAnsi="Verdana"/>
      <w:snapToGrid w:val="0"/>
    </w:rPr>
  </w:style>
  <w:style w:type="paragraph" w:styleId="Piedepgina">
    <w:name w:val="footer"/>
    <w:basedOn w:val="Normal"/>
    <w:rsid w:val="00C75A20"/>
    <w:pPr>
      <w:widowControl w:val="0"/>
      <w:tabs>
        <w:tab w:val="center" w:pos="4419"/>
        <w:tab w:val="right" w:pos="8838"/>
      </w:tabs>
    </w:pPr>
    <w:rPr>
      <w:rFonts w:ascii="Verdana" w:hAnsi="Verdana"/>
      <w:snapToGrid w:val="0"/>
    </w:rPr>
  </w:style>
  <w:style w:type="paragraph" w:styleId="Sangradetextonormal">
    <w:name w:val="Body Text Indent"/>
    <w:basedOn w:val="Normal"/>
    <w:rsid w:val="00C75A20"/>
    <w:pPr>
      <w:ind w:left="900"/>
      <w:jc w:val="both"/>
    </w:pPr>
    <w:rPr>
      <w:rFonts w:ascii="Tahoma" w:hAnsi="Tahoma"/>
      <w:bCs/>
      <w:lang w:val="es-MX"/>
    </w:rPr>
  </w:style>
  <w:style w:type="character" w:styleId="Textoennegrita">
    <w:name w:val="Strong"/>
    <w:basedOn w:val="Fuentedeprrafopredeter"/>
    <w:qFormat/>
    <w:rsid w:val="0087674E"/>
    <w:rPr>
      <w:b/>
    </w:rPr>
  </w:style>
  <w:style w:type="paragraph" w:styleId="Textodeglobo">
    <w:name w:val="Balloon Text"/>
    <w:basedOn w:val="Normal"/>
    <w:link w:val="TextodegloboCar"/>
    <w:rsid w:val="00AD629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D6298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link w:val="Encabezado"/>
    <w:uiPriority w:val="99"/>
    <w:rsid w:val="000575B2"/>
    <w:rPr>
      <w:rFonts w:ascii="Verdana" w:hAnsi="Verdana"/>
      <w:snapToGrid w:val="0"/>
      <w:lang w:val="es-ES" w:eastAsia="es-ES"/>
    </w:rPr>
  </w:style>
  <w:style w:type="paragraph" w:styleId="Prrafodelista">
    <w:name w:val="List Paragraph"/>
    <w:basedOn w:val="Normal"/>
    <w:uiPriority w:val="34"/>
    <w:qFormat/>
    <w:rsid w:val="00B85350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7A53A2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7A53A2"/>
    <w:pPr>
      <w:widowControl w:val="0"/>
      <w:autoSpaceDE w:val="0"/>
      <w:autoSpaceDN w:val="0"/>
      <w:spacing w:before="27"/>
      <w:ind w:left="742" w:hanging="360"/>
    </w:pPr>
    <w:rPr>
      <w:rFonts w:ascii="Arial" w:eastAsia="Arial" w:hAnsi="Arial" w:cs="Arial"/>
      <w:b/>
      <w:bCs/>
      <w:sz w:val="16"/>
      <w:szCs w:val="16"/>
      <w:lang w:val="en-US" w:eastAsia="en-US"/>
    </w:rPr>
  </w:style>
  <w:style w:type="paragraph" w:styleId="TDC2">
    <w:name w:val="toc 2"/>
    <w:basedOn w:val="Normal"/>
    <w:uiPriority w:val="1"/>
    <w:qFormat/>
    <w:rsid w:val="007A53A2"/>
    <w:pPr>
      <w:widowControl w:val="0"/>
      <w:autoSpaceDE w:val="0"/>
      <w:autoSpaceDN w:val="0"/>
      <w:spacing w:before="27"/>
      <w:ind w:left="1102" w:hanging="360"/>
    </w:pPr>
    <w:rPr>
      <w:rFonts w:ascii="Arial" w:eastAsia="Arial" w:hAnsi="Arial" w:cs="Arial"/>
      <w:b/>
      <w:bCs/>
      <w:sz w:val="16"/>
      <w:szCs w:val="16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7A53A2"/>
    <w:pPr>
      <w:widowControl w:val="0"/>
      <w:autoSpaceDE w:val="0"/>
      <w:autoSpaceDN w:val="0"/>
      <w:ind w:left="92"/>
    </w:pPr>
    <w:rPr>
      <w:rFonts w:ascii="Calibri" w:eastAsia="Calibri" w:hAnsi="Calibri"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f763e89-bf75-4a1a-8021-fe5f51543d41">FPAY7JMVKM55-30-2539</_dlc_DocId>
    <_dlc_DocIdUrl xmlns="2f763e89-bf75-4a1a-8021-fe5f51543d41">
      <Url>http://shrpointsrv:1409/_layouts/DocIdRedir.aspx?ID=FPAY7JMVKM55-30-2539</Url>
      <Description>FPAY7JMVKM55-30-2539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D9BEE3C204F64ABF5205FA30C15292" ma:contentTypeVersion="1" ma:contentTypeDescription="Create a new document." ma:contentTypeScope="" ma:versionID="163357c6d6e7bb50c5098df3e13ba804">
  <xsd:schema xmlns:xsd="http://www.w3.org/2001/XMLSchema" xmlns:xs="http://www.w3.org/2001/XMLSchema" xmlns:p="http://schemas.microsoft.com/office/2006/metadata/properties" xmlns:ns2="2f763e89-bf75-4a1a-8021-fe5f51543d41" targetNamespace="http://schemas.microsoft.com/office/2006/metadata/properties" ma:root="true" ma:fieldsID="cd91a9c40be633ed1452edb399ce095f" ns2:_="">
    <xsd:import namespace="2f763e89-bf75-4a1a-8021-fe5f51543d4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763e89-bf75-4a1a-8021-fe5f51543d4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735EE38-72F4-4257-9F15-5AAE9E7C3DC4}">
  <ds:schemaRefs>
    <ds:schemaRef ds:uri="http://schemas.microsoft.com/office/2006/metadata/properties"/>
    <ds:schemaRef ds:uri="http://schemas.microsoft.com/office/infopath/2007/PartnerControls"/>
    <ds:schemaRef ds:uri="2f763e89-bf75-4a1a-8021-fe5f51543d41"/>
  </ds:schemaRefs>
</ds:datastoreItem>
</file>

<file path=customXml/itemProps2.xml><?xml version="1.0" encoding="utf-8"?>
<ds:datastoreItem xmlns:ds="http://schemas.openxmlformats.org/officeDocument/2006/customXml" ds:itemID="{AD0F4ABE-75EC-4597-BE2D-26EDEA0955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C54967-2D33-4BED-960D-9EC2E331DF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763e89-bf75-4a1a-8021-fe5f51543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9C6493A-166E-4453-A96D-12F85BDCFE05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</Pages>
  <Words>924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FORMULARIO DE REQUERIMIENTOS A PRODUCTOS</vt:lpstr>
    </vt:vector>
  </TitlesOfParts>
  <Company>Banco Bolivariano</Company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FORMULARIO DE REQUERIMIENTOS A PRODUCTOS</dc:title>
  <dc:creator>Karen Pamela Aguirre Masache</dc:creator>
  <cp:lastModifiedBy>Carlos Valle Sánchez</cp:lastModifiedBy>
  <cp:revision>48</cp:revision>
  <cp:lastPrinted>2018-07-25T15:08:00Z</cp:lastPrinted>
  <dcterms:created xsi:type="dcterms:W3CDTF">2019-03-01T17:52:00Z</dcterms:created>
  <dcterms:modified xsi:type="dcterms:W3CDTF">2020-08-07T17:01:00Z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0x01010005D9BEE3C204F64ABF5205FA30C15292</vt:lpwstr>
  </property>
  <property fmtid="{D5CDD505-2E9C-101B-9397-08002B2CF9AE}" pid="3" name="_dlc_DocIdItemGuid">
    <vt:lpwstr>309114ef-1c3b-49be-b459-024a33c28312</vt:lpwstr>
  </property>
</Properties>
</file>