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8C" w:rsidRPr="000E6DEA" w:rsidRDefault="008B2C8C" w:rsidP="00C533CF">
      <w:pPr>
        <w:pStyle w:val="NormalWeb"/>
        <w:rPr>
          <w:rStyle w:val="Textoennegrita"/>
          <w:rFonts w:asciiTheme="minorHAnsi" w:hAnsiTheme="minorHAnsi"/>
          <w:sz w:val="28"/>
        </w:rPr>
      </w:pPr>
      <w:r w:rsidRPr="000E6DEA">
        <w:rPr>
          <w:rStyle w:val="Textoennegrita"/>
          <w:rFonts w:asciiTheme="minorHAnsi" w:hAnsiTheme="minorHAnsi"/>
          <w:sz w:val="28"/>
        </w:rPr>
        <w:t xml:space="preserve">HU001: </w:t>
      </w:r>
      <w:r w:rsidR="00E25100">
        <w:rPr>
          <w:rStyle w:val="Textoennegrita"/>
          <w:rFonts w:asciiTheme="minorHAnsi" w:hAnsiTheme="minorHAnsi"/>
          <w:sz w:val="28"/>
        </w:rPr>
        <w:t xml:space="preserve">CONSULTA </w:t>
      </w:r>
      <w:r w:rsidR="00D64325">
        <w:rPr>
          <w:rStyle w:val="Textoennegrita"/>
          <w:rFonts w:asciiTheme="minorHAnsi" w:hAnsiTheme="minorHAnsi"/>
          <w:sz w:val="28"/>
        </w:rPr>
        <w:t>TELETAG</w:t>
      </w:r>
      <w:r w:rsidRPr="000E6DEA">
        <w:rPr>
          <w:rStyle w:val="Textoennegrita"/>
          <w:rFonts w:asciiTheme="minorHAnsi" w:hAnsiTheme="minorHAnsi"/>
          <w:sz w:val="28"/>
        </w:rPr>
        <w:t xml:space="preserve"> – 24MOVIL</w:t>
      </w:r>
    </w:p>
    <w:p w:rsidR="00C533CF" w:rsidRPr="008B2C8C" w:rsidRDefault="00C533CF" w:rsidP="00C533CF">
      <w:pPr>
        <w:pStyle w:val="NormalWeb"/>
        <w:rPr>
          <w:rFonts w:asciiTheme="minorHAnsi" w:hAnsiTheme="minorHAnsi"/>
          <w:b/>
          <w:bCs/>
        </w:rPr>
      </w:pP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Yo *como cliente </w:t>
      </w:r>
      <w:r w:rsidR="003E1E9C">
        <w:rPr>
          <w:rStyle w:val="Textoennegrita"/>
          <w:rFonts w:asciiTheme="minorHAnsi" w:hAnsiTheme="minorHAnsi"/>
          <w:sz w:val="22"/>
          <w:szCs w:val="22"/>
        </w:rPr>
        <w:t>de canales virtuales del banco B</w:t>
      </w:r>
      <w:r w:rsidRPr="000B670B">
        <w:rPr>
          <w:rStyle w:val="Textoennegrita"/>
          <w:rFonts w:asciiTheme="minorHAnsi" w:hAnsiTheme="minorHAnsi"/>
          <w:sz w:val="22"/>
          <w:szCs w:val="22"/>
        </w:rPr>
        <w:t>ol</w:t>
      </w:r>
      <w:r w:rsidR="000B670B" w:rsidRPr="000B670B">
        <w:rPr>
          <w:rStyle w:val="Textoennegrita"/>
          <w:rFonts w:asciiTheme="minorHAnsi" w:hAnsiTheme="minorHAnsi"/>
          <w:sz w:val="22"/>
          <w:szCs w:val="22"/>
        </w:rPr>
        <w:t xml:space="preserve">ivariano *necesito *realizar </w:t>
      </w:r>
      <w:r w:rsidR="003E1E9C">
        <w:rPr>
          <w:rStyle w:val="Textoennegrita"/>
          <w:rFonts w:asciiTheme="minorHAnsi" w:hAnsiTheme="minorHAnsi"/>
          <w:sz w:val="22"/>
          <w:szCs w:val="22"/>
        </w:rPr>
        <w:t xml:space="preserve">la recarga de Teletag </w:t>
      </w:r>
      <w:r w:rsidR="00AB54BF">
        <w:rPr>
          <w:rStyle w:val="Textoennegrita"/>
          <w:rFonts w:asciiTheme="minorHAnsi" w:hAnsiTheme="minorHAnsi"/>
          <w:sz w:val="22"/>
          <w:szCs w:val="22"/>
        </w:rPr>
        <w:t>en la banca</w:t>
      </w: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 móvil</w:t>
      </w:r>
      <w:r w:rsidRPr="000B670B">
        <w:rPr>
          <w:rFonts w:asciiTheme="minorHAnsi" w:hAnsiTheme="minorHAnsi"/>
          <w:sz w:val="22"/>
          <w:szCs w:val="22"/>
        </w:rPr>
        <w:t xml:space="preserve"> con la finalidad* de </w:t>
      </w:r>
      <w:r w:rsidR="003E1E9C">
        <w:rPr>
          <w:rFonts w:asciiTheme="minorHAnsi" w:hAnsiTheme="minorHAnsi"/>
          <w:sz w:val="22"/>
          <w:szCs w:val="22"/>
        </w:rPr>
        <w:t>poder realizarlo de una manera ágil sin necesidad de un computador</w:t>
      </w:r>
      <w:r w:rsidRPr="000B670B">
        <w:rPr>
          <w:rFonts w:asciiTheme="minorHAnsi" w:hAnsiTheme="minorHAnsi"/>
          <w:sz w:val="22"/>
          <w:szCs w:val="22"/>
        </w:rPr>
        <w:t>.</w:t>
      </w:r>
    </w:p>
    <w:p w:rsidR="000B670B" w:rsidRPr="000B670B" w:rsidRDefault="00C533CF" w:rsidP="000B670B">
      <w:pPr>
        <w:pStyle w:val="NormalWeb"/>
        <w:rPr>
          <w:rStyle w:val="Textoennegrita"/>
          <w:rFonts w:asciiTheme="minorHAnsi" w:hAnsiTheme="minorHAnsi"/>
          <w:sz w:val="22"/>
          <w:szCs w:val="22"/>
        </w:rPr>
      </w:pPr>
      <w:r w:rsidRPr="000B670B">
        <w:rPr>
          <w:rStyle w:val="Textoennegrita"/>
          <w:rFonts w:asciiTheme="minorHAnsi" w:hAnsiTheme="minorHAnsi"/>
          <w:sz w:val="22"/>
          <w:szCs w:val="22"/>
        </w:rPr>
        <w:t>Criterios de aceptación:</w:t>
      </w:r>
    </w:p>
    <w:p w:rsidR="000B670B" w:rsidRDefault="000B670B" w:rsidP="00E347B7">
      <w:pPr>
        <w:pStyle w:val="NormalWeb"/>
        <w:numPr>
          <w:ilvl w:val="0"/>
          <w:numId w:val="3"/>
        </w:numPr>
        <w:jc w:val="center"/>
        <w:rPr>
          <w:rFonts w:asciiTheme="minorHAnsi" w:hAnsiTheme="minorHAnsi"/>
          <w:b/>
          <w:sz w:val="22"/>
          <w:szCs w:val="22"/>
        </w:rPr>
      </w:pPr>
      <w:r w:rsidRPr="003E1E9C">
        <w:rPr>
          <w:rFonts w:asciiTheme="minorHAnsi" w:hAnsiTheme="minorHAnsi"/>
          <w:sz w:val="22"/>
          <w:szCs w:val="22"/>
        </w:rPr>
        <w:t>Mostrar en el menú de “Pago de servicios” la opción</w:t>
      </w:r>
      <w:r w:rsidR="000B22B4" w:rsidRPr="003E1E9C">
        <w:rPr>
          <w:rFonts w:asciiTheme="minorHAnsi" w:hAnsiTheme="minorHAnsi"/>
          <w:sz w:val="22"/>
          <w:szCs w:val="22"/>
        </w:rPr>
        <w:t xml:space="preserve"> </w:t>
      </w:r>
      <w:r w:rsidR="003E1E9C" w:rsidRPr="003E1E9C">
        <w:rPr>
          <w:rFonts w:asciiTheme="minorHAnsi" w:hAnsiTheme="minorHAnsi"/>
          <w:b/>
          <w:sz w:val="22"/>
          <w:szCs w:val="22"/>
        </w:rPr>
        <w:t>AUTOMOTORES Y PEATONES</w:t>
      </w:r>
      <w:r w:rsidR="00E361DE" w:rsidRPr="003E1E9C">
        <w:rPr>
          <w:rFonts w:asciiTheme="minorHAnsi" w:hAnsiTheme="minorHAnsi"/>
          <w:b/>
          <w:sz w:val="22"/>
          <w:szCs w:val="22"/>
        </w:rPr>
        <w:t xml:space="preserve"> </w:t>
      </w:r>
      <w:r w:rsidR="00E361DE" w:rsidRPr="003E1E9C">
        <w:rPr>
          <w:rFonts w:asciiTheme="minorHAnsi" w:hAnsiTheme="minorHAnsi"/>
          <w:sz w:val="22"/>
          <w:szCs w:val="22"/>
        </w:rPr>
        <w:t>con su respectivo icono</w:t>
      </w:r>
      <w:r w:rsidR="00E361DE" w:rsidRPr="003E1E9C">
        <w:rPr>
          <w:rFonts w:asciiTheme="minorHAnsi" w:hAnsiTheme="minorHAnsi"/>
          <w:b/>
          <w:sz w:val="22"/>
          <w:szCs w:val="22"/>
        </w:rPr>
        <w:t>.</w:t>
      </w:r>
      <w:r w:rsidR="003D6B54" w:rsidRPr="003E1E9C">
        <w:rPr>
          <w:rFonts w:asciiTheme="minorHAnsi" w:hAnsiTheme="minorHAnsi"/>
          <w:b/>
          <w:sz w:val="22"/>
          <w:szCs w:val="22"/>
        </w:rPr>
        <w:t xml:space="preserve"> </w:t>
      </w:r>
    </w:p>
    <w:p w:rsidR="000C1502" w:rsidRDefault="000C1502" w:rsidP="003E1E9C">
      <w:pPr>
        <w:pStyle w:val="NormalWeb"/>
        <w:ind w:left="2124"/>
        <w:rPr>
          <w:rFonts w:asciiTheme="minorHAnsi" w:hAnsiTheme="minorHAnsi"/>
          <w:b/>
          <w:sz w:val="22"/>
          <w:szCs w:val="22"/>
        </w:rPr>
      </w:pPr>
      <w:r w:rsidRPr="003E1E9C"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951865</wp:posOffset>
            </wp:positionH>
            <wp:positionV relativeFrom="paragraph">
              <wp:posOffset>25400</wp:posOffset>
            </wp:positionV>
            <wp:extent cx="777875" cy="1574165"/>
            <wp:effectExtent l="19050" t="19050" r="22225" b="26035"/>
            <wp:wrapTight wrapText="bothSides">
              <wp:wrapPolygon edited="0">
                <wp:start x="-529" y="-261"/>
                <wp:lineTo x="-529" y="21696"/>
                <wp:lineTo x="21688" y="21696"/>
                <wp:lineTo x="21688" y="-261"/>
                <wp:lineTo x="-529" y="-26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57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502" w:rsidRDefault="000C1502" w:rsidP="003E1E9C">
      <w:pPr>
        <w:pStyle w:val="NormalWeb"/>
        <w:ind w:left="2124"/>
        <w:rPr>
          <w:rFonts w:asciiTheme="minorHAnsi" w:hAnsiTheme="minorHAnsi"/>
          <w:b/>
          <w:sz w:val="22"/>
          <w:szCs w:val="22"/>
        </w:rPr>
      </w:pPr>
    </w:p>
    <w:p w:rsidR="000C1502" w:rsidRDefault="000C1502" w:rsidP="003E1E9C">
      <w:pPr>
        <w:pStyle w:val="NormalWeb"/>
        <w:ind w:left="2124"/>
        <w:rPr>
          <w:rFonts w:asciiTheme="minorHAnsi" w:hAnsiTheme="minorHAnsi"/>
          <w:b/>
          <w:sz w:val="22"/>
          <w:szCs w:val="22"/>
        </w:rPr>
      </w:pPr>
      <w:r w:rsidRPr="003E1E9C"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2122805</wp:posOffset>
            </wp:positionH>
            <wp:positionV relativeFrom="paragraph">
              <wp:posOffset>14605</wp:posOffset>
            </wp:positionV>
            <wp:extent cx="1790700" cy="304800"/>
            <wp:effectExtent l="19050" t="19050" r="19050" b="19050"/>
            <wp:wrapTight wrapText="bothSides">
              <wp:wrapPolygon edited="0">
                <wp:start x="-230" y="-1350"/>
                <wp:lineTo x="-230" y="21600"/>
                <wp:lineTo x="21600" y="21600"/>
                <wp:lineTo x="21600" y="-1350"/>
                <wp:lineTo x="-230" y="-135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502" w:rsidRDefault="000C1502" w:rsidP="003E1E9C">
      <w:pPr>
        <w:pStyle w:val="NormalWeb"/>
        <w:ind w:left="2124"/>
        <w:rPr>
          <w:rFonts w:asciiTheme="minorHAnsi" w:hAnsiTheme="minorHAnsi"/>
          <w:b/>
          <w:sz w:val="22"/>
          <w:szCs w:val="22"/>
        </w:rPr>
      </w:pPr>
    </w:p>
    <w:p w:rsidR="000C1502" w:rsidRDefault="000C1502" w:rsidP="003E1E9C">
      <w:pPr>
        <w:pStyle w:val="NormalWeb"/>
        <w:ind w:left="2124"/>
        <w:rPr>
          <w:rFonts w:asciiTheme="minorHAnsi" w:hAnsiTheme="minorHAnsi"/>
          <w:b/>
          <w:sz w:val="22"/>
          <w:szCs w:val="22"/>
        </w:rPr>
      </w:pPr>
    </w:p>
    <w:p w:rsidR="00AB54BF" w:rsidRDefault="003E1E9C" w:rsidP="00AB54BF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recaudación de Teletag</w:t>
      </w:r>
      <w:r w:rsidR="00AB54BF">
        <w:rPr>
          <w:rFonts w:asciiTheme="minorHAnsi" w:hAnsiTheme="minorHAnsi"/>
          <w:b/>
          <w:sz w:val="22"/>
          <w:szCs w:val="22"/>
        </w:rPr>
        <w:t xml:space="preserve"> </w:t>
      </w:r>
      <w:r w:rsidR="00AB54BF">
        <w:rPr>
          <w:rFonts w:asciiTheme="minorHAnsi" w:hAnsiTheme="minorHAnsi"/>
          <w:sz w:val="22"/>
          <w:szCs w:val="22"/>
        </w:rPr>
        <w:t>requiere previa matriculación</w:t>
      </w:r>
      <w:r w:rsidR="00686208">
        <w:rPr>
          <w:rFonts w:asciiTheme="minorHAnsi" w:hAnsiTheme="minorHAnsi"/>
          <w:sz w:val="22"/>
          <w:szCs w:val="22"/>
        </w:rPr>
        <w:t xml:space="preserve"> en 24online</w:t>
      </w:r>
      <w:r w:rsidR="00AB54BF">
        <w:rPr>
          <w:rFonts w:asciiTheme="minorHAnsi" w:hAnsiTheme="minorHAnsi"/>
          <w:sz w:val="22"/>
          <w:szCs w:val="22"/>
        </w:rPr>
        <w:t>.</w:t>
      </w:r>
      <w:r w:rsidR="00AB54BF" w:rsidRPr="000B670B">
        <w:rPr>
          <w:rFonts w:asciiTheme="minorHAnsi" w:hAnsiTheme="minorHAnsi"/>
          <w:sz w:val="22"/>
          <w:szCs w:val="22"/>
        </w:rPr>
        <w:t xml:space="preserve"> </w:t>
      </w:r>
    </w:p>
    <w:p w:rsidR="00A42BBA" w:rsidRDefault="001C2DF1" w:rsidP="00AB54BF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usu</w:t>
      </w:r>
      <w:r w:rsidR="00A42BBA">
        <w:rPr>
          <w:rFonts w:asciiTheme="minorHAnsi" w:hAnsiTheme="minorHAnsi"/>
          <w:sz w:val="22"/>
          <w:szCs w:val="22"/>
        </w:rPr>
        <w:t xml:space="preserve">ario selecciona </w:t>
      </w:r>
      <w:r w:rsidR="003E1E9C">
        <w:rPr>
          <w:rFonts w:asciiTheme="minorHAnsi" w:hAnsiTheme="minorHAnsi"/>
          <w:sz w:val="22"/>
          <w:szCs w:val="22"/>
        </w:rPr>
        <w:t>Automotores y peatones</w:t>
      </w:r>
      <w:r w:rsidR="00A42BBA">
        <w:rPr>
          <w:rFonts w:asciiTheme="minorHAnsi" w:hAnsiTheme="minorHAnsi"/>
          <w:sz w:val="22"/>
          <w:szCs w:val="22"/>
        </w:rPr>
        <w:t xml:space="preserve">, y se presenta los contratos previamente matriculados. </w:t>
      </w:r>
      <w:r w:rsidR="00D57A32">
        <w:rPr>
          <w:rFonts w:asciiTheme="minorHAnsi" w:hAnsiTheme="minorHAnsi"/>
          <w:sz w:val="22"/>
          <w:szCs w:val="22"/>
        </w:rPr>
        <w:t xml:space="preserve">Se debe visualizar el icono de </w:t>
      </w:r>
      <w:r w:rsidR="003E1E9C">
        <w:rPr>
          <w:rFonts w:asciiTheme="minorHAnsi" w:hAnsiTheme="minorHAnsi"/>
          <w:sz w:val="22"/>
          <w:szCs w:val="22"/>
        </w:rPr>
        <w:t>Automotores +</w:t>
      </w:r>
      <w:r w:rsidR="00D57A32">
        <w:rPr>
          <w:rFonts w:asciiTheme="minorHAnsi" w:hAnsiTheme="minorHAnsi"/>
          <w:sz w:val="22"/>
          <w:szCs w:val="22"/>
        </w:rPr>
        <w:t xml:space="preserve"> el alias del contrato. </w:t>
      </w:r>
      <w:r w:rsidR="00BF35D1">
        <w:rPr>
          <w:rFonts w:asciiTheme="minorHAnsi" w:hAnsiTheme="minorHAnsi"/>
          <w:sz w:val="22"/>
          <w:szCs w:val="22"/>
        </w:rPr>
        <w:t xml:space="preserve">Mostrar el botón atrás. </w:t>
      </w:r>
    </w:p>
    <w:p w:rsidR="00A42BBA" w:rsidRPr="00E361DE" w:rsidRDefault="001C2DF1" w:rsidP="00D57A32">
      <w:pPr>
        <w:pStyle w:val="NormalWeb"/>
        <w:ind w:left="360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9875" cy="823406"/>
            <wp:effectExtent l="19050" t="19050" r="22225" b="15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17" cy="847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DF1" w:rsidRDefault="001C2DF1" w:rsidP="00D57A32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usuario presiona sobre el registro, y la siguiente pantalla debe presentar el alias + el nombre de la empresa. En esta pantalla va a seleccionar la cuenta para debitar e ingresar el valor a recargar.</w:t>
      </w:r>
    </w:p>
    <w:p w:rsidR="00DA4231" w:rsidRDefault="00DA4231" w:rsidP="00D57A32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Muestra los botones atrás y continuar.</w:t>
      </w:r>
    </w:p>
    <w:p w:rsidR="001C2DF1" w:rsidRDefault="001C2DF1" w:rsidP="00DA4231">
      <w:pPr>
        <w:pStyle w:val="NormalWeb"/>
        <w:ind w:left="360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B1000A5" wp14:editId="7FF55F1A">
            <wp:extent cx="1150610" cy="1987550"/>
            <wp:effectExtent l="19050" t="19050" r="12065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27" cy="2027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231" w:rsidRDefault="00DA4231" w:rsidP="00DA4231">
      <w:pPr>
        <w:pStyle w:val="NormalWeb"/>
        <w:ind w:left="360"/>
        <w:rPr>
          <w:rFonts w:asciiTheme="minorHAnsi" w:hAnsiTheme="minorHAnsi"/>
          <w:sz w:val="22"/>
          <w:szCs w:val="22"/>
        </w:rPr>
      </w:pPr>
    </w:p>
    <w:p w:rsidR="00795572" w:rsidRDefault="00795572" w:rsidP="00D57A32">
      <w:pPr>
        <w:pStyle w:val="NormalWeb"/>
        <w:jc w:val="center"/>
        <w:rPr>
          <w:rFonts w:asciiTheme="minorHAnsi" w:hAnsiTheme="minorHAnsi"/>
          <w:sz w:val="22"/>
          <w:szCs w:val="22"/>
        </w:rPr>
      </w:pPr>
    </w:p>
    <w:p w:rsidR="00795572" w:rsidRDefault="00795572" w:rsidP="00D57A32">
      <w:pPr>
        <w:pStyle w:val="NormalWeb"/>
        <w:jc w:val="center"/>
        <w:rPr>
          <w:rFonts w:asciiTheme="minorHAnsi" w:hAnsiTheme="minorHAnsi"/>
          <w:sz w:val="22"/>
          <w:szCs w:val="22"/>
        </w:rPr>
      </w:pPr>
    </w:p>
    <w:p w:rsidR="00D64325" w:rsidRPr="000E6DEA" w:rsidRDefault="00B7626D" w:rsidP="00D64325">
      <w:pPr>
        <w:pStyle w:val="NormalWeb"/>
        <w:rPr>
          <w:rStyle w:val="Textoennegrita"/>
          <w:rFonts w:asciiTheme="minorHAnsi" w:hAnsiTheme="minorHAnsi"/>
          <w:sz w:val="28"/>
        </w:rPr>
      </w:pPr>
      <w:r>
        <w:rPr>
          <w:rStyle w:val="Textoennegrita"/>
          <w:rFonts w:asciiTheme="minorHAnsi" w:hAnsiTheme="minorHAnsi"/>
          <w:sz w:val="28"/>
        </w:rPr>
        <w:t>HU002</w:t>
      </w:r>
      <w:r w:rsidR="00BF35D1" w:rsidRPr="000E6DEA">
        <w:rPr>
          <w:rStyle w:val="Textoennegrita"/>
          <w:rFonts w:asciiTheme="minorHAnsi" w:hAnsiTheme="minorHAnsi"/>
          <w:sz w:val="28"/>
        </w:rPr>
        <w:t xml:space="preserve">: </w:t>
      </w:r>
      <w:r w:rsidR="00E25100">
        <w:rPr>
          <w:rStyle w:val="Textoennegrita"/>
          <w:rFonts w:asciiTheme="minorHAnsi" w:hAnsiTheme="minorHAnsi"/>
          <w:sz w:val="28"/>
        </w:rPr>
        <w:t xml:space="preserve">PAGO </w:t>
      </w:r>
      <w:r w:rsidR="00D64325">
        <w:rPr>
          <w:rStyle w:val="Textoennegrita"/>
          <w:rFonts w:asciiTheme="minorHAnsi" w:hAnsiTheme="minorHAnsi"/>
          <w:sz w:val="28"/>
        </w:rPr>
        <w:t>TELETAG</w:t>
      </w:r>
      <w:r w:rsidR="00D64325" w:rsidRPr="000E6DEA">
        <w:rPr>
          <w:rStyle w:val="Textoennegrita"/>
          <w:rFonts w:asciiTheme="minorHAnsi" w:hAnsiTheme="minorHAnsi"/>
          <w:sz w:val="28"/>
        </w:rPr>
        <w:t xml:space="preserve"> – 24MOVIL</w:t>
      </w:r>
    </w:p>
    <w:p w:rsidR="00D64325" w:rsidRPr="008B2C8C" w:rsidRDefault="00D64325" w:rsidP="00D64325">
      <w:pPr>
        <w:pStyle w:val="NormalWeb"/>
        <w:rPr>
          <w:rFonts w:asciiTheme="minorHAnsi" w:hAnsiTheme="minorHAnsi"/>
          <w:b/>
          <w:bCs/>
        </w:rPr>
      </w:pP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Yo *como cliente </w:t>
      </w:r>
      <w:r>
        <w:rPr>
          <w:rStyle w:val="Textoennegrita"/>
          <w:rFonts w:asciiTheme="minorHAnsi" w:hAnsiTheme="minorHAnsi"/>
          <w:sz w:val="22"/>
          <w:szCs w:val="22"/>
        </w:rPr>
        <w:t>de canales virtuales del banco B</w:t>
      </w: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olivariano *necesito *realizar </w:t>
      </w:r>
      <w:r>
        <w:rPr>
          <w:rStyle w:val="Textoennegrita"/>
          <w:rFonts w:asciiTheme="minorHAnsi" w:hAnsiTheme="minorHAnsi"/>
          <w:sz w:val="22"/>
          <w:szCs w:val="22"/>
        </w:rPr>
        <w:t>la recarga de Teletag en la banca</w:t>
      </w: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 móvil</w:t>
      </w:r>
      <w:r w:rsidRPr="000B670B">
        <w:rPr>
          <w:rFonts w:asciiTheme="minorHAnsi" w:hAnsiTheme="minorHAnsi"/>
          <w:sz w:val="22"/>
          <w:szCs w:val="22"/>
        </w:rPr>
        <w:t xml:space="preserve"> con la finalidad* de </w:t>
      </w:r>
      <w:r>
        <w:rPr>
          <w:rFonts w:asciiTheme="minorHAnsi" w:hAnsiTheme="minorHAnsi"/>
          <w:sz w:val="22"/>
          <w:szCs w:val="22"/>
        </w:rPr>
        <w:t>poder realizarlo de una manera ágil sin necesidad de un computador</w:t>
      </w:r>
      <w:r w:rsidRPr="000B670B">
        <w:rPr>
          <w:rFonts w:asciiTheme="minorHAnsi" w:hAnsiTheme="minorHAnsi"/>
          <w:sz w:val="22"/>
          <w:szCs w:val="22"/>
        </w:rPr>
        <w:t>.</w:t>
      </w:r>
    </w:p>
    <w:p w:rsidR="00D64325" w:rsidRDefault="00D64325" w:rsidP="00D64325">
      <w:pPr>
        <w:pStyle w:val="NormalWeb"/>
        <w:rPr>
          <w:rStyle w:val="Textoennegrita"/>
          <w:rFonts w:asciiTheme="minorHAnsi" w:hAnsiTheme="minorHAnsi"/>
          <w:sz w:val="22"/>
          <w:szCs w:val="22"/>
        </w:rPr>
      </w:pPr>
      <w:r w:rsidRPr="000B670B">
        <w:rPr>
          <w:rStyle w:val="Textoennegrita"/>
          <w:rFonts w:asciiTheme="minorHAnsi" w:hAnsiTheme="minorHAnsi"/>
          <w:sz w:val="22"/>
          <w:szCs w:val="22"/>
        </w:rPr>
        <w:t>Criterios de aceptación:</w:t>
      </w:r>
    </w:p>
    <w:p w:rsidR="00D64325" w:rsidRDefault="00D64325" w:rsidP="00D64325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 la siguiente pantalla debe mostrar el valor de la recarga, la comisión, cuenta (enmascarada).</w:t>
      </w:r>
    </w:p>
    <w:p w:rsidR="00D64325" w:rsidRDefault="00D64325" w:rsidP="00D64325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continuación, presenta el campo Descripción, el mismo que es opcional. </w:t>
      </w:r>
    </w:p>
    <w:p w:rsidR="00D64325" w:rsidRDefault="00D64325" w:rsidP="00D64325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Muestra los botones Atrás y confirmar. </w:t>
      </w:r>
    </w:p>
    <w:p w:rsidR="00D64325" w:rsidRDefault="00D64325" w:rsidP="00D64325">
      <w:pPr>
        <w:pStyle w:val="NormalWeb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A34E66E" wp14:editId="4A78C48E">
            <wp:extent cx="1484562" cy="2582758"/>
            <wp:effectExtent l="19050" t="19050" r="20955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71" cy="2625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35D1" w:rsidRPr="00BF35D1" w:rsidRDefault="00BF35D1" w:rsidP="00E25100">
      <w:pPr>
        <w:pStyle w:val="NormalWeb"/>
        <w:numPr>
          <w:ilvl w:val="0"/>
          <w:numId w:val="9"/>
        </w:numPr>
        <w:rPr>
          <w:rStyle w:val="Textoennegrita"/>
          <w:rFonts w:asciiTheme="minorHAnsi" w:hAnsiTheme="minorHAnsi"/>
          <w:b w:val="0"/>
          <w:sz w:val="22"/>
          <w:szCs w:val="22"/>
        </w:rPr>
      </w:pPr>
      <w:r w:rsidRPr="00BF35D1">
        <w:rPr>
          <w:rStyle w:val="Textoennegrita"/>
          <w:rFonts w:asciiTheme="minorHAnsi" w:hAnsiTheme="minorHAnsi"/>
          <w:b w:val="0"/>
          <w:sz w:val="22"/>
          <w:szCs w:val="22"/>
        </w:rPr>
        <w:t xml:space="preserve">Cliente </w:t>
      </w:r>
      <w:r w:rsidR="00D64325">
        <w:rPr>
          <w:rStyle w:val="Textoennegrita"/>
          <w:rFonts w:asciiTheme="minorHAnsi" w:hAnsiTheme="minorHAnsi"/>
          <w:b w:val="0"/>
          <w:sz w:val="22"/>
          <w:szCs w:val="22"/>
        </w:rPr>
        <w:t>ingresa descripción (opcional) y presiona confirmar.</w:t>
      </w:r>
    </w:p>
    <w:p w:rsidR="00795572" w:rsidRDefault="00D64325" w:rsidP="00BF35D1">
      <w:pPr>
        <w:pStyle w:val="NormalWeb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596E105" wp14:editId="384378D3">
            <wp:extent cx="1484562" cy="2582758"/>
            <wp:effectExtent l="19050" t="19050" r="20955" b="273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71" cy="2625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100" w:rsidRDefault="00E25100" w:rsidP="00BF35D1">
      <w:pPr>
        <w:pStyle w:val="NormalWeb"/>
        <w:jc w:val="center"/>
        <w:rPr>
          <w:rFonts w:asciiTheme="minorHAnsi" w:hAnsiTheme="minorHAnsi"/>
          <w:sz w:val="22"/>
          <w:szCs w:val="22"/>
        </w:rPr>
      </w:pPr>
    </w:p>
    <w:p w:rsidR="00E25100" w:rsidRDefault="00E25100" w:rsidP="00E2510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Para realizar el pago se debe validar que:</w:t>
      </w:r>
    </w:p>
    <w:p w:rsidR="00853727" w:rsidRDefault="00853727" w:rsidP="008537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Validar que permita transaccionar con cuentas tipo Onboarding.</w:t>
      </w:r>
    </w:p>
    <w:p w:rsidR="00853727" w:rsidRPr="000364DD" w:rsidRDefault="00853727" w:rsidP="008537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364DD">
        <w:rPr>
          <w:rFonts w:asciiTheme="minorHAnsi" w:hAnsiTheme="minorHAnsi"/>
          <w:sz w:val="22"/>
          <w:szCs w:val="22"/>
        </w:rPr>
        <w:t>Las cuentas en euros, básicas y virtuales no deben ser consideradas</w:t>
      </w:r>
      <w:r>
        <w:rPr>
          <w:rFonts w:asciiTheme="minorHAnsi" w:hAnsiTheme="minorHAnsi"/>
          <w:sz w:val="22"/>
          <w:szCs w:val="22"/>
        </w:rPr>
        <w:t>.</w:t>
      </w:r>
    </w:p>
    <w:p w:rsidR="00853727" w:rsidRPr="000364DD" w:rsidRDefault="00853727" w:rsidP="008537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364DD">
        <w:rPr>
          <w:rFonts w:asciiTheme="minorHAnsi" w:hAnsiTheme="minorHAnsi"/>
          <w:sz w:val="22"/>
          <w:szCs w:val="22"/>
        </w:rPr>
        <w:t>No se debe permitir transaccionar con cuentas bloqueadas.</w:t>
      </w:r>
    </w:p>
    <w:p w:rsidR="00853727" w:rsidRDefault="00853727" w:rsidP="008537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Validar el monto por cupo y cantidad de trx, por banca antigua y banca nueva.</w:t>
      </w:r>
    </w:p>
    <w:p w:rsidR="00E25100" w:rsidRPr="000364DD" w:rsidRDefault="00E25100" w:rsidP="008537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monto debe ser igual o mayor a USD5 y sin decimales</w:t>
      </w:r>
    </w:p>
    <w:p w:rsidR="00853727" w:rsidRPr="000364DD" w:rsidRDefault="00853727" w:rsidP="008537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364DD">
        <w:rPr>
          <w:rFonts w:asciiTheme="minorHAnsi" w:hAnsiTheme="minorHAnsi"/>
          <w:sz w:val="22"/>
          <w:szCs w:val="22"/>
        </w:rPr>
        <w:t>Debe presentarse mensajes de error y de éxito</w:t>
      </w:r>
      <w:r>
        <w:rPr>
          <w:rFonts w:asciiTheme="minorHAnsi" w:hAnsiTheme="minorHAnsi"/>
          <w:sz w:val="22"/>
          <w:szCs w:val="22"/>
        </w:rPr>
        <w:t>.</w:t>
      </w:r>
    </w:p>
    <w:p w:rsidR="00853727" w:rsidRPr="00A51796" w:rsidRDefault="00853727" w:rsidP="008537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364DD">
        <w:rPr>
          <w:rFonts w:asciiTheme="minorHAnsi" w:hAnsiTheme="minorHAnsi"/>
          <w:sz w:val="22"/>
          <w:szCs w:val="22"/>
        </w:rPr>
        <w:t>Conservar la regla de pago de servicios</w:t>
      </w:r>
      <w:r>
        <w:rPr>
          <w:rFonts w:asciiTheme="minorHAnsi" w:hAnsiTheme="minorHAnsi"/>
          <w:sz w:val="22"/>
          <w:szCs w:val="22"/>
        </w:rPr>
        <w:t>.</w:t>
      </w:r>
    </w:p>
    <w:p w:rsidR="00853727" w:rsidRDefault="00853727" w:rsidP="008537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 presionar “CONFIRMAR” se realiza transacción</w:t>
      </w:r>
      <w:r w:rsidR="00D64325">
        <w:rPr>
          <w:rFonts w:asciiTheme="minorHAnsi" w:hAnsiTheme="minorHAnsi"/>
          <w:sz w:val="22"/>
          <w:szCs w:val="22"/>
        </w:rPr>
        <w:t xml:space="preserve"> de recarga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853727" w:rsidRPr="00A51796" w:rsidRDefault="00853727" w:rsidP="0085372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 muestra pantalla de transacción exitosa con</w:t>
      </w:r>
      <w:r w:rsidRPr="000364DD">
        <w:rPr>
          <w:rFonts w:asciiTheme="minorHAnsi" w:hAnsiTheme="minorHAnsi"/>
          <w:sz w:val="22"/>
          <w:szCs w:val="22"/>
        </w:rPr>
        <w:t xml:space="preserve"> la información que se ingresó para </w:t>
      </w:r>
      <w:r w:rsidR="00D64325">
        <w:rPr>
          <w:rFonts w:asciiTheme="minorHAnsi" w:hAnsiTheme="minorHAnsi"/>
          <w:sz w:val="22"/>
          <w:szCs w:val="22"/>
        </w:rPr>
        <w:t>la recarga.</w:t>
      </w:r>
    </w:p>
    <w:p w:rsidR="00795572" w:rsidRDefault="00795572" w:rsidP="00853727">
      <w:pPr>
        <w:pStyle w:val="NormalWeb"/>
        <w:jc w:val="center"/>
        <w:rPr>
          <w:rFonts w:asciiTheme="minorHAnsi" w:hAnsiTheme="minorHAnsi"/>
          <w:sz w:val="22"/>
          <w:szCs w:val="22"/>
        </w:rPr>
      </w:pPr>
    </w:p>
    <w:p w:rsidR="00B134BD" w:rsidRDefault="00B134BD" w:rsidP="00B134BD">
      <w:pPr>
        <w:pStyle w:val="NormalWeb"/>
        <w:rPr>
          <w:rStyle w:val="Textoennegrita"/>
          <w:rFonts w:asciiTheme="minorHAnsi" w:hAnsiTheme="minorHAnsi"/>
          <w:sz w:val="28"/>
        </w:rPr>
      </w:pPr>
      <w:r>
        <w:rPr>
          <w:rStyle w:val="Textoennegrita"/>
          <w:rFonts w:asciiTheme="minorHAnsi" w:hAnsiTheme="minorHAnsi"/>
          <w:sz w:val="28"/>
        </w:rPr>
        <w:t>HU003</w:t>
      </w:r>
      <w:r w:rsidRPr="000E6DEA">
        <w:rPr>
          <w:rStyle w:val="Textoennegrita"/>
          <w:rFonts w:asciiTheme="minorHAnsi" w:hAnsiTheme="minorHAnsi"/>
          <w:sz w:val="28"/>
        </w:rPr>
        <w:t xml:space="preserve">: </w:t>
      </w:r>
      <w:r>
        <w:rPr>
          <w:rStyle w:val="Textoennegrita"/>
          <w:rFonts w:asciiTheme="minorHAnsi" w:hAnsiTheme="minorHAnsi"/>
          <w:sz w:val="28"/>
        </w:rPr>
        <w:t xml:space="preserve">NOTIFICACION </w:t>
      </w:r>
      <w:r w:rsidRPr="000E6DEA">
        <w:rPr>
          <w:rStyle w:val="Textoennegrita"/>
          <w:rFonts w:asciiTheme="minorHAnsi" w:hAnsiTheme="minorHAnsi"/>
          <w:sz w:val="28"/>
        </w:rPr>
        <w:t xml:space="preserve">PAGO </w:t>
      </w:r>
      <w:r w:rsidR="00D64325">
        <w:rPr>
          <w:rStyle w:val="Textoennegrita"/>
          <w:rFonts w:asciiTheme="minorHAnsi" w:hAnsiTheme="minorHAnsi"/>
          <w:sz w:val="28"/>
        </w:rPr>
        <w:t>TELETAG</w:t>
      </w:r>
      <w:r w:rsidRPr="000E6DEA">
        <w:rPr>
          <w:rStyle w:val="Textoennegrita"/>
          <w:rFonts w:asciiTheme="minorHAnsi" w:hAnsiTheme="minorHAnsi"/>
          <w:sz w:val="28"/>
        </w:rPr>
        <w:t>– 24MOVIL</w:t>
      </w:r>
    </w:p>
    <w:p w:rsidR="00D64325" w:rsidRPr="008B2C8C" w:rsidRDefault="00D64325" w:rsidP="00D64325">
      <w:pPr>
        <w:pStyle w:val="NormalWeb"/>
        <w:rPr>
          <w:rFonts w:asciiTheme="minorHAnsi" w:hAnsiTheme="minorHAnsi"/>
          <w:b/>
          <w:bCs/>
        </w:rPr>
      </w:pP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Yo *como cliente </w:t>
      </w:r>
      <w:r>
        <w:rPr>
          <w:rStyle w:val="Textoennegrita"/>
          <w:rFonts w:asciiTheme="minorHAnsi" w:hAnsiTheme="minorHAnsi"/>
          <w:sz w:val="22"/>
          <w:szCs w:val="22"/>
        </w:rPr>
        <w:t>de canales virtuales del banco B</w:t>
      </w: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olivariano *necesito *realizar </w:t>
      </w:r>
      <w:r>
        <w:rPr>
          <w:rStyle w:val="Textoennegrita"/>
          <w:rFonts w:asciiTheme="minorHAnsi" w:hAnsiTheme="minorHAnsi"/>
          <w:sz w:val="22"/>
          <w:szCs w:val="22"/>
        </w:rPr>
        <w:t>la recarga de Teletag en la banca</w:t>
      </w:r>
      <w:r w:rsidRPr="000B670B">
        <w:rPr>
          <w:rStyle w:val="Textoennegrita"/>
          <w:rFonts w:asciiTheme="minorHAnsi" w:hAnsiTheme="minorHAnsi"/>
          <w:sz w:val="22"/>
          <w:szCs w:val="22"/>
        </w:rPr>
        <w:t xml:space="preserve"> móvil</w:t>
      </w:r>
      <w:r w:rsidRPr="000B670B">
        <w:rPr>
          <w:rFonts w:asciiTheme="minorHAnsi" w:hAnsiTheme="minorHAnsi"/>
          <w:sz w:val="22"/>
          <w:szCs w:val="22"/>
        </w:rPr>
        <w:t xml:space="preserve"> con la finalidad* de </w:t>
      </w:r>
      <w:r>
        <w:rPr>
          <w:rFonts w:asciiTheme="minorHAnsi" w:hAnsiTheme="minorHAnsi"/>
          <w:sz w:val="22"/>
          <w:szCs w:val="22"/>
        </w:rPr>
        <w:t>poder realizarlo de una manera ágil sin necesidad de un computador</w:t>
      </w:r>
      <w:r w:rsidRPr="000B670B">
        <w:rPr>
          <w:rFonts w:asciiTheme="minorHAnsi" w:hAnsiTheme="minorHAnsi"/>
          <w:sz w:val="22"/>
          <w:szCs w:val="22"/>
        </w:rPr>
        <w:t>.</w:t>
      </w:r>
    </w:p>
    <w:p w:rsidR="00B134BD" w:rsidRPr="00BF35D1" w:rsidRDefault="00B134BD" w:rsidP="00B134BD">
      <w:pPr>
        <w:pStyle w:val="NormalWeb"/>
        <w:rPr>
          <w:rStyle w:val="Textoennegrita"/>
          <w:rFonts w:asciiTheme="minorHAnsi" w:hAnsiTheme="minorHAnsi"/>
          <w:sz w:val="22"/>
          <w:szCs w:val="22"/>
        </w:rPr>
      </w:pPr>
      <w:r>
        <w:rPr>
          <w:rStyle w:val="Textoennegrita"/>
          <w:rFonts w:asciiTheme="minorHAnsi" w:hAnsiTheme="minorHAnsi"/>
          <w:sz w:val="22"/>
          <w:szCs w:val="22"/>
        </w:rPr>
        <w:t>Criterios de aceptación</w:t>
      </w:r>
    </w:p>
    <w:p w:rsidR="00B134BD" w:rsidRDefault="00B134BD" w:rsidP="00B134B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Cuando se realice </w:t>
      </w:r>
      <w:r w:rsidR="003E4BF8">
        <w:rPr>
          <w:rFonts w:asciiTheme="minorHAnsi" w:hAnsiTheme="minorHAnsi"/>
          <w:sz w:val="22"/>
          <w:szCs w:val="22"/>
        </w:rPr>
        <w:t>una recarga exitosa</w:t>
      </w:r>
      <w:r>
        <w:rPr>
          <w:rFonts w:asciiTheme="minorHAnsi" w:hAnsiTheme="minorHAnsi"/>
          <w:sz w:val="22"/>
          <w:szCs w:val="22"/>
        </w:rPr>
        <w:t xml:space="preserve"> por el canal 24móvil, s</w:t>
      </w:r>
      <w:r w:rsidRPr="000364DD">
        <w:rPr>
          <w:rFonts w:asciiTheme="minorHAnsi" w:hAnsiTheme="minorHAnsi"/>
          <w:sz w:val="22"/>
          <w:szCs w:val="22"/>
        </w:rPr>
        <w:t xml:space="preserve">e debe enviar </w:t>
      </w:r>
      <w:r>
        <w:rPr>
          <w:rFonts w:asciiTheme="minorHAnsi" w:hAnsiTheme="minorHAnsi"/>
          <w:sz w:val="22"/>
          <w:szCs w:val="22"/>
        </w:rPr>
        <w:t xml:space="preserve">la notificación por correo electrónico al usuario con el nuevo formato de Latinia. </w:t>
      </w:r>
    </w:p>
    <w:p w:rsidR="00B134BD" w:rsidRDefault="00B134BD" w:rsidP="00B134B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Este mensaje es no suscrito (sin costo) </w:t>
      </w:r>
    </w:p>
    <w:p w:rsidR="00B134BD" w:rsidRDefault="00D64325" w:rsidP="00B134B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Las recargas realizadas</w:t>
      </w:r>
      <w:r w:rsidR="00B134BD">
        <w:rPr>
          <w:rFonts w:asciiTheme="minorHAnsi" w:hAnsiTheme="minorHAnsi"/>
          <w:sz w:val="22"/>
          <w:szCs w:val="22"/>
        </w:rPr>
        <w:t xml:space="preserve"> por el canal 24móvil, </w:t>
      </w:r>
      <w:r w:rsidR="00B134BD" w:rsidRPr="00F8298D">
        <w:rPr>
          <w:rFonts w:asciiTheme="minorHAnsi" w:hAnsiTheme="minorHAnsi"/>
          <w:sz w:val="22"/>
          <w:szCs w:val="22"/>
        </w:rPr>
        <w:t>se debe mostrar en la pantalla de últimos pagos.</w:t>
      </w:r>
    </w:p>
    <w:p w:rsidR="00B134BD" w:rsidRDefault="00B7626D" w:rsidP="00B134B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Presentar </w:t>
      </w:r>
      <w:r w:rsidR="00B134BD">
        <w:rPr>
          <w:rFonts w:asciiTheme="minorHAnsi" w:hAnsiTheme="minorHAnsi"/>
          <w:sz w:val="22"/>
          <w:szCs w:val="22"/>
        </w:rPr>
        <w:t>el detalle de la transacción: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Monto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Cuenta débito</w:t>
      </w:r>
    </w:p>
    <w:p w:rsidR="00B134BD" w:rsidRDefault="00901F5F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Código del servicio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Empresa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Fecha contable 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Fecha de la transacción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Transacción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Número de referencia</w:t>
      </w:r>
    </w:p>
    <w:p w:rsidR="00B134BD" w:rsidRDefault="00B134BD" w:rsidP="00DF5B94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Canal</w:t>
      </w:r>
    </w:p>
    <w:p w:rsidR="00B134BD" w:rsidRDefault="00B134BD" w:rsidP="00901F5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Oficina de la transacción </w:t>
      </w:r>
    </w:p>
    <w:p w:rsidR="00B134BD" w:rsidRDefault="00B134BD" w:rsidP="00B134B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transacción se debe mostrar en los últimos movimientos de la cuenta de débito del cliente.</w:t>
      </w:r>
    </w:p>
    <w:p w:rsidR="00A7153F" w:rsidRPr="00E25100" w:rsidRDefault="00E01A5A" w:rsidP="00F74B0B">
      <w:pPr>
        <w:pStyle w:val="NormalWeb"/>
        <w:numPr>
          <w:ilvl w:val="0"/>
          <w:numId w:val="5"/>
        </w:numPr>
        <w:spacing w:before="0" w:beforeAutospacing="0" w:after="0" w:afterAutospacing="0"/>
        <w:ind w:left="708"/>
        <w:rPr>
          <w:rStyle w:val="Textoennegrita"/>
          <w:rFonts w:asciiTheme="minorHAnsi" w:hAnsiTheme="minorHAnsi"/>
          <w:b w:val="0"/>
          <w:sz w:val="22"/>
        </w:rPr>
      </w:pPr>
      <w:r w:rsidRPr="00E25100">
        <w:rPr>
          <w:rFonts w:asciiTheme="minorHAnsi" w:hAnsiTheme="minorHAnsi"/>
          <w:sz w:val="22"/>
          <w:szCs w:val="22"/>
        </w:rPr>
        <w:t>Se debe r</w:t>
      </w:r>
      <w:r w:rsidR="00DF5B94" w:rsidRPr="00E25100">
        <w:rPr>
          <w:rFonts w:asciiTheme="minorHAnsi" w:hAnsiTheme="minorHAnsi"/>
          <w:sz w:val="22"/>
          <w:szCs w:val="22"/>
        </w:rPr>
        <w:t>eportar en el cubo de canales y recaudaciones privadas</w:t>
      </w:r>
      <w:bookmarkStart w:id="0" w:name="_GoBack"/>
      <w:bookmarkEnd w:id="0"/>
    </w:p>
    <w:sectPr w:rsidR="00A7153F" w:rsidRPr="00E25100" w:rsidSect="00386B3F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A42" w:rsidRDefault="00883A42" w:rsidP="00C8193E">
      <w:pPr>
        <w:spacing w:after="0" w:line="240" w:lineRule="auto"/>
      </w:pPr>
      <w:r>
        <w:separator/>
      </w:r>
    </w:p>
  </w:endnote>
  <w:endnote w:type="continuationSeparator" w:id="0">
    <w:p w:rsidR="00883A42" w:rsidRDefault="00883A42" w:rsidP="00C8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A42" w:rsidRDefault="00883A42" w:rsidP="00C8193E">
      <w:pPr>
        <w:spacing w:after="0" w:line="240" w:lineRule="auto"/>
      </w:pPr>
      <w:r>
        <w:separator/>
      </w:r>
    </w:p>
  </w:footnote>
  <w:footnote w:type="continuationSeparator" w:id="0">
    <w:p w:rsidR="00883A42" w:rsidRDefault="00883A42" w:rsidP="00C8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DD0"/>
    <w:multiLevelType w:val="hybridMultilevel"/>
    <w:tmpl w:val="85C2CD9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B37C8C"/>
    <w:multiLevelType w:val="hybridMultilevel"/>
    <w:tmpl w:val="BFFEE4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069F"/>
    <w:multiLevelType w:val="hybridMultilevel"/>
    <w:tmpl w:val="4606D8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1E0"/>
    <w:multiLevelType w:val="hybridMultilevel"/>
    <w:tmpl w:val="A10835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671E"/>
    <w:multiLevelType w:val="hybridMultilevel"/>
    <w:tmpl w:val="4FD864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D3A16"/>
    <w:multiLevelType w:val="hybridMultilevel"/>
    <w:tmpl w:val="2842EF9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F641F"/>
    <w:multiLevelType w:val="hybridMultilevel"/>
    <w:tmpl w:val="B42A2D3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F70EA1"/>
    <w:multiLevelType w:val="hybridMultilevel"/>
    <w:tmpl w:val="D86C65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E0724"/>
    <w:multiLevelType w:val="hybridMultilevel"/>
    <w:tmpl w:val="48CC18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CF"/>
    <w:rsid w:val="0002566B"/>
    <w:rsid w:val="0003615C"/>
    <w:rsid w:val="000364DD"/>
    <w:rsid w:val="0004028C"/>
    <w:rsid w:val="000B22B4"/>
    <w:rsid w:val="000B670B"/>
    <w:rsid w:val="000C039B"/>
    <w:rsid w:val="000C1502"/>
    <w:rsid w:val="000E6DEA"/>
    <w:rsid w:val="000E7650"/>
    <w:rsid w:val="00150F94"/>
    <w:rsid w:val="00154810"/>
    <w:rsid w:val="00173C5A"/>
    <w:rsid w:val="001C2DF1"/>
    <w:rsid w:val="001E530F"/>
    <w:rsid w:val="001F330E"/>
    <w:rsid w:val="00282945"/>
    <w:rsid w:val="00342F30"/>
    <w:rsid w:val="0036665C"/>
    <w:rsid w:val="00386B3F"/>
    <w:rsid w:val="0039487F"/>
    <w:rsid w:val="003D6B54"/>
    <w:rsid w:val="003E1E9C"/>
    <w:rsid w:val="003E4BF8"/>
    <w:rsid w:val="003F5706"/>
    <w:rsid w:val="00447A11"/>
    <w:rsid w:val="004712F9"/>
    <w:rsid w:val="004B1934"/>
    <w:rsid w:val="004B2AC6"/>
    <w:rsid w:val="005669CE"/>
    <w:rsid w:val="005E15AD"/>
    <w:rsid w:val="005F2D05"/>
    <w:rsid w:val="00686208"/>
    <w:rsid w:val="00795572"/>
    <w:rsid w:val="007B5DCD"/>
    <w:rsid w:val="007C4007"/>
    <w:rsid w:val="00824302"/>
    <w:rsid w:val="0082470A"/>
    <w:rsid w:val="008255FB"/>
    <w:rsid w:val="00853727"/>
    <w:rsid w:val="008839E0"/>
    <w:rsid w:val="00883A42"/>
    <w:rsid w:val="008A1D43"/>
    <w:rsid w:val="008B2C8C"/>
    <w:rsid w:val="008F4668"/>
    <w:rsid w:val="00901F5F"/>
    <w:rsid w:val="00933DBE"/>
    <w:rsid w:val="00980E57"/>
    <w:rsid w:val="009A064D"/>
    <w:rsid w:val="00A42BBA"/>
    <w:rsid w:val="00A51796"/>
    <w:rsid w:val="00A56424"/>
    <w:rsid w:val="00A61325"/>
    <w:rsid w:val="00A7153F"/>
    <w:rsid w:val="00AB09CD"/>
    <w:rsid w:val="00AB54BF"/>
    <w:rsid w:val="00AB644E"/>
    <w:rsid w:val="00B134BD"/>
    <w:rsid w:val="00B73DDE"/>
    <w:rsid w:val="00B7626D"/>
    <w:rsid w:val="00BF35D1"/>
    <w:rsid w:val="00C1740A"/>
    <w:rsid w:val="00C4772F"/>
    <w:rsid w:val="00C533CF"/>
    <w:rsid w:val="00C8193E"/>
    <w:rsid w:val="00D57A32"/>
    <w:rsid w:val="00D64325"/>
    <w:rsid w:val="00D74E95"/>
    <w:rsid w:val="00DA4231"/>
    <w:rsid w:val="00DF5B94"/>
    <w:rsid w:val="00E01A5A"/>
    <w:rsid w:val="00E07E9E"/>
    <w:rsid w:val="00E25100"/>
    <w:rsid w:val="00E361DE"/>
    <w:rsid w:val="00E67320"/>
    <w:rsid w:val="00E87494"/>
    <w:rsid w:val="00E905F1"/>
    <w:rsid w:val="00F406D7"/>
    <w:rsid w:val="00F8298D"/>
    <w:rsid w:val="00FD3B3E"/>
    <w:rsid w:val="00F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2E7E"/>
  <w15:chartTrackingRefBased/>
  <w15:docId w15:val="{C8970393-5B9D-4C74-8894-FE301330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533CF"/>
    <w:rPr>
      <w:b/>
      <w:bCs/>
    </w:rPr>
  </w:style>
  <w:style w:type="paragraph" w:styleId="Prrafodelista">
    <w:name w:val="List Paragraph"/>
    <w:basedOn w:val="Normal"/>
    <w:uiPriority w:val="34"/>
    <w:qFormat/>
    <w:rsid w:val="00342F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81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93E"/>
  </w:style>
  <w:style w:type="paragraph" w:styleId="Piedepgina">
    <w:name w:val="footer"/>
    <w:basedOn w:val="Normal"/>
    <w:link w:val="PiedepginaCar"/>
    <w:uiPriority w:val="99"/>
    <w:unhideWhenUsed/>
    <w:rsid w:val="00C81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Bolivariano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 Diaz Rivas</dc:creator>
  <cp:keywords/>
  <dc:description/>
  <cp:lastModifiedBy>Wendy Cedeño Ley</cp:lastModifiedBy>
  <cp:revision>26</cp:revision>
  <cp:lastPrinted>2020-03-09T19:33:00Z</cp:lastPrinted>
  <dcterms:created xsi:type="dcterms:W3CDTF">2020-09-24T13:53:00Z</dcterms:created>
  <dcterms:modified xsi:type="dcterms:W3CDTF">2021-02-05T14:02:00Z</dcterms:modified>
</cp:coreProperties>
</file>