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DFC" w:rsidRPr="004D2AA2" w:rsidRDefault="00A51DFC">
      <w:pPr>
        <w:jc w:val="both"/>
        <w:rPr>
          <w:rFonts w:asciiTheme="minorHAnsi" w:hAnsiTheme="minorHAnsi" w:cs="Arial"/>
          <w:lang w:val="es-MX"/>
        </w:rPr>
      </w:pPr>
      <w:bookmarkStart w:id="0" w:name="_GoBack"/>
      <w:bookmarkEnd w:id="0"/>
    </w:p>
    <w:p w:rsidR="00947AC1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Nombre del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Requerimiento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541195" w:rsidRPr="004D2AA2" w:rsidRDefault="00541195" w:rsidP="00541195">
      <w:pPr>
        <w:ind w:left="36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DC4E10" w:rsidRPr="004D2AA2" w:rsidRDefault="00AC28AA" w:rsidP="00541195">
      <w:pPr>
        <w:ind w:left="360"/>
        <w:jc w:val="both"/>
        <w:rPr>
          <w:rFonts w:asciiTheme="minorHAnsi" w:hAnsiTheme="minorHAnsi" w:cstheme="minorHAnsi"/>
          <w:sz w:val="22"/>
          <w:szCs w:val="22"/>
          <w:lang w:val="es-MX"/>
        </w:rPr>
      </w:pPr>
      <w:r>
        <w:rPr>
          <w:rFonts w:asciiTheme="minorHAnsi" w:hAnsiTheme="minorHAnsi" w:cstheme="minorHAnsi"/>
          <w:sz w:val="22"/>
          <w:szCs w:val="22"/>
          <w:lang w:val="es-MX"/>
        </w:rPr>
        <w:t xml:space="preserve">INTERAGUA </w:t>
      </w:r>
      <w:r w:rsidR="00552F94">
        <w:rPr>
          <w:rFonts w:asciiTheme="minorHAnsi" w:hAnsiTheme="minorHAnsi" w:cstheme="minorHAnsi"/>
          <w:sz w:val="22"/>
          <w:szCs w:val="22"/>
          <w:lang w:val="es-MX"/>
        </w:rPr>
        <w:t xml:space="preserve">– </w:t>
      </w:r>
      <w:r>
        <w:rPr>
          <w:rFonts w:asciiTheme="minorHAnsi" w:hAnsiTheme="minorHAnsi" w:cstheme="minorHAnsi"/>
          <w:sz w:val="22"/>
          <w:szCs w:val="22"/>
          <w:lang w:val="es-MX"/>
        </w:rPr>
        <w:t>Tasa de Recolección de Basura en línea</w:t>
      </w:r>
      <w:r w:rsidR="00AE16F0">
        <w:rPr>
          <w:rFonts w:asciiTheme="minorHAnsi" w:hAnsiTheme="minorHAnsi" w:cstheme="minorHAnsi"/>
          <w:sz w:val="22"/>
          <w:szCs w:val="22"/>
          <w:lang w:val="es-MX"/>
        </w:rPr>
        <w:t>.</w:t>
      </w:r>
    </w:p>
    <w:p w:rsidR="00541195" w:rsidRPr="004D2AA2" w:rsidRDefault="00541195" w:rsidP="00541195">
      <w:pPr>
        <w:ind w:left="36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Datos del Solicitante:</w:t>
      </w:r>
    </w:p>
    <w:p w:rsidR="00A51DFC" w:rsidRPr="004D2AA2" w:rsidRDefault="00A51DFC">
      <w:pPr>
        <w:jc w:val="both"/>
        <w:rPr>
          <w:rFonts w:asciiTheme="minorHAnsi" w:hAnsiTheme="minorHAnsi" w:cs="Arial"/>
          <w:b/>
          <w:lang w:val="es-MX"/>
        </w:rPr>
      </w:pPr>
    </w:p>
    <w:tbl>
      <w:tblPr>
        <w:tblW w:w="4770" w:type="dxa"/>
        <w:tblInd w:w="2434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0"/>
        <w:gridCol w:w="2430"/>
      </w:tblGrid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Nombre: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Carlos Valle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Cargo: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Jefe Departamental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Oficina: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Matriz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Departamento: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Pagos y Recaudaciones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Teléfono (Extensión):</w:t>
            </w:r>
          </w:p>
        </w:tc>
        <w:tc>
          <w:tcPr>
            <w:tcW w:w="2430" w:type="dxa"/>
          </w:tcPr>
          <w:p w:rsidR="00A51DFC" w:rsidRPr="00BF0490" w:rsidRDefault="00DC4E10">
            <w:pPr>
              <w:ind w:right="-140"/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2190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257E79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Gerente de á</w:t>
            </w:r>
            <w:r w:rsidR="00A51DFC"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rea:</w:t>
            </w:r>
          </w:p>
        </w:tc>
        <w:tc>
          <w:tcPr>
            <w:tcW w:w="2430" w:type="dxa"/>
          </w:tcPr>
          <w:p w:rsidR="00A51DFC" w:rsidRPr="00BF0490" w:rsidRDefault="00DC4E10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Luis Macias</w:t>
            </w:r>
          </w:p>
        </w:tc>
      </w:tr>
      <w:tr w:rsidR="00A51DFC" w:rsidRPr="00BF0490" w:rsidTr="00BF0490">
        <w:tc>
          <w:tcPr>
            <w:tcW w:w="2340" w:type="dxa"/>
          </w:tcPr>
          <w:p w:rsidR="00A51DFC" w:rsidRPr="00BF0490" w:rsidRDefault="00A51DFC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</w:pPr>
            <w:r w:rsidRPr="00BF0490">
              <w:rPr>
                <w:rFonts w:asciiTheme="minorHAnsi" w:hAnsiTheme="minorHAnsi" w:cs="Arial"/>
                <w:b/>
                <w:sz w:val="22"/>
                <w:szCs w:val="22"/>
                <w:lang w:val="es-MX"/>
              </w:rPr>
              <w:t>Fecha de entrega:</w:t>
            </w:r>
          </w:p>
        </w:tc>
        <w:tc>
          <w:tcPr>
            <w:tcW w:w="2430" w:type="dxa"/>
          </w:tcPr>
          <w:p w:rsidR="00A51DFC" w:rsidRPr="00BF0490" w:rsidRDefault="00AC28AA" w:rsidP="00AC28AA">
            <w:pPr>
              <w:jc w:val="both"/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</w:pPr>
            <w:r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27</w:t>
            </w:r>
            <w:r w:rsidR="00F01476" w:rsidRPr="00BF0490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-</w:t>
            </w:r>
            <w:r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mayo</w:t>
            </w:r>
            <w:r w:rsidR="00552F94">
              <w:rPr>
                <w:rFonts w:asciiTheme="minorHAnsi" w:hAnsiTheme="minorHAnsi" w:cs="Arial"/>
                <w:bCs/>
                <w:sz w:val="22"/>
                <w:szCs w:val="22"/>
                <w:lang w:val="es-MX"/>
              </w:rPr>
              <w:t>-2020</w:t>
            </w:r>
          </w:p>
        </w:tc>
      </w:tr>
    </w:tbl>
    <w:p w:rsidR="00A51DFC" w:rsidRPr="004D2AA2" w:rsidRDefault="00A51DFC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A51DFC" w:rsidRPr="00BF0490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BF0490">
        <w:rPr>
          <w:rFonts w:asciiTheme="minorHAnsi" w:hAnsiTheme="minorHAnsi" w:cs="Arial"/>
          <w:b/>
          <w:sz w:val="22"/>
          <w:szCs w:val="22"/>
          <w:lang w:val="es-MX"/>
        </w:rPr>
        <w:t>Objetivos</w:t>
      </w:r>
      <w:r w:rsidR="00BF0490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A51DFC" w:rsidRPr="00BF0490" w:rsidRDefault="00A51DFC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DF738D" w:rsidRDefault="00AC28AA" w:rsidP="003E2819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Migrar la recaudación INTERAGUA – Tasa de Recolección de Basura de base a línea y habilitar canales virtuales y corresponsal no bancario.</w:t>
      </w:r>
    </w:p>
    <w:p w:rsidR="00DC4E10" w:rsidRPr="00BF0490" w:rsidRDefault="00DC4E10">
      <w:pPr>
        <w:jc w:val="both"/>
        <w:rPr>
          <w:rFonts w:asciiTheme="minorHAnsi" w:hAnsiTheme="minorHAnsi" w:cs="Arial"/>
          <w:b/>
          <w:sz w:val="22"/>
          <w:szCs w:val="22"/>
        </w:rPr>
      </w:pPr>
    </w:p>
    <w:p w:rsidR="00A51DFC" w:rsidRPr="00BF0490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BF0490">
        <w:rPr>
          <w:rFonts w:asciiTheme="minorHAnsi" w:hAnsiTheme="minorHAnsi" w:cs="Arial"/>
          <w:b/>
          <w:sz w:val="22"/>
          <w:szCs w:val="22"/>
        </w:rPr>
        <w:t>Tipo de Requerimiento</w:t>
      </w:r>
      <w:r w:rsidRPr="00BF0490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A51DFC" w:rsidRPr="00BF0490" w:rsidRDefault="00A51DFC">
      <w:pPr>
        <w:jc w:val="both"/>
        <w:rPr>
          <w:rFonts w:asciiTheme="minorHAnsi" w:hAnsiTheme="minorHAnsi" w:cs="Arial"/>
          <w:sz w:val="22"/>
          <w:szCs w:val="22"/>
          <w:lang w:val="es-MX"/>
        </w:rPr>
      </w:pPr>
    </w:p>
    <w:tbl>
      <w:tblPr>
        <w:tblW w:w="8100" w:type="dxa"/>
        <w:tblInd w:w="558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810"/>
      </w:tblGrid>
      <w:tr w:rsidR="00A51DFC" w:rsidRPr="00BF0490" w:rsidTr="007B3800">
        <w:trPr>
          <w:trHeight w:val="60"/>
        </w:trPr>
        <w:tc>
          <w:tcPr>
            <w:tcW w:w="7290" w:type="dxa"/>
          </w:tcPr>
          <w:p w:rsidR="00A51DFC" w:rsidRPr="00BF0490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4.1 Desarrollo de nuevo producto – servicio</w:t>
            </w:r>
          </w:p>
        </w:tc>
        <w:tc>
          <w:tcPr>
            <w:tcW w:w="810" w:type="dxa"/>
          </w:tcPr>
          <w:p w:rsidR="00A51DFC" w:rsidRPr="00BF0490" w:rsidRDefault="00A51DFC" w:rsidP="00DF0D5E">
            <w:pPr>
              <w:jc w:val="center"/>
              <w:rPr>
                <w:rStyle w:val="Strong1"/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7674E" w:rsidRPr="00BF0490" w:rsidTr="007B3800">
        <w:trPr>
          <w:trHeight w:val="60"/>
        </w:trPr>
        <w:tc>
          <w:tcPr>
            <w:tcW w:w="7290" w:type="dxa"/>
          </w:tcPr>
          <w:p w:rsidR="0087674E" w:rsidRPr="00BF0490" w:rsidRDefault="0087674E" w:rsidP="00DA3E81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4.2 Funcionalidad nueva para un Proceso no sistematizado</w:t>
            </w:r>
          </w:p>
        </w:tc>
        <w:tc>
          <w:tcPr>
            <w:tcW w:w="810" w:type="dxa"/>
          </w:tcPr>
          <w:p w:rsidR="0087674E" w:rsidRPr="00BF0490" w:rsidRDefault="0087674E" w:rsidP="00DA3E81">
            <w:pPr>
              <w:pStyle w:val="Ttulo2"/>
              <w:jc w:val="center"/>
              <w:rPr>
                <w:rStyle w:val="Strong1"/>
                <w:rFonts w:asciiTheme="minorHAnsi" w:hAnsiTheme="minorHAnsi" w:cs="Arial"/>
                <w:bCs w:val="0"/>
                <w:sz w:val="22"/>
                <w:szCs w:val="22"/>
              </w:rPr>
            </w:pPr>
          </w:p>
        </w:tc>
      </w:tr>
      <w:tr w:rsidR="00A51DFC" w:rsidRPr="00BF0490" w:rsidTr="007B3800">
        <w:trPr>
          <w:trHeight w:val="60"/>
        </w:trPr>
        <w:tc>
          <w:tcPr>
            <w:tcW w:w="7290" w:type="dxa"/>
          </w:tcPr>
          <w:p w:rsidR="00A51DFC" w:rsidRPr="00BF0490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</w:t>
            </w:r>
            <w:r w:rsidR="0087674E"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3</w:t>
            </w: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 xml:space="preserve"> Cambio en un producto – servicio o transacción existente</w:t>
            </w:r>
          </w:p>
        </w:tc>
        <w:tc>
          <w:tcPr>
            <w:tcW w:w="810" w:type="dxa"/>
          </w:tcPr>
          <w:p w:rsidR="00A51DFC" w:rsidRPr="00BF0490" w:rsidRDefault="00AC28AA" w:rsidP="008277E4">
            <w:pPr>
              <w:pStyle w:val="Ttulo2"/>
              <w:jc w:val="center"/>
              <w:rPr>
                <w:rStyle w:val="Strong1"/>
                <w:rFonts w:asciiTheme="minorHAnsi" w:hAnsiTheme="minorHAnsi" w:cs="Arial"/>
                <w:bCs w:val="0"/>
                <w:sz w:val="22"/>
                <w:szCs w:val="22"/>
              </w:rPr>
            </w:pPr>
            <w:r>
              <w:rPr>
                <w:rStyle w:val="Strong1"/>
                <w:rFonts w:asciiTheme="minorHAnsi" w:hAnsiTheme="minorHAnsi" w:cs="Arial"/>
                <w:bCs w:val="0"/>
                <w:sz w:val="22"/>
                <w:szCs w:val="22"/>
              </w:rPr>
              <w:t>X</w:t>
            </w:r>
          </w:p>
        </w:tc>
      </w:tr>
      <w:tr w:rsidR="00A51DFC" w:rsidRPr="00BF0490" w:rsidTr="007B3800">
        <w:trPr>
          <w:trHeight w:val="60"/>
        </w:trPr>
        <w:tc>
          <w:tcPr>
            <w:tcW w:w="7290" w:type="dxa"/>
          </w:tcPr>
          <w:p w:rsidR="00A51DFC" w:rsidRPr="00BF0490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4.</w:t>
            </w:r>
            <w:r w:rsidR="0087674E"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>4</w:t>
            </w:r>
            <w:r w:rsidRPr="00BF0490"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  <w:t xml:space="preserve"> Solicitud de organismo de control</w:t>
            </w:r>
          </w:p>
        </w:tc>
        <w:tc>
          <w:tcPr>
            <w:tcW w:w="810" w:type="dxa"/>
          </w:tcPr>
          <w:p w:rsidR="00A51DFC" w:rsidRPr="00BF0490" w:rsidRDefault="00A51DFC" w:rsidP="007775C0">
            <w:pPr>
              <w:jc w:val="center"/>
              <w:rPr>
                <w:rStyle w:val="Strong1"/>
                <w:rFonts w:asciiTheme="minorHAnsi" w:hAnsiTheme="minorHAnsi" w:cs="Arial"/>
                <w:b w:val="0"/>
                <w:sz w:val="22"/>
                <w:szCs w:val="22"/>
              </w:rPr>
            </w:pPr>
          </w:p>
        </w:tc>
      </w:tr>
    </w:tbl>
    <w:p w:rsidR="00A51DFC" w:rsidRPr="00BF0490" w:rsidRDefault="00A51DFC">
      <w:pPr>
        <w:jc w:val="both"/>
        <w:rPr>
          <w:rStyle w:val="Strong1"/>
          <w:rFonts w:asciiTheme="minorHAnsi" w:hAnsiTheme="minorHAnsi" w:cs="Arial"/>
          <w:sz w:val="22"/>
          <w:szCs w:val="22"/>
        </w:rPr>
      </w:pPr>
    </w:p>
    <w:p w:rsidR="0087674E" w:rsidRPr="004D2AA2" w:rsidRDefault="0087674E">
      <w:pPr>
        <w:jc w:val="both"/>
        <w:rPr>
          <w:rStyle w:val="Strong1"/>
          <w:rFonts w:asciiTheme="minorHAnsi" w:hAnsiTheme="minorHAnsi" w:cs="Arial"/>
          <w:sz w:val="22"/>
          <w:szCs w:val="22"/>
        </w:rPr>
      </w:pPr>
    </w:p>
    <w:p w:rsidR="00A51DFC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Descripción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Detallada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del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Requerimiento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:</w:t>
      </w:r>
    </w:p>
    <w:p w:rsidR="00A51DFC" w:rsidRPr="004D2AA2" w:rsidRDefault="00A51DFC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1"/>
          <w:numId w:val="3"/>
        </w:numPr>
        <w:ind w:hanging="54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Descripción del </w:t>
      </w:r>
      <w:r w:rsidRPr="004D2AA2">
        <w:rPr>
          <w:rFonts w:asciiTheme="minorHAnsi" w:hAnsiTheme="minorHAnsi" w:cs="Arial"/>
          <w:b/>
          <w:color w:val="0000FF"/>
          <w:sz w:val="22"/>
          <w:szCs w:val="22"/>
          <w:lang w:val="es-MX"/>
        </w:rPr>
        <w:t>Proceso – Servicio – Transacción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Actual </w:t>
      </w:r>
    </w:p>
    <w:p w:rsidR="00566269" w:rsidRDefault="00566269" w:rsidP="00F67D0B">
      <w:pPr>
        <w:ind w:left="36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5B139F" w:rsidRPr="000212C3" w:rsidRDefault="00A72425" w:rsidP="00126845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lang w:val="es-MX"/>
        </w:rPr>
        <w:t xml:space="preserve">El flujo de actualización de saldos para </w:t>
      </w:r>
      <w:r w:rsidR="00126845">
        <w:rPr>
          <w:rFonts w:asciiTheme="minorHAnsi" w:hAnsiTheme="minorHAnsi" w:cs="Arial"/>
          <w:sz w:val="22"/>
          <w:szCs w:val="22"/>
          <w:lang w:val="es-MX"/>
        </w:rPr>
        <w:t>recaudar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TRB, se realiza mediante archivos proporcionados diariamente por INTERAGUA el cual es procesado </w:t>
      </w:r>
      <w:r w:rsidR="00126845">
        <w:rPr>
          <w:rFonts w:asciiTheme="minorHAnsi" w:hAnsiTheme="minorHAnsi" w:cs="Arial"/>
          <w:sz w:val="22"/>
          <w:szCs w:val="22"/>
          <w:lang w:val="es-MX"/>
        </w:rPr>
        <w:t>por Operadores-BB para que los clientes efectúen los pagos en las ventanillas a nivel nacional ya que es el único canal habilitado para esta recaudación.</w:t>
      </w:r>
    </w:p>
    <w:p w:rsidR="00552F94" w:rsidRDefault="00552F94" w:rsidP="00566269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B85350" w:rsidRPr="004D2AA2" w:rsidRDefault="00A51DFC" w:rsidP="00EF3268">
      <w:pPr>
        <w:numPr>
          <w:ilvl w:val="1"/>
          <w:numId w:val="3"/>
        </w:numPr>
        <w:ind w:hanging="54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Descripción del </w:t>
      </w:r>
      <w:r w:rsidRPr="004D2AA2">
        <w:rPr>
          <w:rFonts w:asciiTheme="minorHAnsi" w:hAnsiTheme="minorHAnsi" w:cs="Arial"/>
          <w:b/>
          <w:color w:val="0000FF"/>
          <w:sz w:val="22"/>
          <w:szCs w:val="22"/>
          <w:lang w:val="es-MX"/>
        </w:rPr>
        <w:t>Proceso – Servicio – Transacción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Solicitada </w:t>
      </w:r>
    </w:p>
    <w:p w:rsidR="00654911" w:rsidRPr="004D2AA2" w:rsidRDefault="00654911" w:rsidP="00654911">
      <w:pPr>
        <w:ind w:left="90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B85350" w:rsidRPr="004D2AA2" w:rsidRDefault="00B85350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Descripción Funcional del Proceso</w:t>
      </w:r>
    </w:p>
    <w:p w:rsidR="003E2819" w:rsidRDefault="003E2819" w:rsidP="00B4090E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126845" w:rsidRDefault="00126845" w:rsidP="00A5694E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Se requiere lo siguiente:</w:t>
      </w:r>
    </w:p>
    <w:p w:rsidR="00126845" w:rsidRDefault="00126845" w:rsidP="00A5694E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126845" w:rsidRPr="00126845" w:rsidRDefault="00126845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126845">
        <w:rPr>
          <w:rFonts w:asciiTheme="minorHAnsi" w:hAnsiTheme="minorHAnsi" w:cs="Arial"/>
          <w:sz w:val="22"/>
          <w:szCs w:val="22"/>
          <w:lang w:val="es-MX"/>
        </w:rPr>
        <w:t>Migrar el servicio TRB actualmente en base, hacia una recaudación en línea.</w:t>
      </w:r>
    </w:p>
    <w:p w:rsidR="00744DB7" w:rsidRDefault="00126845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126845">
        <w:rPr>
          <w:rFonts w:asciiTheme="minorHAnsi" w:hAnsiTheme="minorHAnsi" w:cs="Arial"/>
          <w:sz w:val="22"/>
          <w:szCs w:val="22"/>
          <w:lang w:val="es-MX"/>
        </w:rPr>
        <w:t>Las tramas de comunicación serán las vigentes para la recaudación de C</w:t>
      </w:r>
      <w:r w:rsidR="00744DB7">
        <w:rPr>
          <w:rFonts w:asciiTheme="minorHAnsi" w:hAnsiTheme="minorHAnsi" w:cs="Arial"/>
          <w:sz w:val="22"/>
          <w:szCs w:val="22"/>
          <w:lang w:val="es-MX"/>
        </w:rPr>
        <w:t>ontratos y Cupones de INTERAGUA, se adjunta ficha técnica.</w:t>
      </w:r>
    </w:p>
    <w:p w:rsidR="00126845" w:rsidRDefault="00744DB7" w:rsidP="00744DB7">
      <w:pPr>
        <w:pStyle w:val="Prrafodelista"/>
        <w:ind w:left="1260"/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744DB7">
        <w:t xml:space="preserve"> </w:t>
      </w:r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49.8pt" o:ole="">
            <v:imagedata r:id="rId11" o:title=""/>
          </v:shape>
          <o:OLEObject Type="Embed" ProgID="AcroExch.Document.DC" ShapeID="_x0000_i1025" DrawAspect="Icon" ObjectID="_1673255329" r:id="rId12"/>
        </w:object>
      </w:r>
    </w:p>
    <w:p w:rsidR="00744DB7" w:rsidRPr="00744DB7" w:rsidRDefault="00744DB7" w:rsidP="00744DB7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744DB7">
        <w:rPr>
          <w:rFonts w:asciiTheme="minorHAnsi" w:hAnsiTheme="minorHAnsi" w:cs="Arial"/>
          <w:sz w:val="22"/>
          <w:szCs w:val="22"/>
          <w:lang w:val="es-MX"/>
        </w:rPr>
        <w:t xml:space="preserve">Contacto del 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switch transaccional </w:t>
      </w:r>
      <w:r w:rsidRPr="00744DB7">
        <w:rPr>
          <w:rFonts w:asciiTheme="minorHAnsi" w:hAnsiTheme="minorHAnsi" w:cs="Arial"/>
          <w:sz w:val="22"/>
          <w:szCs w:val="22"/>
          <w:lang w:val="es-MX"/>
        </w:rPr>
        <w:t>de I</w:t>
      </w:r>
      <w:r>
        <w:rPr>
          <w:rFonts w:asciiTheme="minorHAnsi" w:hAnsiTheme="minorHAnsi" w:cs="Arial"/>
          <w:sz w:val="22"/>
          <w:szCs w:val="22"/>
          <w:lang w:val="es-MX"/>
        </w:rPr>
        <w:t>NTERAGUA</w:t>
      </w:r>
      <w:r w:rsidRPr="00744DB7">
        <w:rPr>
          <w:rFonts w:asciiTheme="minorHAnsi" w:hAnsiTheme="minorHAnsi" w:cs="Arial"/>
          <w:sz w:val="22"/>
          <w:szCs w:val="22"/>
          <w:lang w:val="es-MX"/>
        </w:rPr>
        <w:t>: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</w:t>
      </w:r>
      <w:r w:rsidRPr="00744DB7">
        <w:rPr>
          <w:rFonts w:asciiTheme="minorHAnsi" w:hAnsiTheme="minorHAnsi" w:cs="Arial"/>
          <w:sz w:val="22"/>
          <w:szCs w:val="22"/>
          <w:lang w:val="es-MX"/>
        </w:rPr>
        <w:t>Raúl Carreño/ 0995791621.</w:t>
      </w:r>
    </w:p>
    <w:p w:rsidR="000B6CEC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Se debe mantener el código de empresa 8269.</w:t>
      </w:r>
    </w:p>
    <w:p w:rsidR="000B6CEC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Procesos contables vigentes para TRB no deben cambiar.</w:t>
      </w:r>
    </w:p>
    <w:p w:rsidR="00126845" w:rsidRDefault="00126845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Se debe aceptar</w:t>
      </w:r>
      <w:r w:rsidR="000B6CEC">
        <w:rPr>
          <w:rFonts w:asciiTheme="minorHAnsi" w:hAnsiTheme="minorHAnsi" w:cs="Arial"/>
          <w:sz w:val="22"/>
          <w:szCs w:val="22"/>
          <w:lang w:val="es-MX"/>
        </w:rPr>
        <w:t xml:space="preserve"> pagos totales y</w:t>
      </w:r>
      <w:r>
        <w:rPr>
          <w:rFonts w:asciiTheme="minorHAnsi" w:hAnsiTheme="minorHAnsi" w:cs="Arial"/>
          <w:sz w:val="22"/>
          <w:szCs w:val="22"/>
          <w:lang w:val="es-MX"/>
        </w:rPr>
        <w:t xml:space="preserve"> pagos parciales.</w:t>
      </w:r>
    </w:p>
    <w:p w:rsidR="00126845" w:rsidRDefault="00126845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Se debe recaudar en los canales presenciales de ventanillas BB y CNB, así como en la banca de personas y banca de empresas</w:t>
      </w:r>
      <w:r w:rsidR="000B6CEC">
        <w:rPr>
          <w:rFonts w:asciiTheme="minorHAnsi" w:hAnsiTheme="minorHAnsi" w:cs="Arial"/>
          <w:sz w:val="22"/>
          <w:szCs w:val="22"/>
          <w:lang w:val="es-MX"/>
        </w:rPr>
        <w:t xml:space="preserve"> y canal WAP.</w:t>
      </w:r>
    </w:p>
    <w:p w:rsidR="000B6CEC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lastRenderedPageBreak/>
        <w:t>Registro y generación de auxiliares de intranet no deben cambiar.</w:t>
      </w:r>
    </w:p>
    <w:p w:rsidR="000B6CEC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Estructura Pagos a Terceros - SBS debe mantener el registro de esta recaudación.</w:t>
      </w:r>
    </w:p>
    <w:p w:rsidR="000B6CEC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 xml:space="preserve">Cubo de recaudación pública debe mantener registros de </w:t>
      </w:r>
      <w:r w:rsidR="00744DB7">
        <w:rPr>
          <w:rFonts w:asciiTheme="minorHAnsi" w:hAnsiTheme="minorHAnsi" w:cs="Arial"/>
          <w:sz w:val="22"/>
          <w:szCs w:val="22"/>
          <w:lang w:val="es-MX"/>
        </w:rPr>
        <w:t xml:space="preserve">transacciones por </w:t>
      </w:r>
      <w:r>
        <w:rPr>
          <w:rFonts w:asciiTheme="minorHAnsi" w:hAnsiTheme="minorHAnsi" w:cs="Arial"/>
          <w:sz w:val="22"/>
          <w:szCs w:val="22"/>
          <w:lang w:val="es-MX"/>
        </w:rPr>
        <w:t>TRB.</w:t>
      </w:r>
    </w:p>
    <w:p w:rsidR="000B6CEC" w:rsidRDefault="00744DB7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La c</w:t>
      </w:r>
      <w:r w:rsidR="000B6CEC">
        <w:rPr>
          <w:rFonts w:asciiTheme="minorHAnsi" w:hAnsiTheme="minorHAnsi" w:cs="Arial"/>
          <w:sz w:val="22"/>
          <w:szCs w:val="22"/>
          <w:lang w:val="es-MX"/>
        </w:rPr>
        <w:t>omisión será asumida por el cliente de acuerdo al valor parametrizado para cada canal.</w:t>
      </w:r>
    </w:p>
    <w:p w:rsidR="000B6CEC" w:rsidRPr="00126845" w:rsidRDefault="000B6CEC" w:rsidP="00126845">
      <w:pPr>
        <w:pStyle w:val="Prrafodelista"/>
        <w:numPr>
          <w:ilvl w:val="0"/>
          <w:numId w:val="42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>
        <w:rPr>
          <w:rFonts w:asciiTheme="minorHAnsi" w:hAnsiTheme="minorHAnsi" w:cs="Arial"/>
          <w:sz w:val="22"/>
          <w:szCs w:val="22"/>
          <w:lang w:val="es-MX"/>
        </w:rPr>
        <w:t>Este rubro por ser una Tasa, no genera retenciones.</w:t>
      </w:r>
    </w:p>
    <w:p w:rsidR="00126845" w:rsidRDefault="00126845" w:rsidP="00A5694E">
      <w:pPr>
        <w:ind w:left="90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3E2819" w:rsidRPr="004D2AA2" w:rsidRDefault="0087674E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Proceso contable</w:t>
      </w:r>
    </w:p>
    <w:p w:rsidR="00875AA2" w:rsidRPr="00744DB7" w:rsidRDefault="00744DB7" w:rsidP="003E2819">
      <w:pPr>
        <w:pStyle w:val="Prrafodelista"/>
        <w:ind w:left="1620"/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744DB7">
        <w:rPr>
          <w:rFonts w:asciiTheme="minorHAnsi" w:hAnsiTheme="minorHAnsi" w:cs="Arial"/>
          <w:sz w:val="22"/>
          <w:szCs w:val="22"/>
          <w:lang w:val="es-MX"/>
        </w:rPr>
        <w:t>Sin cambio al vigente.</w:t>
      </w:r>
    </w:p>
    <w:p w:rsidR="00744DB7" w:rsidRDefault="00744DB7" w:rsidP="00744DB7">
      <w:pPr>
        <w:pStyle w:val="Prrafodelista"/>
        <w:ind w:left="162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B85350" w:rsidRPr="004D2AA2" w:rsidRDefault="00FB17BA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Qué áreas se verían afectadas por la satisfacción de la necesidad</w:t>
      </w:r>
    </w:p>
    <w:p w:rsidR="003E2819" w:rsidRPr="004D2AA2" w:rsidRDefault="003E2819" w:rsidP="003E2819">
      <w:p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87674E" w:rsidRPr="004D2AA2" w:rsidRDefault="00632D32" w:rsidP="00EF3268">
      <w:pPr>
        <w:pStyle w:val="Prrafodelista"/>
        <w:numPr>
          <w:ilvl w:val="2"/>
          <w:numId w:val="5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Si el Producto final debe satisfacer la necesidad es un reporte, o una nueva pantalla, por favor, detalle el Formato deseado por Usted para el Reporte o la Pantalla</w:t>
      </w:r>
      <w:r w:rsidR="0076252E" w:rsidRPr="004D2AA2">
        <w:rPr>
          <w:rFonts w:asciiTheme="minorHAnsi" w:hAnsiTheme="minorHAnsi" w:cs="Arial"/>
          <w:b/>
          <w:sz w:val="22"/>
          <w:szCs w:val="22"/>
          <w:lang w:val="es-MX"/>
        </w:rPr>
        <w:t>.</w:t>
      </w:r>
      <w:r w:rsidR="00947AC1"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(formato, campos, quiebres)</w:t>
      </w:r>
    </w:p>
    <w:p w:rsidR="00566269" w:rsidRPr="004D2AA2" w:rsidRDefault="00566269">
      <w:pPr>
        <w:ind w:left="900"/>
        <w:jc w:val="both"/>
        <w:rPr>
          <w:rFonts w:asciiTheme="minorHAnsi" w:hAnsiTheme="minorHAnsi" w:cs="Arial"/>
          <w:bCs/>
          <w:sz w:val="22"/>
          <w:szCs w:val="22"/>
          <w:lang w:val="es-MX"/>
        </w:rPr>
      </w:pPr>
    </w:p>
    <w:p w:rsidR="00A51DFC" w:rsidRPr="004D2AA2" w:rsidRDefault="00A51DFC">
      <w:pPr>
        <w:ind w:left="900" w:hanging="540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5.3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ab/>
        <w:t xml:space="preserve">Identificación de roles o permisos del </w:t>
      </w:r>
      <w:r w:rsidRPr="004D2AA2">
        <w:rPr>
          <w:rFonts w:asciiTheme="minorHAnsi" w:hAnsiTheme="minorHAnsi" w:cs="Arial"/>
          <w:b/>
          <w:color w:val="0000FF"/>
          <w:sz w:val="22"/>
          <w:szCs w:val="22"/>
          <w:lang w:val="es-MX"/>
        </w:rPr>
        <w:t>Proceso – Servicio – Transacción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Solicitada </w:t>
      </w:r>
    </w:p>
    <w:p w:rsidR="00485BD6" w:rsidRPr="004D2AA2" w:rsidRDefault="00485BD6">
      <w:pPr>
        <w:ind w:left="900"/>
        <w:jc w:val="both"/>
        <w:rPr>
          <w:rFonts w:asciiTheme="minorHAnsi" w:hAnsiTheme="minorHAnsi" w:cs="Arial"/>
          <w:bCs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Análisis Costo – Beneficio</w:t>
      </w:r>
    </w:p>
    <w:p w:rsidR="00A51DFC" w:rsidRPr="004D2AA2" w:rsidRDefault="00A51DFC">
      <w:pPr>
        <w:ind w:left="360"/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A51DFC" w:rsidRPr="004D2AA2" w:rsidRDefault="00C650D3" w:rsidP="00EF3268">
      <w:pPr>
        <w:numPr>
          <w:ilvl w:val="1"/>
          <w:numId w:val="4"/>
        </w:numPr>
        <w:tabs>
          <w:tab w:val="clear" w:pos="1080"/>
          <w:tab w:val="num" w:pos="900"/>
        </w:tabs>
        <w:ind w:left="900" w:hanging="540"/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bCs/>
          <w:sz w:val="22"/>
          <w:szCs w:val="22"/>
          <w:lang w:val="es-MX"/>
        </w:rPr>
        <w:t>Mercado Objetivo</w:t>
      </w:r>
    </w:p>
    <w:p w:rsidR="00A51DFC" w:rsidRPr="004D2AA2" w:rsidRDefault="00A51DFC">
      <w:pPr>
        <w:ind w:left="1056"/>
        <w:jc w:val="both"/>
        <w:rPr>
          <w:rFonts w:asciiTheme="minorHAnsi" w:hAnsiTheme="minorHAnsi" w:cs="Arial"/>
          <w:lang w:val="es-MX"/>
        </w:rPr>
      </w:pPr>
    </w:p>
    <w:tbl>
      <w:tblPr>
        <w:tblW w:w="8592" w:type="dxa"/>
        <w:tblInd w:w="1056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ayout w:type="fixed"/>
        <w:tblLook w:val="0000" w:firstRow="0" w:lastRow="0" w:firstColumn="0" w:lastColumn="0" w:noHBand="0" w:noVBand="0"/>
      </w:tblPr>
      <w:tblGrid>
        <w:gridCol w:w="6792"/>
        <w:gridCol w:w="1800"/>
      </w:tblGrid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Banca Corporativa</w:t>
            </w:r>
          </w:p>
        </w:tc>
        <w:tc>
          <w:tcPr>
            <w:tcW w:w="1800" w:type="dxa"/>
          </w:tcPr>
          <w:p w:rsidR="00A51DFC" w:rsidRPr="004D2AA2" w:rsidRDefault="00DC6005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X</w:t>
            </w: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Banca Empresarial</w:t>
            </w:r>
          </w:p>
        </w:tc>
        <w:tc>
          <w:tcPr>
            <w:tcW w:w="1800" w:type="dxa"/>
          </w:tcPr>
          <w:p w:rsidR="00A51DFC" w:rsidRPr="004D2AA2" w:rsidRDefault="00DB6505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>
              <w:rPr>
                <w:rStyle w:val="Strong1"/>
                <w:rFonts w:asciiTheme="minorHAnsi" w:hAnsiTheme="minorHAnsi" w:cs="Arial"/>
                <w:b w:val="0"/>
              </w:rPr>
              <w:t>X</w:t>
            </w: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Banca Personal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Persona /Empresa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Renta Alta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Pequeña Empresa Formal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  <w:tr w:rsidR="00A51DFC" w:rsidRPr="004D2AA2" w:rsidTr="002420B0">
        <w:trPr>
          <w:trHeight w:val="60"/>
        </w:trPr>
        <w:tc>
          <w:tcPr>
            <w:tcW w:w="6792" w:type="dxa"/>
          </w:tcPr>
          <w:p w:rsidR="00A51DFC" w:rsidRPr="004D2AA2" w:rsidRDefault="00A51DFC" w:rsidP="00EF3268">
            <w:pPr>
              <w:numPr>
                <w:ilvl w:val="0"/>
                <w:numId w:val="2"/>
              </w:num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Masiva</w:t>
            </w:r>
          </w:p>
        </w:tc>
        <w:tc>
          <w:tcPr>
            <w:tcW w:w="1800" w:type="dxa"/>
          </w:tcPr>
          <w:p w:rsidR="00A51DFC" w:rsidRPr="004D2AA2" w:rsidRDefault="00A51DFC">
            <w:pPr>
              <w:jc w:val="both"/>
              <w:rPr>
                <w:rStyle w:val="Strong1"/>
                <w:rFonts w:asciiTheme="minorHAnsi" w:hAnsiTheme="minorHAnsi" w:cs="Arial"/>
                <w:b w:val="0"/>
              </w:rPr>
            </w:pPr>
          </w:p>
        </w:tc>
      </w:tr>
    </w:tbl>
    <w:p w:rsidR="00257E79" w:rsidRPr="004D2AA2" w:rsidRDefault="00257E79">
      <w:pPr>
        <w:ind w:left="708"/>
        <w:jc w:val="both"/>
        <w:rPr>
          <w:rFonts w:asciiTheme="minorHAnsi" w:hAnsiTheme="minorHAnsi" w:cs="Arial"/>
          <w:lang w:val="es-MX"/>
        </w:rPr>
      </w:pPr>
    </w:p>
    <w:p w:rsidR="00E1476F" w:rsidRPr="004D2AA2" w:rsidRDefault="00E1476F" w:rsidP="00EF3268">
      <w:pPr>
        <w:numPr>
          <w:ilvl w:val="1"/>
          <w:numId w:val="4"/>
        </w:numPr>
        <w:tabs>
          <w:tab w:val="clear" w:pos="1080"/>
          <w:tab w:val="num" w:pos="900"/>
        </w:tabs>
        <w:ind w:left="900" w:hanging="540"/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bCs/>
          <w:sz w:val="22"/>
          <w:szCs w:val="22"/>
          <w:lang w:val="es-MX"/>
        </w:rPr>
        <w:t>Factores</w:t>
      </w:r>
    </w:p>
    <w:p w:rsidR="00E1476F" w:rsidRPr="004D2AA2" w:rsidRDefault="00E1476F">
      <w:pPr>
        <w:jc w:val="both"/>
        <w:rPr>
          <w:rFonts w:asciiTheme="minorHAnsi" w:hAnsiTheme="minorHAnsi" w:cs="Arial"/>
          <w:lang w:val="es-MX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C650D3" w:rsidRPr="004D2AA2" w:rsidTr="00BF6E34">
        <w:trPr>
          <w:trHeight w:val="261"/>
        </w:trPr>
        <w:tc>
          <w:tcPr>
            <w:tcW w:w="630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257E79" w:rsidP="00E1476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RIESGO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C650D3" w:rsidP="00E1476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 </w:t>
            </w:r>
          </w:p>
        </w:tc>
      </w:tr>
      <w:tr w:rsidR="00C650D3" w:rsidRPr="004D2AA2" w:rsidTr="00BF6E34">
        <w:trPr>
          <w:trHeight w:val="484"/>
        </w:trPr>
        <w:tc>
          <w:tcPr>
            <w:tcW w:w="6300" w:type="dxa"/>
            <w:shd w:val="clear" w:color="auto" w:fill="FFFFFF"/>
            <w:noWrap/>
            <w:vAlign w:val="bottom"/>
          </w:tcPr>
          <w:p w:rsidR="00C650D3" w:rsidRPr="004D2AA2" w:rsidRDefault="00C650D3" w:rsidP="00E1476F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Frecuencia de ocurrencia del riesgo</w:t>
            </w:r>
            <w:r w:rsidR="006B01CA" w:rsidRPr="004D2AA2">
              <w:rPr>
                <w:rFonts w:asciiTheme="minorHAnsi" w:hAnsiTheme="minorHAnsi" w:cs="Arial"/>
                <w:bCs/>
                <w:color w:val="000000"/>
              </w:rPr>
              <w:t xml:space="preserve"> y peri</w:t>
            </w:r>
            <w:r w:rsidR="00AC52E3" w:rsidRPr="004D2AA2">
              <w:rPr>
                <w:rFonts w:asciiTheme="minorHAnsi" w:hAnsiTheme="minorHAnsi" w:cs="Arial"/>
                <w:bCs/>
                <w:color w:val="000000"/>
              </w:rPr>
              <w:t>o</w:t>
            </w:r>
            <w:r w:rsidR="006B01CA" w:rsidRPr="004D2AA2">
              <w:rPr>
                <w:rFonts w:asciiTheme="minorHAnsi" w:hAnsiTheme="minorHAnsi" w:cs="Arial"/>
                <w:bCs/>
                <w:color w:val="000000"/>
              </w:rPr>
              <w:t>dicidad</w:t>
            </w:r>
          </w:p>
        </w:tc>
        <w:tc>
          <w:tcPr>
            <w:tcW w:w="2340" w:type="dxa"/>
            <w:shd w:val="clear" w:color="auto" w:fill="FFFFFF"/>
            <w:vAlign w:val="bottom"/>
          </w:tcPr>
          <w:p w:rsidR="00C650D3" w:rsidRPr="004D2AA2" w:rsidRDefault="00744DB7" w:rsidP="00E1476F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Diario</w:t>
            </w:r>
          </w:p>
        </w:tc>
      </w:tr>
      <w:tr w:rsidR="005A64F0" w:rsidRPr="004D2AA2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5A64F0" w:rsidRPr="004D2AA2" w:rsidRDefault="005A64F0" w:rsidP="00522B25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Valoración del posible daño o riesgo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5A64F0" w:rsidRPr="004D2AA2" w:rsidRDefault="005A64F0" w:rsidP="002654DB">
            <w:pPr>
              <w:rPr>
                <w:rFonts w:asciiTheme="minorHAnsi" w:hAnsiTheme="minorHAnsi" w:cs="Arial"/>
              </w:rPr>
            </w:pPr>
          </w:p>
        </w:tc>
      </w:tr>
      <w:tr w:rsidR="00C650D3" w:rsidRPr="004D2AA2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C650D3" w:rsidRPr="004D2AA2" w:rsidRDefault="00C650D3" w:rsidP="00E1476F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Valoración </w:t>
            </w:r>
            <w:r w:rsidR="005A64F0" w:rsidRPr="004D2AA2">
              <w:rPr>
                <w:rFonts w:asciiTheme="minorHAnsi" w:hAnsiTheme="minorHAnsi" w:cs="Arial"/>
                <w:bCs/>
                <w:color w:val="000000"/>
              </w:rPr>
              <w:t xml:space="preserve">que cubre el requerimiento solicitado 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C650D3" w:rsidRPr="004D2AA2" w:rsidRDefault="00C650D3" w:rsidP="002654DB">
            <w:pPr>
              <w:rPr>
                <w:rFonts w:asciiTheme="minorHAnsi" w:hAnsiTheme="minorHAnsi" w:cs="Arial"/>
              </w:rPr>
            </w:pPr>
          </w:p>
        </w:tc>
      </w:tr>
      <w:tr w:rsidR="00BD79EC" w:rsidRPr="004D2AA2" w:rsidTr="00BF6E34">
        <w:trPr>
          <w:trHeight w:val="261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</w:rPr>
            </w:pPr>
          </w:p>
        </w:tc>
      </w:tr>
    </w:tbl>
    <w:p w:rsidR="00C650D3" w:rsidRPr="004D2AA2" w:rsidRDefault="00C650D3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30"/>
        <w:gridCol w:w="2310"/>
      </w:tblGrid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257E79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OPTIMIZACIÓN EN EL PROCESO</w:t>
            </w:r>
          </w:p>
        </w:tc>
        <w:tc>
          <w:tcPr>
            <w:tcW w:w="2310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C650D3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4D2AA2" w:rsidRDefault="009E45D4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lastRenderedPageBreak/>
              <w:t xml:space="preserve">Número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e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>mpleados beneficiados con el cambio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4D2AA2" w:rsidRDefault="00C650D3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5A64F0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5A64F0" w:rsidRPr="004D2AA2" w:rsidRDefault="005A64F0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Cantidad  total en el tiempo de interacción con cliente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5A64F0" w:rsidRPr="004D2AA2" w:rsidRDefault="005A64F0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4D2AA2" w:rsidRDefault="00C650D3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Reducción en el tiempo de interacción con cliente</w:t>
            </w:r>
            <w:r w:rsidR="005A64F0" w:rsidRPr="004D2AA2">
              <w:rPr>
                <w:rFonts w:asciiTheme="minorHAnsi" w:hAnsiTheme="minorHAnsi" w:cs="Arial"/>
                <w:bCs/>
                <w:color w:val="000000"/>
              </w:rPr>
              <w:t xml:space="preserve"> con el requerimiento solicitado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4D2AA2" w:rsidRDefault="00C650D3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5A64F0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5A64F0" w:rsidRPr="004D2AA2" w:rsidRDefault="009E45D4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Tiempo total</w:t>
            </w:r>
            <w:r w:rsidR="005A64F0" w:rsidRPr="004D2AA2">
              <w:rPr>
                <w:rFonts w:asciiTheme="minorHAnsi" w:hAnsiTheme="minorHAnsi" w:cs="Arial"/>
                <w:bCs/>
                <w:color w:val="000000"/>
              </w:rPr>
              <w:t xml:space="preserve"> invertidas en el proceso interno</w:t>
            </w:r>
            <w:r w:rsidR="00AC52E3" w:rsidRPr="004D2AA2">
              <w:rPr>
                <w:rFonts w:asciiTheme="minorHAnsi" w:hAnsiTheme="minorHAnsi" w:cs="Arial"/>
                <w:bCs/>
                <w:color w:val="000000"/>
              </w:rPr>
              <w:t xml:space="preserve"> antes de la mejora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5A64F0" w:rsidRPr="004D2AA2" w:rsidRDefault="005A64F0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C650D3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C650D3" w:rsidRPr="004D2AA2" w:rsidRDefault="009E45D4" w:rsidP="00257E79">
            <w:pPr>
              <w:jc w:val="both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Reducción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 xml:space="preserve"> en el proceso interno</w:t>
            </w: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 con el requerimiento solicitado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C650D3" w:rsidRPr="004D2AA2" w:rsidRDefault="00C650D3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BD79EC" w:rsidRPr="004D2AA2" w:rsidTr="00C52CA2">
        <w:trPr>
          <w:trHeight w:val="300"/>
        </w:trPr>
        <w:tc>
          <w:tcPr>
            <w:tcW w:w="633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2310" w:type="dxa"/>
            <w:shd w:val="clear" w:color="auto" w:fill="FFFFFF"/>
            <w:noWrap/>
            <w:vAlign w:val="bottom"/>
          </w:tcPr>
          <w:p w:rsidR="00BD79EC" w:rsidRPr="004D2AA2" w:rsidRDefault="006653B4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N/A</w:t>
            </w:r>
          </w:p>
        </w:tc>
      </w:tr>
    </w:tbl>
    <w:p w:rsidR="00E1476F" w:rsidRPr="004D2AA2" w:rsidRDefault="00E1476F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2"/>
        <w:gridCol w:w="3728"/>
      </w:tblGrid>
      <w:tr w:rsidR="00C650D3" w:rsidRPr="004D2AA2" w:rsidTr="00C52CA2">
        <w:trPr>
          <w:trHeight w:val="300"/>
        </w:trPr>
        <w:tc>
          <w:tcPr>
            <w:tcW w:w="4912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257E79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PRODUCTO / IMAGEN</w:t>
            </w:r>
          </w:p>
        </w:tc>
        <w:tc>
          <w:tcPr>
            <w:tcW w:w="3728" w:type="dxa"/>
            <w:shd w:val="clear" w:color="auto" w:fill="BFBFBF" w:themeFill="background1" w:themeFillShade="BF"/>
            <w:noWrap/>
            <w:vAlign w:val="bottom"/>
          </w:tcPr>
          <w:p w:rsidR="00C650D3" w:rsidRPr="004D2AA2" w:rsidRDefault="00C650D3" w:rsidP="00C650D3">
            <w:pPr>
              <w:jc w:val="right"/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C650D3" w:rsidRPr="004D2AA2" w:rsidTr="00C52CA2">
        <w:trPr>
          <w:trHeight w:val="300"/>
        </w:trPr>
        <w:tc>
          <w:tcPr>
            <w:tcW w:w="4912" w:type="dxa"/>
            <w:shd w:val="clear" w:color="auto" w:fill="FFFFFF"/>
            <w:noWrap/>
            <w:vAlign w:val="bottom"/>
          </w:tcPr>
          <w:p w:rsidR="00C650D3" w:rsidRPr="004D2AA2" w:rsidRDefault="009E45D4" w:rsidP="00257E7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Número de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c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 xml:space="preserve">lientes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a</w:t>
            </w:r>
            <w:r w:rsidR="00C650D3" w:rsidRPr="004D2AA2">
              <w:rPr>
                <w:rFonts w:asciiTheme="minorHAnsi" w:hAnsiTheme="minorHAnsi" w:cs="Arial"/>
                <w:bCs/>
                <w:color w:val="000000"/>
              </w:rPr>
              <w:t xml:space="preserve">fectados </w:t>
            </w:r>
          </w:p>
        </w:tc>
        <w:tc>
          <w:tcPr>
            <w:tcW w:w="3728" w:type="dxa"/>
            <w:shd w:val="clear" w:color="auto" w:fill="FFFFFF"/>
            <w:noWrap/>
            <w:vAlign w:val="bottom"/>
          </w:tcPr>
          <w:p w:rsidR="00C650D3" w:rsidRPr="004D2AA2" w:rsidRDefault="00C650D3" w:rsidP="005817BE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BD79EC" w:rsidRPr="004D2AA2" w:rsidTr="00C52CA2">
        <w:trPr>
          <w:trHeight w:val="300"/>
        </w:trPr>
        <w:tc>
          <w:tcPr>
            <w:tcW w:w="4912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3728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9E45D4" w:rsidRPr="004D2AA2" w:rsidTr="00C52CA2">
        <w:trPr>
          <w:trHeight w:val="300"/>
        </w:trPr>
        <w:tc>
          <w:tcPr>
            <w:tcW w:w="4912" w:type="dxa"/>
            <w:shd w:val="clear" w:color="auto" w:fill="BFBFBF" w:themeFill="background1" w:themeFillShade="BF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Producto</w:t>
            </w:r>
            <w:r w:rsidR="00846DF1" w:rsidRPr="004D2AA2">
              <w:rPr>
                <w:rFonts w:asciiTheme="minorHAnsi" w:hAnsiTheme="minorHAnsi" w:cs="Arial"/>
                <w:bCs/>
                <w:color w:val="000000"/>
              </w:rPr>
              <w:t xml:space="preserve">/Funcionalidad </w:t>
            </w: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 Nuev</w:t>
            </w:r>
            <w:r w:rsidR="00846DF1" w:rsidRPr="004D2AA2">
              <w:rPr>
                <w:rFonts w:asciiTheme="minorHAnsi" w:hAnsiTheme="minorHAnsi" w:cs="Arial"/>
                <w:bCs/>
                <w:color w:val="000000"/>
              </w:rPr>
              <w:t>a</w:t>
            </w:r>
          </w:p>
        </w:tc>
        <w:tc>
          <w:tcPr>
            <w:tcW w:w="3728" w:type="dxa"/>
            <w:shd w:val="clear" w:color="auto" w:fill="BFBFBF" w:themeFill="background1" w:themeFillShade="BF"/>
            <w:noWrap/>
            <w:vAlign w:val="bottom"/>
          </w:tcPr>
          <w:p w:rsidR="009E45D4" w:rsidRPr="004D2AA2" w:rsidRDefault="009E45D4" w:rsidP="00522B25">
            <w:pPr>
              <w:jc w:val="right"/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Señale con una X</w:t>
            </w:r>
          </w:p>
        </w:tc>
      </w:tr>
      <w:tr w:rsidR="009E45D4" w:rsidRPr="004D2AA2" w:rsidTr="00C52CA2">
        <w:trPr>
          <w:trHeight w:val="300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Producto innovador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9E45D4" w:rsidRPr="004D2AA2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257E79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Producto n</w:t>
            </w:r>
            <w:r w:rsidR="009E45D4" w:rsidRPr="004D2AA2">
              <w:rPr>
                <w:rFonts w:asciiTheme="minorHAnsi" w:hAnsiTheme="minorHAnsi" w:cs="Arial"/>
                <w:bCs/>
                <w:color w:val="000000"/>
              </w:rPr>
              <w:t>uevo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9E45D4" w:rsidRPr="004D2AA2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257E79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Funcionalidad n</w:t>
            </w:r>
            <w:r w:rsidR="009E45D4" w:rsidRPr="004D2AA2">
              <w:rPr>
                <w:rFonts w:asciiTheme="minorHAnsi" w:hAnsiTheme="minorHAnsi" w:cs="Arial"/>
                <w:bCs/>
                <w:color w:val="000000"/>
              </w:rPr>
              <w:t>ueva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C161B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>
              <w:rPr>
                <w:rFonts w:asciiTheme="minorHAnsi" w:hAnsiTheme="minorHAnsi" w:cs="Arial"/>
                <w:bCs/>
                <w:color w:val="000000"/>
              </w:rPr>
              <w:t>X</w:t>
            </w:r>
          </w:p>
        </w:tc>
      </w:tr>
      <w:tr w:rsidR="009E45D4" w:rsidRPr="004D2AA2" w:rsidTr="00C52CA2">
        <w:trPr>
          <w:trHeight w:val="315"/>
        </w:trPr>
        <w:tc>
          <w:tcPr>
            <w:tcW w:w="4912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No aplica</w:t>
            </w:r>
          </w:p>
        </w:tc>
        <w:tc>
          <w:tcPr>
            <w:tcW w:w="3728" w:type="dxa"/>
            <w:shd w:val="clear" w:color="auto" w:fill="auto"/>
            <w:noWrap/>
            <w:vAlign w:val="bottom"/>
          </w:tcPr>
          <w:p w:rsidR="009E45D4" w:rsidRPr="004D2AA2" w:rsidRDefault="009E45D4" w:rsidP="00C650D3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</w:tbl>
    <w:p w:rsidR="00C650D3" w:rsidRPr="004D2AA2" w:rsidRDefault="00C650D3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947AC1" w:rsidRPr="004D2AA2" w:rsidTr="00BF6E34">
        <w:trPr>
          <w:trHeight w:val="340"/>
        </w:trPr>
        <w:tc>
          <w:tcPr>
            <w:tcW w:w="6300" w:type="dxa"/>
            <w:shd w:val="clear" w:color="auto" w:fill="BFBFBF" w:themeFill="background1" w:themeFillShade="BF"/>
            <w:vAlign w:val="bottom"/>
          </w:tcPr>
          <w:p w:rsidR="00947AC1" w:rsidRPr="004D2AA2" w:rsidRDefault="00257E79" w:rsidP="00C650D3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INGRESOS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947AC1" w:rsidRPr="004D2AA2" w:rsidRDefault="00947AC1" w:rsidP="00DA3E81">
            <w:pPr>
              <w:jc w:val="right"/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2663F2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663F2" w:rsidRPr="004D2AA2" w:rsidRDefault="0024318B" w:rsidP="00522B25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Cantidad de transacciones probables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663F2" w:rsidRPr="004D2AA2" w:rsidRDefault="002663F2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2663F2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663F2" w:rsidRPr="004D2AA2" w:rsidRDefault="0024318B" w:rsidP="00522B25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>Valor de la tarifa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663F2" w:rsidRPr="004D2AA2" w:rsidRDefault="002663F2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24318B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4D2AA2" w:rsidRDefault="0024318B" w:rsidP="00257E7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t xml:space="preserve">Ingresos </w:t>
            </w:r>
            <w:r w:rsidR="00257E79" w:rsidRPr="004D2AA2">
              <w:rPr>
                <w:rFonts w:asciiTheme="minorHAnsi" w:hAnsiTheme="minorHAnsi" w:cs="Arial"/>
                <w:bCs/>
                <w:color w:val="000000"/>
              </w:rPr>
              <w:t>a</w:t>
            </w:r>
            <w:r w:rsidRPr="004D2AA2">
              <w:rPr>
                <w:rFonts w:asciiTheme="minorHAnsi" w:hAnsiTheme="minorHAnsi" w:cs="Arial"/>
                <w:bCs/>
                <w:color w:val="000000"/>
              </w:rPr>
              <w:t>dicionales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4D2AA2" w:rsidRDefault="0024318B" w:rsidP="00522B25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  <w:tr w:rsidR="00BD79EC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Cs/>
                <w:color w:val="000000"/>
              </w:rPr>
              <w:lastRenderedPageBreak/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Cs/>
                <w:color w:val="000000"/>
              </w:rPr>
            </w:pPr>
          </w:p>
        </w:tc>
      </w:tr>
    </w:tbl>
    <w:p w:rsidR="0024318B" w:rsidRPr="004D2AA2" w:rsidRDefault="0024318B">
      <w:pPr>
        <w:jc w:val="both"/>
        <w:rPr>
          <w:rFonts w:asciiTheme="minorHAnsi" w:hAnsiTheme="minorHAnsi" w:cs="Arial"/>
        </w:rPr>
      </w:pPr>
    </w:p>
    <w:tbl>
      <w:tblPr>
        <w:tblW w:w="8640" w:type="dxa"/>
        <w:tblInd w:w="970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0"/>
        <w:gridCol w:w="2340"/>
      </w:tblGrid>
      <w:tr w:rsidR="0024318B" w:rsidRPr="004D2AA2" w:rsidTr="00BF6E34">
        <w:trPr>
          <w:trHeight w:val="358"/>
        </w:trPr>
        <w:tc>
          <w:tcPr>
            <w:tcW w:w="6300" w:type="dxa"/>
            <w:shd w:val="clear" w:color="auto" w:fill="BFBFBF" w:themeFill="background1" w:themeFillShade="BF"/>
            <w:vAlign w:val="bottom"/>
          </w:tcPr>
          <w:p w:rsidR="0024318B" w:rsidRPr="004D2AA2" w:rsidRDefault="00257E79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Fonts w:asciiTheme="minorHAnsi" w:hAnsiTheme="minorHAnsi" w:cs="Arial"/>
                <w:b/>
                <w:bCs/>
                <w:color w:val="000000"/>
              </w:rPr>
              <w:t>REDUCCIÓN DE COSTO</w:t>
            </w:r>
          </w:p>
        </w:tc>
        <w:tc>
          <w:tcPr>
            <w:tcW w:w="2340" w:type="dxa"/>
            <w:shd w:val="clear" w:color="auto" w:fill="BFBFBF" w:themeFill="background1" w:themeFillShade="BF"/>
            <w:noWrap/>
            <w:vAlign w:val="bottom"/>
          </w:tcPr>
          <w:p w:rsidR="0024318B" w:rsidRPr="004D2AA2" w:rsidRDefault="0024318B" w:rsidP="00522B25">
            <w:pPr>
              <w:jc w:val="right"/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24318B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4D2AA2" w:rsidRDefault="00566269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Frecuencia del proceso (diario, semanal, mensual, anual)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4D2AA2" w:rsidRDefault="0073292A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</w:rPr>
              <w:t>mensual</w:t>
            </w:r>
          </w:p>
        </w:tc>
      </w:tr>
      <w:tr w:rsidR="00AC52E3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AC52E3" w:rsidRPr="004D2AA2" w:rsidRDefault="00257E79" w:rsidP="00A71028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Valor c</w:t>
            </w:r>
            <w:r w:rsidR="00AC52E3" w:rsidRPr="004D2AA2">
              <w:rPr>
                <w:rStyle w:val="Strong1"/>
                <w:rFonts w:asciiTheme="minorHAnsi" w:hAnsiTheme="minorHAnsi" w:cs="Arial"/>
                <w:b w:val="0"/>
              </w:rPr>
              <w:t>osto total actual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AC52E3" w:rsidRPr="004D2AA2" w:rsidRDefault="00AC52E3" w:rsidP="0032628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24318B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24318B" w:rsidRPr="004D2AA2" w:rsidRDefault="00AC52E3" w:rsidP="00522B25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  <w:r w:rsidRPr="004D2AA2">
              <w:rPr>
                <w:rStyle w:val="Strong1"/>
                <w:rFonts w:asciiTheme="minorHAnsi" w:hAnsiTheme="minorHAnsi" w:cs="Arial"/>
                <w:b w:val="0"/>
              </w:rPr>
              <w:t>Valor monetario de la reducción del costo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24318B" w:rsidRPr="004D2AA2" w:rsidRDefault="0024318B" w:rsidP="0032628F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  <w:tr w:rsidR="00BD79EC" w:rsidRPr="004D2AA2" w:rsidTr="00BF6E34">
        <w:trPr>
          <w:trHeight w:val="300"/>
        </w:trPr>
        <w:tc>
          <w:tcPr>
            <w:tcW w:w="630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</w:rPr>
            </w:pPr>
            <w:r w:rsidRPr="004D2AA2">
              <w:rPr>
                <w:rFonts w:asciiTheme="minorHAnsi" w:hAnsiTheme="minorHAnsi" w:cs="Arial"/>
              </w:rPr>
              <w:t>No Aplica</w:t>
            </w:r>
          </w:p>
        </w:tc>
        <w:tc>
          <w:tcPr>
            <w:tcW w:w="2340" w:type="dxa"/>
            <w:shd w:val="clear" w:color="auto" w:fill="FFFFFF"/>
            <w:noWrap/>
            <w:vAlign w:val="bottom"/>
          </w:tcPr>
          <w:p w:rsidR="00BD79EC" w:rsidRPr="004D2AA2" w:rsidRDefault="00BD79EC" w:rsidP="00493F59">
            <w:pPr>
              <w:rPr>
                <w:rFonts w:asciiTheme="minorHAnsi" w:hAnsiTheme="minorHAnsi" w:cs="Arial"/>
                <w:b/>
                <w:bCs/>
                <w:color w:val="000000"/>
              </w:rPr>
            </w:pPr>
          </w:p>
        </w:tc>
      </w:tr>
    </w:tbl>
    <w:p w:rsidR="006935DF" w:rsidRPr="004D2AA2" w:rsidRDefault="006935DF" w:rsidP="006F2585">
      <w:pPr>
        <w:ind w:left="1080"/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</w:p>
    <w:p w:rsidR="00A51DFC" w:rsidRPr="004D2AA2" w:rsidRDefault="00A51DFC" w:rsidP="00EF3268">
      <w:pPr>
        <w:numPr>
          <w:ilvl w:val="1"/>
          <w:numId w:val="4"/>
        </w:numPr>
        <w:jc w:val="both"/>
        <w:rPr>
          <w:rFonts w:asciiTheme="minorHAnsi" w:hAnsiTheme="minorHAnsi" w:cs="Arial"/>
          <w:b/>
          <w:bCs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bCs/>
          <w:sz w:val="22"/>
          <w:szCs w:val="22"/>
          <w:lang w:val="es-MX"/>
        </w:rPr>
        <w:t>Si el requerimiento es para organismos de control:</w:t>
      </w:r>
    </w:p>
    <w:p w:rsidR="00A51DFC" w:rsidRPr="004D2AA2" w:rsidRDefault="00A51DFC">
      <w:pPr>
        <w:jc w:val="both"/>
        <w:rPr>
          <w:rFonts w:asciiTheme="minorHAnsi" w:hAnsiTheme="minorHAnsi" w:cs="Arial"/>
          <w:sz w:val="22"/>
          <w:szCs w:val="22"/>
          <w:lang w:val="es-MX"/>
        </w:rPr>
      </w:pPr>
    </w:p>
    <w:p w:rsidR="00A51DFC" w:rsidRPr="004D2AA2" w:rsidRDefault="00A51DFC" w:rsidP="00EF3268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 xml:space="preserve">Nombre del </w:t>
      </w:r>
      <w:r w:rsidR="00257E79" w:rsidRPr="004D2AA2">
        <w:rPr>
          <w:rFonts w:asciiTheme="minorHAnsi" w:hAnsiTheme="minorHAnsi" w:cs="Arial"/>
          <w:sz w:val="22"/>
          <w:szCs w:val="22"/>
        </w:rPr>
        <w:t>organismo de control que lo solicita</w:t>
      </w:r>
      <w:r w:rsidR="00875AA2" w:rsidRPr="004D2AA2">
        <w:rPr>
          <w:rFonts w:asciiTheme="minorHAnsi" w:hAnsiTheme="minorHAnsi" w:cs="Arial"/>
          <w:sz w:val="22"/>
          <w:szCs w:val="22"/>
        </w:rPr>
        <w:t xml:space="preserve">: </w:t>
      </w:r>
    </w:p>
    <w:p w:rsidR="00A51DFC" w:rsidRPr="004D2AA2" w:rsidRDefault="00A51DFC" w:rsidP="00EF3268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 xml:space="preserve">Número y fecha de la </w:t>
      </w:r>
      <w:r w:rsidR="00257E79" w:rsidRPr="004D2AA2">
        <w:rPr>
          <w:rFonts w:asciiTheme="minorHAnsi" w:hAnsiTheme="minorHAnsi" w:cs="Arial"/>
          <w:sz w:val="22"/>
          <w:szCs w:val="22"/>
        </w:rPr>
        <w:t>r</w:t>
      </w:r>
      <w:r w:rsidRPr="004D2AA2">
        <w:rPr>
          <w:rFonts w:asciiTheme="minorHAnsi" w:hAnsiTheme="minorHAnsi" w:cs="Arial"/>
          <w:sz w:val="22"/>
          <w:szCs w:val="22"/>
        </w:rPr>
        <w:t xml:space="preserve">esolución </w:t>
      </w:r>
    </w:p>
    <w:p w:rsidR="00A51DFC" w:rsidRPr="004D2AA2" w:rsidRDefault="00A51DFC" w:rsidP="00EF3268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>Plazo que el Banco tiene para cumplir con la disposición</w:t>
      </w:r>
    </w:p>
    <w:p w:rsidR="00A51DFC" w:rsidRPr="004D2AA2" w:rsidRDefault="00A51DFC" w:rsidP="00094103">
      <w:pPr>
        <w:pStyle w:val="DefinitionList"/>
        <w:numPr>
          <w:ilvl w:val="1"/>
          <w:numId w:val="1"/>
        </w:numPr>
        <w:tabs>
          <w:tab w:val="clear" w:pos="1080"/>
          <w:tab w:val="num" w:pos="1440"/>
        </w:tabs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4D2AA2">
        <w:rPr>
          <w:rFonts w:asciiTheme="minorHAnsi" w:hAnsiTheme="minorHAnsi" w:cs="Arial"/>
          <w:sz w:val="22"/>
          <w:szCs w:val="22"/>
        </w:rPr>
        <w:t>Detalle de la información solicitada (resumen de lo más importante, para ello se adjunta</w:t>
      </w:r>
      <w:r w:rsidR="009B2CA9" w:rsidRPr="004D2AA2">
        <w:rPr>
          <w:rFonts w:asciiTheme="minorHAnsi" w:hAnsiTheme="minorHAnsi" w:cs="Arial"/>
          <w:sz w:val="22"/>
          <w:szCs w:val="22"/>
        </w:rPr>
        <w:t xml:space="preserve"> la resolución) </w:t>
      </w:r>
    </w:p>
    <w:p w:rsidR="00C161B4" w:rsidRPr="00C161B4" w:rsidRDefault="00A51DFC" w:rsidP="00C161B4">
      <w:pPr>
        <w:numPr>
          <w:ilvl w:val="1"/>
          <w:numId w:val="1"/>
        </w:numPr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C161B4">
        <w:rPr>
          <w:rFonts w:asciiTheme="minorHAnsi" w:hAnsiTheme="minorHAnsi" w:cs="Arial"/>
          <w:sz w:val="22"/>
          <w:szCs w:val="22"/>
          <w:lang w:val="es-MX"/>
        </w:rPr>
        <w:t>Copia de circulares o resoluciones:</w:t>
      </w:r>
    </w:p>
    <w:p w:rsidR="00B87296" w:rsidRPr="00C161B4" w:rsidRDefault="00C161B4" w:rsidP="00C161B4">
      <w:pPr>
        <w:ind w:left="1080"/>
        <w:jc w:val="both"/>
        <w:rPr>
          <w:rFonts w:asciiTheme="minorHAnsi" w:hAnsiTheme="minorHAnsi" w:cs="Arial"/>
          <w:sz w:val="22"/>
          <w:szCs w:val="22"/>
          <w:lang w:val="es-MX"/>
        </w:rPr>
      </w:pPr>
      <w:r w:rsidRPr="00C161B4">
        <w:rPr>
          <w:rFonts w:asciiTheme="minorHAnsi" w:hAnsiTheme="minorHAnsi" w:cs="Arial"/>
          <w:sz w:val="22"/>
          <w:szCs w:val="22"/>
          <w:lang w:val="es-MX"/>
        </w:rPr>
        <w:t xml:space="preserve"> </w:t>
      </w:r>
    </w:p>
    <w:p w:rsidR="00D3017A" w:rsidRPr="004D2AA2" w:rsidRDefault="00D3017A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Especificar el tiempo de permanencia y frecuencia de la información generada por este producto o servicio deben ser respaldados.</w:t>
      </w:r>
    </w:p>
    <w:p w:rsidR="00947AC1" w:rsidRPr="004D2AA2" w:rsidRDefault="00947AC1">
      <w:pPr>
        <w:ind w:left="1416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1D3E8B" w:rsidRPr="004D2AA2" w:rsidRDefault="001D3E8B" w:rsidP="00EF3268">
      <w:pPr>
        <w:numPr>
          <w:ilvl w:val="0"/>
          <w:numId w:val="1"/>
        </w:numPr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Procesos que afectan el requerimiento solicitado (sección Uso del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>departamento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 de </w:t>
      </w:r>
      <w:r w:rsidR="00257E79" w:rsidRPr="004D2AA2">
        <w:rPr>
          <w:rFonts w:asciiTheme="minorHAnsi" w:hAnsiTheme="minorHAnsi" w:cs="Arial"/>
          <w:b/>
          <w:sz w:val="22"/>
          <w:szCs w:val="22"/>
          <w:lang w:val="es-MX"/>
        </w:rPr>
        <w:t xml:space="preserve">Gestión de Calidad y </w:t>
      </w:r>
      <w:r w:rsidRPr="004D2AA2">
        <w:rPr>
          <w:rFonts w:asciiTheme="minorHAnsi" w:hAnsiTheme="minorHAnsi" w:cs="Arial"/>
          <w:b/>
          <w:sz w:val="22"/>
          <w:szCs w:val="22"/>
          <w:lang w:val="es-MX"/>
        </w:rPr>
        <w:t>Procesos)</w:t>
      </w:r>
    </w:p>
    <w:p w:rsidR="001D3E8B" w:rsidRPr="004D2AA2" w:rsidRDefault="001D3E8B">
      <w:pPr>
        <w:ind w:left="1416"/>
        <w:jc w:val="both"/>
        <w:rPr>
          <w:rFonts w:asciiTheme="minorHAnsi" w:hAnsiTheme="minorHAnsi" w:cs="Arial"/>
          <w:b/>
          <w:sz w:val="22"/>
          <w:szCs w:val="22"/>
          <w:lang w:val="es-MX"/>
        </w:rPr>
      </w:pPr>
    </w:p>
    <w:p w:rsidR="00D3017A" w:rsidRPr="004D2AA2" w:rsidRDefault="00D3017A" w:rsidP="002D6F2D">
      <w:pPr>
        <w:ind w:left="90"/>
        <w:jc w:val="both"/>
        <w:rPr>
          <w:rFonts w:asciiTheme="minorHAnsi" w:hAnsiTheme="minorHAnsi" w:cs="Arial"/>
          <w:b/>
          <w:lang w:val="es-MX"/>
        </w:rPr>
      </w:pPr>
    </w:p>
    <w:p w:rsidR="00A51DFC" w:rsidRPr="004D2AA2" w:rsidRDefault="002D6F2D" w:rsidP="002D6F2D">
      <w:pPr>
        <w:ind w:left="90"/>
        <w:jc w:val="center"/>
        <w:rPr>
          <w:rFonts w:asciiTheme="minorHAnsi" w:hAnsiTheme="minorHAnsi" w:cs="Arial"/>
          <w:lang w:val="es-MX"/>
        </w:rPr>
      </w:pPr>
      <w:r w:rsidRPr="004D2AA2">
        <w:rPr>
          <w:rFonts w:asciiTheme="minorHAnsi" w:hAnsiTheme="minorHAnsi" w:cs="Arial"/>
          <w:u w:val="single"/>
          <w:lang w:val="es-MX"/>
        </w:rPr>
        <w:t>Firma:</w:t>
      </w:r>
      <w:r w:rsidR="006653B4" w:rsidRPr="004D2AA2">
        <w:rPr>
          <w:rFonts w:asciiTheme="minorHAnsi" w:hAnsiTheme="minorHAnsi" w:cs="Arial"/>
          <w:u w:val="single"/>
          <w:lang w:val="es-MX"/>
        </w:rPr>
        <w:t xml:space="preserve">  Carlos Valle Sánchez</w:t>
      </w:r>
    </w:p>
    <w:p w:rsidR="00A51DFC" w:rsidRPr="004D2AA2" w:rsidRDefault="002D6F2D" w:rsidP="002D6F2D">
      <w:pPr>
        <w:ind w:left="90"/>
        <w:jc w:val="center"/>
        <w:rPr>
          <w:rFonts w:asciiTheme="minorHAnsi" w:hAnsiTheme="minorHAnsi" w:cs="Arial"/>
          <w:lang w:val="es-MX"/>
        </w:rPr>
      </w:pPr>
      <w:r w:rsidRPr="004D2AA2">
        <w:rPr>
          <w:rFonts w:asciiTheme="minorHAnsi" w:hAnsiTheme="minorHAnsi" w:cs="Arial"/>
          <w:lang w:val="es-MX"/>
        </w:rPr>
        <w:t xml:space="preserve">Nombre y Apellido del Solicitante </w:t>
      </w:r>
    </w:p>
    <w:sectPr w:rsidR="00A51DFC" w:rsidRPr="004D2AA2" w:rsidSect="00C75A20">
      <w:headerReference w:type="default" r:id="rId13"/>
      <w:footerReference w:type="default" r:id="rId14"/>
      <w:pgSz w:w="11907" w:h="16840" w:code="9"/>
      <w:pgMar w:top="568" w:right="1418" w:bottom="709" w:left="1134" w:header="73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3C7" w:rsidRDefault="00B363C7">
      <w:r>
        <w:separator/>
      </w:r>
    </w:p>
  </w:endnote>
  <w:endnote w:type="continuationSeparator" w:id="0">
    <w:p w:rsidR="00B363C7" w:rsidRDefault="00B3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9E0" w:rsidRDefault="00E779E0" w:rsidP="002420B0">
    <w:pPr>
      <w:pStyle w:val="Piedepgina"/>
      <w:jc w:val="both"/>
    </w:pPr>
    <w:r w:rsidRPr="002420B0">
      <w:rPr>
        <w:noProof/>
        <w:lang w:val="es-EC" w:eastAsia="es-EC"/>
      </w:rPr>
      <w:drawing>
        <wp:inline distT="0" distB="0" distL="0" distR="0">
          <wp:extent cx="6477443" cy="217826"/>
          <wp:effectExtent l="19050" t="0" r="0" b="0"/>
          <wp:docPr id="2" name="Imagen 1" descr="banner1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1 cop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85399" cy="21809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3C7" w:rsidRDefault="00B363C7">
      <w:r>
        <w:separator/>
      </w:r>
    </w:p>
  </w:footnote>
  <w:footnote w:type="continuationSeparator" w:id="0">
    <w:p w:rsidR="00B363C7" w:rsidRDefault="00B36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17" w:type="dxa"/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2504"/>
      <w:gridCol w:w="4787"/>
      <w:gridCol w:w="2426"/>
    </w:tblGrid>
    <w:tr w:rsidR="00E779E0" w:rsidRPr="00380139" w:rsidTr="002D6F2D">
      <w:trPr>
        <w:trHeight w:val="251"/>
        <w:jc w:val="center"/>
      </w:trPr>
      <w:tc>
        <w:tcPr>
          <w:tcW w:w="2504" w:type="dxa"/>
          <w:vMerge w:val="restart"/>
          <w:vAlign w:val="center"/>
        </w:tcPr>
        <w:p w:rsidR="00E779E0" w:rsidRPr="00380139" w:rsidRDefault="00E779E0" w:rsidP="00C009A0">
          <w:pPr>
            <w:pStyle w:val="Encabezad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noProof/>
              <w:snapToGrid/>
              <w:lang w:val="es-EC" w:eastAsia="es-EC"/>
            </w:rPr>
            <w:drawing>
              <wp:inline distT="0" distB="0" distL="0" distR="0">
                <wp:extent cx="1295400" cy="371475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7" w:type="dxa"/>
          <w:vMerge w:val="restart"/>
          <w:vAlign w:val="center"/>
        </w:tcPr>
        <w:p w:rsidR="00E779E0" w:rsidRPr="006F2585" w:rsidRDefault="00E779E0" w:rsidP="002D6F2D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 w:rsidRPr="006F2585">
            <w:rPr>
              <w:rFonts w:ascii="Arial" w:hAnsi="Arial" w:cs="Arial"/>
              <w:b/>
              <w:bCs/>
              <w:sz w:val="24"/>
            </w:rPr>
            <w:t>FORMULARIO DE</w:t>
          </w:r>
        </w:p>
        <w:p w:rsidR="00E779E0" w:rsidRPr="006F2585" w:rsidRDefault="00E779E0" w:rsidP="00BA6B90">
          <w:pPr>
            <w:pStyle w:val="Encabezado"/>
            <w:jc w:val="center"/>
            <w:rPr>
              <w:rFonts w:ascii="Arial" w:hAnsi="Arial" w:cs="Arial"/>
              <w:b/>
              <w:bCs/>
              <w:sz w:val="24"/>
            </w:rPr>
          </w:pPr>
          <w:r>
            <w:rPr>
              <w:rFonts w:ascii="Arial" w:hAnsi="Arial" w:cs="Arial"/>
              <w:b/>
              <w:bCs/>
              <w:sz w:val="24"/>
            </w:rPr>
            <w:t>REQUERIMIENTO TECNOLO</w:t>
          </w:r>
          <w:r w:rsidRPr="006F2585">
            <w:rPr>
              <w:rFonts w:ascii="Arial" w:hAnsi="Arial" w:cs="Arial"/>
              <w:b/>
              <w:bCs/>
              <w:sz w:val="24"/>
            </w:rPr>
            <w:t>GICO</w:t>
          </w:r>
        </w:p>
      </w:tc>
      <w:tc>
        <w:tcPr>
          <w:tcW w:w="2426" w:type="dxa"/>
          <w:vAlign w:val="bottom"/>
        </w:tcPr>
        <w:p w:rsidR="00E779E0" w:rsidRPr="002D6F2D" w:rsidRDefault="00E779E0" w:rsidP="002D6F2D">
          <w:pPr>
            <w:pStyle w:val="Encabezado"/>
            <w:rPr>
              <w:rFonts w:ascii="Arial" w:hAnsi="Arial" w:cs="Arial"/>
              <w:bCs/>
              <w:sz w:val="24"/>
            </w:rPr>
          </w:pPr>
          <w:r w:rsidRPr="002D6F2D">
            <w:rPr>
              <w:rFonts w:ascii="Arial" w:hAnsi="Arial" w:cs="Arial"/>
              <w:szCs w:val="22"/>
            </w:rPr>
            <w:t>Código: GEPR-FOR-001</w:t>
          </w:r>
        </w:p>
      </w:tc>
    </w:tr>
    <w:tr w:rsidR="00E779E0" w:rsidRPr="00380139" w:rsidTr="002D6F2D">
      <w:trPr>
        <w:jc w:val="center"/>
      </w:trPr>
      <w:tc>
        <w:tcPr>
          <w:tcW w:w="2504" w:type="dxa"/>
          <w:vMerge/>
          <w:shd w:val="clear" w:color="auto" w:fill="D3DFEE"/>
        </w:tcPr>
        <w:p w:rsidR="00E779E0" w:rsidRPr="00380139" w:rsidRDefault="00E779E0" w:rsidP="00C009A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787" w:type="dxa"/>
          <w:vMerge/>
          <w:shd w:val="clear" w:color="auto" w:fill="auto"/>
          <w:vAlign w:val="center"/>
        </w:tcPr>
        <w:p w:rsidR="00E779E0" w:rsidRPr="006F2585" w:rsidRDefault="00E779E0" w:rsidP="00C009A0">
          <w:pPr>
            <w:jc w:val="center"/>
            <w:rPr>
              <w:rFonts w:ascii="Arial" w:hAnsi="Arial" w:cs="Arial"/>
              <w:lang w:val="es-CO"/>
            </w:rPr>
          </w:pPr>
        </w:p>
      </w:tc>
      <w:tc>
        <w:tcPr>
          <w:tcW w:w="2426" w:type="dxa"/>
          <w:shd w:val="clear" w:color="auto" w:fill="auto"/>
        </w:tcPr>
        <w:p w:rsidR="00E779E0" w:rsidRPr="002D6F2D" w:rsidRDefault="00E779E0" w:rsidP="002D6F2D">
          <w:pPr>
            <w:rPr>
              <w:rFonts w:ascii="Arial" w:hAnsi="Arial" w:cs="Arial"/>
              <w:lang w:val="es-CO"/>
            </w:rPr>
          </w:pPr>
          <w:r w:rsidRPr="002D6F2D">
            <w:rPr>
              <w:rFonts w:ascii="Arial" w:hAnsi="Arial" w:cs="Arial"/>
            </w:rPr>
            <w:t>Versión: 2</w:t>
          </w:r>
        </w:p>
      </w:tc>
    </w:tr>
    <w:tr w:rsidR="00E779E0" w:rsidRPr="00380139" w:rsidTr="002D6F2D">
      <w:trPr>
        <w:trHeight w:val="360"/>
        <w:jc w:val="center"/>
      </w:trPr>
      <w:tc>
        <w:tcPr>
          <w:tcW w:w="2504" w:type="dxa"/>
          <w:vMerge/>
        </w:tcPr>
        <w:p w:rsidR="00E779E0" w:rsidRPr="00380139" w:rsidRDefault="00E779E0" w:rsidP="00C009A0">
          <w:pPr>
            <w:pStyle w:val="Encabezado"/>
            <w:rPr>
              <w:rFonts w:ascii="Arial" w:hAnsi="Arial" w:cs="Arial"/>
              <w:b/>
              <w:bCs/>
            </w:rPr>
          </w:pPr>
        </w:p>
      </w:tc>
      <w:tc>
        <w:tcPr>
          <w:tcW w:w="4787" w:type="dxa"/>
          <w:vMerge/>
          <w:vAlign w:val="center"/>
        </w:tcPr>
        <w:p w:rsidR="00E779E0" w:rsidRPr="006F2585" w:rsidRDefault="00E779E0" w:rsidP="00C009A0">
          <w:pPr>
            <w:pStyle w:val="Encabezado"/>
            <w:jc w:val="center"/>
            <w:rPr>
              <w:rFonts w:ascii="Arial" w:hAnsi="Arial" w:cs="Arial"/>
            </w:rPr>
          </w:pPr>
        </w:p>
      </w:tc>
      <w:tc>
        <w:tcPr>
          <w:tcW w:w="2426" w:type="dxa"/>
          <w:vAlign w:val="center"/>
        </w:tcPr>
        <w:p w:rsidR="00E779E0" w:rsidRPr="002D6F2D" w:rsidRDefault="00E779E0" w:rsidP="002D6F2D">
          <w:pPr>
            <w:pStyle w:val="Encabezado"/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2D6F2D">
            <w:rPr>
              <w:rFonts w:ascii="Arial" w:hAnsi="Arial" w:cs="Arial"/>
            </w:rPr>
            <w:t>Fecha de actualización: 12/05/2017</w:t>
          </w:r>
        </w:p>
      </w:tc>
    </w:tr>
  </w:tbl>
  <w:p w:rsidR="00E779E0" w:rsidRDefault="00E779E0" w:rsidP="000575B2">
    <w:pPr>
      <w:pStyle w:val="Encabezado"/>
      <w:rPr>
        <w:b/>
        <w:color w:val="008080"/>
        <w:sz w:val="16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D09"/>
    <w:multiLevelType w:val="multilevel"/>
    <w:tmpl w:val="C9AA1EB2"/>
    <w:lvl w:ilvl="0">
      <w:start w:val="6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" w15:restartNumberingAfterBreak="0">
    <w:nsid w:val="02D72CE7"/>
    <w:multiLevelType w:val="multilevel"/>
    <w:tmpl w:val="CAE4110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043473CD"/>
    <w:multiLevelType w:val="hybridMultilevel"/>
    <w:tmpl w:val="96606A2A"/>
    <w:lvl w:ilvl="0" w:tplc="30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B7F3CBD"/>
    <w:multiLevelType w:val="hybridMultilevel"/>
    <w:tmpl w:val="ADA62FAE"/>
    <w:lvl w:ilvl="0" w:tplc="8856B9A6">
      <w:numFmt w:val="bullet"/>
      <w:lvlText w:val="-"/>
      <w:lvlJc w:val="left"/>
      <w:pPr>
        <w:ind w:left="548" w:hanging="147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1" w:tplc="B3EE653E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53B4AD86">
      <w:numFmt w:val="bullet"/>
      <w:lvlText w:val="•"/>
      <w:lvlJc w:val="left"/>
      <w:pPr>
        <w:ind w:left="2062" w:hanging="360"/>
      </w:pPr>
      <w:rPr>
        <w:rFonts w:hint="default"/>
      </w:rPr>
    </w:lvl>
    <w:lvl w:ilvl="3" w:tplc="8C60B220">
      <w:numFmt w:val="bullet"/>
      <w:lvlText w:val="•"/>
      <w:lvlJc w:val="left"/>
      <w:pPr>
        <w:ind w:left="3005" w:hanging="360"/>
      </w:pPr>
      <w:rPr>
        <w:rFonts w:hint="default"/>
      </w:rPr>
    </w:lvl>
    <w:lvl w:ilvl="4" w:tplc="EDD82B02">
      <w:numFmt w:val="bullet"/>
      <w:lvlText w:val="•"/>
      <w:lvlJc w:val="left"/>
      <w:pPr>
        <w:ind w:left="3948" w:hanging="360"/>
      </w:pPr>
      <w:rPr>
        <w:rFonts w:hint="default"/>
      </w:rPr>
    </w:lvl>
    <w:lvl w:ilvl="5" w:tplc="56F8C1A6">
      <w:numFmt w:val="bullet"/>
      <w:lvlText w:val="•"/>
      <w:lvlJc w:val="left"/>
      <w:pPr>
        <w:ind w:left="4891" w:hanging="360"/>
      </w:pPr>
      <w:rPr>
        <w:rFonts w:hint="default"/>
      </w:rPr>
    </w:lvl>
    <w:lvl w:ilvl="6" w:tplc="876A85E6">
      <w:numFmt w:val="bullet"/>
      <w:lvlText w:val="•"/>
      <w:lvlJc w:val="left"/>
      <w:pPr>
        <w:ind w:left="5834" w:hanging="360"/>
      </w:pPr>
      <w:rPr>
        <w:rFonts w:hint="default"/>
      </w:rPr>
    </w:lvl>
    <w:lvl w:ilvl="7" w:tplc="4D38DE1E">
      <w:numFmt w:val="bullet"/>
      <w:lvlText w:val="•"/>
      <w:lvlJc w:val="left"/>
      <w:pPr>
        <w:ind w:left="6777" w:hanging="360"/>
      </w:pPr>
      <w:rPr>
        <w:rFonts w:hint="default"/>
      </w:rPr>
    </w:lvl>
    <w:lvl w:ilvl="8" w:tplc="C094681C">
      <w:numFmt w:val="bullet"/>
      <w:lvlText w:val="•"/>
      <w:lvlJc w:val="left"/>
      <w:pPr>
        <w:ind w:left="7720" w:hanging="360"/>
      </w:pPr>
      <w:rPr>
        <w:rFonts w:hint="default"/>
      </w:rPr>
    </w:lvl>
  </w:abstractNum>
  <w:abstractNum w:abstractNumId="4" w15:restartNumberingAfterBreak="0">
    <w:nsid w:val="0D174CA7"/>
    <w:multiLevelType w:val="hybridMultilevel"/>
    <w:tmpl w:val="BA3C1908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E572B6"/>
    <w:multiLevelType w:val="hybridMultilevel"/>
    <w:tmpl w:val="0F521202"/>
    <w:lvl w:ilvl="0" w:tplc="30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1977757"/>
    <w:multiLevelType w:val="hybridMultilevel"/>
    <w:tmpl w:val="21D668CE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F1DE3"/>
    <w:multiLevelType w:val="hybridMultilevel"/>
    <w:tmpl w:val="63AE96C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763AC5"/>
    <w:multiLevelType w:val="multilevel"/>
    <w:tmpl w:val="BFA6ECF4"/>
    <w:lvl w:ilvl="0">
      <w:start w:val="5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3600" w:hanging="2160"/>
      </w:pPr>
      <w:rPr>
        <w:rFonts w:hint="default"/>
      </w:rPr>
    </w:lvl>
  </w:abstractNum>
  <w:abstractNum w:abstractNumId="9" w15:restartNumberingAfterBreak="0">
    <w:nsid w:val="28E508F2"/>
    <w:multiLevelType w:val="multilevel"/>
    <w:tmpl w:val="D9A066E4"/>
    <w:lvl w:ilvl="0">
      <w:start w:val="6"/>
      <w:numFmt w:val="decimal"/>
      <w:lvlText w:val="%1"/>
      <w:lvlJc w:val="left"/>
      <w:pPr>
        <w:ind w:left="805" w:hanging="40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5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735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111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42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10" w15:restartNumberingAfterBreak="0">
    <w:nsid w:val="320119FC"/>
    <w:multiLevelType w:val="hybridMultilevel"/>
    <w:tmpl w:val="FFA03C7C"/>
    <w:lvl w:ilvl="0" w:tplc="300A000F">
      <w:start w:val="1"/>
      <w:numFmt w:val="decimal"/>
      <w:lvlText w:val="%1."/>
      <w:lvlJc w:val="left"/>
      <w:pPr>
        <w:ind w:left="900" w:hanging="360"/>
      </w:pPr>
    </w:lvl>
    <w:lvl w:ilvl="1" w:tplc="300A0019" w:tentative="1">
      <w:start w:val="1"/>
      <w:numFmt w:val="lowerLetter"/>
      <w:lvlText w:val="%2."/>
      <w:lvlJc w:val="left"/>
      <w:pPr>
        <w:ind w:left="1620" w:hanging="360"/>
      </w:pPr>
    </w:lvl>
    <w:lvl w:ilvl="2" w:tplc="300A001B" w:tentative="1">
      <w:start w:val="1"/>
      <w:numFmt w:val="lowerRoman"/>
      <w:lvlText w:val="%3."/>
      <w:lvlJc w:val="right"/>
      <w:pPr>
        <w:ind w:left="2340" w:hanging="180"/>
      </w:pPr>
    </w:lvl>
    <w:lvl w:ilvl="3" w:tplc="300A000F" w:tentative="1">
      <w:start w:val="1"/>
      <w:numFmt w:val="decimal"/>
      <w:lvlText w:val="%4."/>
      <w:lvlJc w:val="left"/>
      <w:pPr>
        <w:ind w:left="3060" w:hanging="360"/>
      </w:pPr>
    </w:lvl>
    <w:lvl w:ilvl="4" w:tplc="300A0019" w:tentative="1">
      <w:start w:val="1"/>
      <w:numFmt w:val="lowerLetter"/>
      <w:lvlText w:val="%5."/>
      <w:lvlJc w:val="left"/>
      <w:pPr>
        <w:ind w:left="3780" w:hanging="360"/>
      </w:pPr>
    </w:lvl>
    <w:lvl w:ilvl="5" w:tplc="300A001B" w:tentative="1">
      <w:start w:val="1"/>
      <w:numFmt w:val="lowerRoman"/>
      <w:lvlText w:val="%6."/>
      <w:lvlJc w:val="right"/>
      <w:pPr>
        <w:ind w:left="4500" w:hanging="180"/>
      </w:pPr>
    </w:lvl>
    <w:lvl w:ilvl="6" w:tplc="300A000F" w:tentative="1">
      <w:start w:val="1"/>
      <w:numFmt w:val="decimal"/>
      <w:lvlText w:val="%7."/>
      <w:lvlJc w:val="left"/>
      <w:pPr>
        <w:ind w:left="5220" w:hanging="360"/>
      </w:pPr>
    </w:lvl>
    <w:lvl w:ilvl="7" w:tplc="300A0019" w:tentative="1">
      <w:start w:val="1"/>
      <w:numFmt w:val="lowerLetter"/>
      <w:lvlText w:val="%8."/>
      <w:lvlJc w:val="left"/>
      <w:pPr>
        <w:ind w:left="5940" w:hanging="360"/>
      </w:pPr>
    </w:lvl>
    <w:lvl w:ilvl="8" w:tplc="30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2812B22"/>
    <w:multiLevelType w:val="hybridMultilevel"/>
    <w:tmpl w:val="F6B4EA2A"/>
    <w:lvl w:ilvl="0" w:tplc="30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34DF038C"/>
    <w:multiLevelType w:val="hybridMultilevel"/>
    <w:tmpl w:val="96D4C3A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3C025487"/>
    <w:multiLevelType w:val="hybridMultilevel"/>
    <w:tmpl w:val="1E6A19B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C054143"/>
    <w:multiLevelType w:val="hybridMultilevel"/>
    <w:tmpl w:val="CC600B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D906A4"/>
    <w:multiLevelType w:val="hybridMultilevel"/>
    <w:tmpl w:val="026887C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3F40A6"/>
    <w:multiLevelType w:val="hybridMultilevel"/>
    <w:tmpl w:val="C02248B0"/>
    <w:lvl w:ilvl="0" w:tplc="0C0A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3FC359DE"/>
    <w:multiLevelType w:val="hybridMultilevel"/>
    <w:tmpl w:val="D5A25054"/>
    <w:lvl w:ilvl="0" w:tplc="3110A3C6">
      <w:numFmt w:val="bullet"/>
      <w:lvlText w:val=""/>
      <w:lvlJc w:val="left"/>
      <w:pPr>
        <w:ind w:left="1743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8C82FFBC">
      <w:numFmt w:val="bullet"/>
      <w:lvlText w:val="•"/>
      <w:lvlJc w:val="left"/>
      <w:pPr>
        <w:ind w:left="2526" w:hanging="360"/>
      </w:pPr>
      <w:rPr>
        <w:rFonts w:hint="default"/>
      </w:rPr>
    </w:lvl>
    <w:lvl w:ilvl="2" w:tplc="6D26B4F4">
      <w:numFmt w:val="bullet"/>
      <w:lvlText w:val="•"/>
      <w:lvlJc w:val="left"/>
      <w:pPr>
        <w:ind w:left="3313" w:hanging="360"/>
      </w:pPr>
      <w:rPr>
        <w:rFonts w:hint="default"/>
      </w:rPr>
    </w:lvl>
    <w:lvl w:ilvl="3" w:tplc="88ACD170">
      <w:numFmt w:val="bullet"/>
      <w:lvlText w:val="•"/>
      <w:lvlJc w:val="left"/>
      <w:pPr>
        <w:ind w:left="4099" w:hanging="360"/>
      </w:pPr>
      <w:rPr>
        <w:rFonts w:hint="default"/>
      </w:rPr>
    </w:lvl>
    <w:lvl w:ilvl="4" w:tplc="6A2C87DC">
      <w:numFmt w:val="bullet"/>
      <w:lvlText w:val="•"/>
      <w:lvlJc w:val="left"/>
      <w:pPr>
        <w:ind w:left="4886" w:hanging="360"/>
      </w:pPr>
      <w:rPr>
        <w:rFonts w:hint="default"/>
      </w:rPr>
    </w:lvl>
    <w:lvl w:ilvl="5" w:tplc="76ECD89E">
      <w:numFmt w:val="bullet"/>
      <w:lvlText w:val="•"/>
      <w:lvlJc w:val="left"/>
      <w:pPr>
        <w:ind w:left="5673" w:hanging="360"/>
      </w:pPr>
      <w:rPr>
        <w:rFonts w:hint="default"/>
      </w:rPr>
    </w:lvl>
    <w:lvl w:ilvl="6" w:tplc="9DD8D16C">
      <w:numFmt w:val="bullet"/>
      <w:lvlText w:val="•"/>
      <w:lvlJc w:val="left"/>
      <w:pPr>
        <w:ind w:left="6459" w:hanging="360"/>
      </w:pPr>
      <w:rPr>
        <w:rFonts w:hint="default"/>
      </w:rPr>
    </w:lvl>
    <w:lvl w:ilvl="7" w:tplc="D2606D2E"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16E6E73C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8" w15:restartNumberingAfterBreak="0">
    <w:nsid w:val="41FA5B26"/>
    <w:multiLevelType w:val="hybridMultilevel"/>
    <w:tmpl w:val="0D3E45A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316A3F"/>
    <w:multiLevelType w:val="multilevel"/>
    <w:tmpl w:val="BC96819E"/>
    <w:lvl w:ilvl="0">
      <w:start w:val="6"/>
      <w:numFmt w:val="decimal"/>
      <w:lvlText w:val="%1"/>
      <w:lvlJc w:val="left"/>
      <w:pPr>
        <w:ind w:left="805" w:hanging="4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5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78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o"/>
      <w:lvlJc w:val="left"/>
      <w:pPr>
        <w:ind w:left="1842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20" w15:restartNumberingAfterBreak="0">
    <w:nsid w:val="43775E7F"/>
    <w:multiLevelType w:val="hybridMultilevel"/>
    <w:tmpl w:val="14F8BDB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C4CA7"/>
    <w:multiLevelType w:val="hybridMultilevel"/>
    <w:tmpl w:val="EEFE224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BE43CBC"/>
    <w:multiLevelType w:val="hybridMultilevel"/>
    <w:tmpl w:val="62A83734"/>
    <w:lvl w:ilvl="0" w:tplc="1C043A66">
      <w:numFmt w:val="bullet"/>
      <w:lvlText w:val=""/>
      <w:lvlJc w:val="left"/>
      <w:pPr>
        <w:ind w:left="829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EB086F8">
      <w:numFmt w:val="bullet"/>
      <w:lvlText w:val=""/>
      <w:lvlJc w:val="left"/>
      <w:pPr>
        <w:ind w:left="1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4FE8C820">
      <w:numFmt w:val="bullet"/>
      <w:lvlText w:val="o"/>
      <w:lvlJc w:val="left"/>
      <w:pPr>
        <w:ind w:left="2245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3" w:tplc="EFE27368">
      <w:numFmt w:val="bullet"/>
      <w:lvlText w:val="•"/>
      <w:lvlJc w:val="left"/>
      <w:pPr>
        <w:ind w:left="3160" w:hanging="360"/>
      </w:pPr>
      <w:rPr>
        <w:rFonts w:hint="default"/>
      </w:rPr>
    </w:lvl>
    <w:lvl w:ilvl="4" w:tplc="E132F8A4">
      <w:numFmt w:val="bullet"/>
      <w:lvlText w:val="•"/>
      <w:lvlJc w:val="left"/>
      <w:pPr>
        <w:ind w:left="4081" w:hanging="360"/>
      </w:pPr>
      <w:rPr>
        <w:rFonts w:hint="default"/>
      </w:rPr>
    </w:lvl>
    <w:lvl w:ilvl="5" w:tplc="635C31EE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D26AEDE0">
      <w:numFmt w:val="bullet"/>
      <w:lvlText w:val="•"/>
      <w:lvlJc w:val="left"/>
      <w:pPr>
        <w:ind w:left="5923" w:hanging="360"/>
      </w:pPr>
      <w:rPr>
        <w:rFonts w:hint="default"/>
      </w:rPr>
    </w:lvl>
    <w:lvl w:ilvl="7" w:tplc="33B86E74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F39C4318"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23" w15:restartNumberingAfterBreak="0">
    <w:nsid w:val="4D4A4968"/>
    <w:multiLevelType w:val="hybridMultilevel"/>
    <w:tmpl w:val="DF78BC5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4FD30D01"/>
    <w:multiLevelType w:val="hybridMultilevel"/>
    <w:tmpl w:val="5DA627FE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1A15B76"/>
    <w:multiLevelType w:val="hybridMultilevel"/>
    <w:tmpl w:val="0F8851D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26A7D23"/>
    <w:multiLevelType w:val="multilevel"/>
    <w:tmpl w:val="72D0F5A2"/>
    <w:lvl w:ilvl="0">
      <w:start w:val="5"/>
      <w:numFmt w:val="decimal"/>
      <w:lvlText w:val="%1"/>
      <w:lvlJc w:val="left"/>
      <w:pPr>
        <w:ind w:left="804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403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402" w:hanging="624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start w:val="1"/>
      <w:numFmt w:val="lowerLetter"/>
      <w:lvlText w:val="%4)"/>
      <w:lvlJc w:val="left"/>
      <w:pPr>
        <w:ind w:left="1122" w:hanging="360"/>
      </w:pPr>
      <w:rPr>
        <w:rFonts w:ascii="Arial" w:eastAsia="Arial" w:hAnsi="Arial" w:cs="Arial" w:hint="default"/>
        <w:w w:val="99"/>
        <w:sz w:val="24"/>
        <w:szCs w:val="24"/>
      </w:rPr>
    </w:lvl>
    <w:lvl w:ilvl="4">
      <w:numFmt w:val="bullet"/>
      <w:lvlText w:val="•"/>
      <w:lvlJc w:val="left"/>
      <w:pPr>
        <w:ind w:left="3241" w:hanging="360"/>
      </w:pPr>
      <w:rPr>
        <w:rFonts w:hint="default"/>
      </w:rPr>
    </w:lvl>
    <w:lvl w:ilvl="5">
      <w:numFmt w:val="bullet"/>
      <w:lvlText w:val="•"/>
      <w:lvlJc w:val="left"/>
      <w:pPr>
        <w:ind w:left="4302" w:hanging="360"/>
      </w:pPr>
      <w:rPr>
        <w:rFonts w:hint="default"/>
      </w:rPr>
    </w:lvl>
    <w:lvl w:ilvl="6">
      <w:numFmt w:val="bullet"/>
      <w:lvlText w:val="•"/>
      <w:lvlJc w:val="left"/>
      <w:pPr>
        <w:ind w:left="5363" w:hanging="360"/>
      </w:pPr>
      <w:rPr>
        <w:rFonts w:hint="default"/>
      </w:rPr>
    </w:lvl>
    <w:lvl w:ilvl="7">
      <w:numFmt w:val="bullet"/>
      <w:lvlText w:val="•"/>
      <w:lvlJc w:val="left"/>
      <w:pPr>
        <w:ind w:left="6424" w:hanging="360"/>
      </w:pPr>
      <w:rPr>
        <w:rFonts w:hint="default"/>
      </w:rPr>
    </w:lvl>
    <w:lvl w:ilvl="8">
      <w:numFmt w:val="bullet"/>
      <w:lvlText w:val="•"/>
      <w:lvlJc w:val="left"/>
      <w:pPr>
        <w:ind w:left="7484" w:hanging="360"/>
      </w:pPr>
      <w:rPr>
        <w:rFonts w:hint="default"/>
      </w:rPr>
    </w:lvl>
  </w:abstractNum>
  <w:abstractNum w:abstractNumId="27" w15:restartNumberingAfterBreak="0">
    <w:nsid w:val="56345D11"/>
    <w:multiLevelType w:val="hybridMultilevel"/>
    <w:tmpl w:val="5EE85EBA"/>
    <w:lvl w:ilvl="0" w:tplc="7ECE471A">
      <w:numFmt w:val="bullet"/>
      <w:lvlText w:val="o"/>
      <w:lvlJc w:val="left"/>
      <w:pPr>
        <w:ind w:left="1254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39282ACA">
      <w:numFmt w:val="bullet"/>
      <w:lvlText w:val="•"/>
      <w:lvlJc w:val="left"/>
      <w:pPr>
        <w:ind w:left="2094" w:hanging="360"/>
      </w:pPr>
      <w:rPr>
        <w:rFonts w:hint="default"/>
      </w:rPr>
    </w:lvl>
    <w:lvl w:ilvl="2" w:tplc="EB547AAE">
      <w:numFmt w:val="bullet"/>
      <w:lvlText w:val="•"/>
      <w:lvlJc w:val="left"/>
      <w:pPr>
        <w:ind w:left="2929" w:hanging="360"/>
      </w:pPr>
      <w:rPr>
        <w:rFonts w:hint="default"/>
      </w:rPr>
    </w:lvl>
    <w:lvl w:ilvl="3" w:tplc="C6F092E4">
      <w:numFmt w:val="bullet"/>
      <w:lvlText w:val="•"/>
      <w:lvlJc w:val="left"/>
      <w:pPr>
        <w:ind w:left="3763" w:hanging="360"/>
      </w:pPr>
      <w:rPr>
        <w:rFonts w:hint="default"/>
      </w:rPr>
    </w:lvl>
    <w:lvl w:ilvl="4" w:tplc="DB468B46">
      <w:numFmt w:val="bullet"/>
      <w:lvlText w:val="•"/>
      <w:lvlJc w:val="left"/>
      <w:pPr>
        <w:ind w:left="4598" w:hanging="360"/>
      </w:pPr>
      <w:rPr>
        <w:rFonts w:hint="default"/>
      </w:rPr>
    </w:lvl>
    <w:lvl w:ilvl="5" w:tplc="9EFCC3D0">
      <w:numFmt w:val="bullet"/>
      <w:lvlText w:val="•"/>
      <w:lvlJc w:val="left"/>
      <w:pPr>
        <w:ind w:left="5433" w:hanging="360"/>
      </w:pPr>
      <w:rPr>
        <w:rFonts w:hint="default"/>
      </w:rPr>
    </w:lvl>
    <w:lvl w:ilvl="6" w:tplc="8C7AC33E">
      <w:numFmt w:val="bullet"/>
      <w:lvlText w:val="•"/>
      <w:lvlJc w:val="left"/>
      <w:pPr>
        <w:ind w:left="6267" w:hanging="360"/>
      </w:pPr>
      <w:rPr>
        <w:rFonts w:hint="default"/>
      </w:rPr>
    </w:lvl>
    <w:lvl w:ilvl="7" w:tplc="CCC431B0">
      <w:numFmt w:val="bullet"/>
      <w:lvlText w:val="•"/>
      <w:lvlJc w:val="left"/>
      <w:pPr>
        <w:ind w:left="7102" w:hanging="360"/>
      </w:pPr>
      <w:rPr>
        <w:rFonts w:hint="default"/>
      </w:rPr>
    </w:lvl>
    <w:lvl w:ilvl="8" w:tplc="94FAD736">
      <w:numFmt w:val="bullet"/>
      <w:lvlText w:val="•"/>
      <w:lvlJc w:val="left"/>
      <w:pPr>
        <w:ind w:left="7937" w:hanging="360"/>
      </w:pPr>
      <w:rPr>
        <w:rFonts w:hint="default"/>
      </w:rPr>
    </w:lvl>
  </w:abstractNum>
  <w:abstractNum w:abstractNumId="28" w15:restartNumberingAfterBreak="0">
    <w:nsid w:val="5AB47889"/>
    <w:multiLevelType w:val="hybridMultilevel"/>
    <w:tmpl w:val="C18813C4"/>
    <w:lvl w:ilvl="0" w:tplc="918E7D12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1" w:tplc="859AC706">
      <w:numFmt w:val="bullet"/>
      <w:lvlText w:val=""/>
      <w:lvlJc w:val="left"/>
      <w:pPr>
        <w:ind w:left="3081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D2F6AF00">
      <w:numFmt w:val="bullet"/>
      <w:lvlText w:val="•"/>
      <w:lvlJc w:val="left"/>
      <w:pPr>
        <w:ind w:left="3805" w:hanging="360"/>
      </w:pPr>
      <w:rPr>
        <w:rFonts w:hint="default"/>
      </w:rPr>
    </w:lvl>
    <w:lvl w:ilvl="3" w:tplc="3CF61A7E">
      <w:numFmt w:val="bullet"/>
      <w:lvlText w:val="•"/>
      <w:lvlJc w:val="left"/>
      <w:pPr>
        <w:ind w:left="4530" w:hanging="360"/>
      </w:pPr>
      <w:rPr>
        <w:rFonts w:hint="default"/>
      </w:rPr>
    </w:lvl>
    <w:lvl w:ilvl="4" w:tplc="BBB24C50">
      <w:numFmt w:val="bullet"/>
      <w:lvlText w:val="•"/>
      <w:lvlJc w:val="left"/>
      <w:pPr>
        <w:ind w:left="5255" w:hanging="360"/>
      </w:pPr>
      <w:rPr>
        <w:rFonts w:hint="default"/>
      </w:rPr>
    </w:lvl>
    <w:lvl w:ilvl="5" w:tplc="0D38A07E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6B900444">
      <w:numFmt w:val="bullet"/>
      <w:lvlText w:val="•"/>
      <w:lvlJc w:val="left"/>
      <w:pPr>
        <w:ind w:left="6705" w:hanging="360"/>
      </w:pPr>
      <w:rPr>
        <w:rFonts w:hint="default"/>
      </w:rPr>
    </w:lvl>
    <w:lvl w:ilvl="7" w:tplc="01DCA888">
      <w:numFmt w:val="bullet"/>
      <w:lvlText w:val="•"/>
      <w:lvlJc w:val="left"/>
      <w:pPr>
        <w:ind w:left="7430" w:hanging="360"/>
      </w:pPr>
      <w:rPr>
        <w:rFonts w:hint="default"/>
      </w:rPr>
    </w:lvl>
    <w:lvl w:ilvl="8" w:tplc="18364B00">
      <w:numFmt w:val="bullet"/>
      <w:lvlText w:val="•"/>
      <w:lvlJc w:val="left"/>
      <w:pPr>
        <w:ind w:left="8156" w:hanging="360"/>
      </w:pPr>
      <w:rPr>
        <w:rFonts w:hint="default"/>
      </w:rPr>
    </w:lvl>
  </w:abstractNum>
  <w:abstractNum w:abstractNumId="29" w15:restartNumberingAfterBreak="0">
    <w:nsid w:val="5EEF4C83"/>
    <w:multiLevelType w:val="multilevel"/>
    <w:tmpl w:val="0C8A6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A16F7A"/>
    <w:multiLevelType w:val="hybridMultilevel"/>
    <w:tmpl w:val="C5E0BF2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615659CC"/>
    <w:multiLevelType w:val="multilevel"/>
    <w:tmpl w:val="742AC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3737C2E"/>
    <w:multiLevelType w:val="hybridMultilevel"/>
    <w:tmpl w:val="80E2DDA2"/>
    <w:lvl w:ilvl="0" w:tplc="0C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3" w15:restartNumberingAfterBreak="0">
    <w:nsid w:val="650F2B5B"/>
    <w:multiLevelType w:val="hybridMultilevel"/>
    <w:tmpl w:val="FB14F7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1F0CF8"/>
    <w:multiLevelType w:val="hybridMultilevel"/>
    <w:tmpl w:val="565C6C14"/>
    <w:lvl w:ilvl="0" w:tplc="0C0A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5" w15:restartNumberingAfterBreak="0">
    <w:nsid w:val="6ED37446"/>
    <w:multiLevelType w:val="hybridMultilevel"/>
    <w:tmpl w:val="D200C24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1853E28"/>
    <w:multiLevelType w:val="hybridMultilevel"/>
    <w:tmpl w:val="8E4220EA"/>
    <w:lvl w:ilvl="0" w:tplc="30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7" w15:restartNumberingAfterBreak="0">
    <w:nsid w:val="73B711EB"/>
    <w:multiLevelType w:val="multilevel"/>
    <w:tmpl w:val="44C47588"/>
    <w:lvl w:ilvl="0">
      <w:start w:val="9"/>
      <w:numFmt w:val="decimal"/>
      <w:lvlText w:val="%1"/>
      <w:lvlJc w:val="left"/>
      <w:pPr>
        <w:ind w:left="68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5" w:hanging="36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122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3112" w:hanging="360"/>
      </w:pPr>
      <w:rPr>
        <w:rFonts w:hint="default"/>
      </w:rPr>
    </w:lvl>
    <w:lvl w:ilvl="4">
      <w:numFmt w:val="bullet"/>
      <w:lvlText w:val="•"/>
      <w:lvlJc w:val="left"/>
      <w:pPr>
        <w:ind w:left="4108" w:hanging="360"/>
      </w:pPr>
      <w:rPr>
        <w:rFonts w:hint="default"/>
      </w:rPr>
    </w:lvl>
    <w:lvl w:ilvl="5">
      <w:numFmt w:val="bullet"/>
      <w:lvlText w:val="•"/>
      <w:lvlJc w:val="left"/>
      <w:pPr>
        <w:ind w:left="5105" w:hanging="360"/>
      </w:pPr>
      <w:rPr>
        <w:rFonts w:hint="default"/>
      </w:rPr>
    </w:lvl>
    <w:lvl w:ilvl="6">
      <w:numFmt w:val="bullet"/>
      <w:lvlText w:val="•"/>
      <w:lvlJc w:val="left"/>
      <w:pPr>
        <w:ind w:left="6101" w:hanging="360"/>
      </w:pPr>
      <w:rPr>
        <w:rFonts w:hint="default"/>
      </w:rPr>
    </w:lvl>
    <w:lvl w:ilvl="7"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numFmt w:val="bullet"/>
      <w:lvlText w:val="•"/>
      <w:lvlJc w:val="left"/>
      <w:pPr>
        <w:ind w:left="8093" w:hanging="360"/>
      </w:pPr>
      <w:rPr>
        <w:rFonts w:hint="default"/>
      </w:rPr>
    </w:lvl>
  </w:abstractNum>
  <w:abstractNum w:abstractNumId="38" w15:restartNumberingAfterBreak="0">
    <w:nsid w:val="754C2A34"/>
    <w:multiLevelType w:val="multilevel"/>
    <w:tmpl w:val="5A90D30E"/>
    <w:lvl w:ilvl="0">
      <w:start w:val="4"/>
      <w:numFmt w:val="decimal"/>
      <w:lvlText w:val="%1"/>
      <w:lvlJc w:val="left"/>
      <w:pPr>
        <w:ind w:left="2382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238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382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2202" w:hanging="803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</w:rPr>
    </w:lvl>
    <w:lvl w:ilvl="4">
      <w:numFmt w:val="bullet"/>
      <w:lvlText w:val=""/>
      <w:lvlJc w:val="left"/>
      <w:pPr>
        <w:ind w:left="2898" w:hanging="361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5">
      <w:numFmt w:val="bullet"/>
      <w:lvlText w:val="•"/>
      <w:lvlJc w:val="left"/>
      <w:pPr>
        <w:ind w:left="5414" w:hanging="361"/>
      </w:pPr>
      <w:rPr>
        <w:rFonts w:hint="default"/>
      </w:rPr>
    </w:lvl>
    <w:lvl w:ilvl="6">
      <w:numFmt w:val="bullet"/>
      <w:lvlText w:val="•"/>
      <w:lvlJc w:val="left"/>
      <w:pPr>
        <w:ind w:left="6253" w:hanging="361"/>
      </w:pPr>
      <w:rPr>
        <w:rFonts w:hint="default"/>
      </w:rPr>
    </w:lvl>
    <w:lvl w:ilvl="7">
      <w:numFmt w:val="bullet"/>
      <w:lvlText w:val="•"/>
      <w:lvlJc w:val="left"/>
      <w:pPr>
        <w:ind w:left="7091" w:hanging="361"/>
      </w:pPr>
      <w:rPr>
        <w:rFonts w:hint="default"/>
      </w:rPr>
    </w:lvl>
    <w:lvl w:ilvl="8">
      <w:numFmt w:val="bullet"/>
      <w:lvlText w:val="•"/>
      <w:lvlJc w:val="left"/>
      <w:pPr>
        <w:ind w:left="7929" w:hanging="361"/>
      </w:pPr>
      <w:rPr>
        <w:rFonts w:hint="default"/>
      </w:rPr>
    </w:lvl>
  </w:abstractNum>
  <w:abstractNum w:abstractNumId="39" w15:restartNumberingAfterBreak="0">
    <w:nsid w:val="75992EAA"/>
    <w:multiLevelType w:val="multilevel"/>
    <w:tmpl w:val="3E44192C"/>
    <w:lvl w:ilvl="0">
      <w:start w:val="1"/>
      <w:numFmt w:val="decimal"/>
      <w:lvlText w:val="%1."/>
      <w:lvlJc w:val="left"/>
      <w:pPr>
        <w:ind w:left="402" w:hanging="269"/>
        <w:jc w:val="right"/>
      </w:pPr>
      <w:rPr>
        <w:rFonts w:hint="default"/>
        <w:b/>
        <w:bCs/>
        <w:w w:val="99"/>
      </w:rPr>
    </w:lvl>
    <w:lvl w:ilvl="1">
      <w:start w:val="1"/>
      <w:numFmt w:val="decimal"/>
      <w:lvlText w:val="%1.%2."/>
      <w:lvlJc w:val="left"/>
      <w:pPr>
        <w:ind w:left="1258" w:hanging="430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"/>
      <w:lvlJc w:val="left"/>
      <w:pPr>
        <w:ind w:left="1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1840" w:hanging="360"/>
      </w:pPr>
      <w:rPr>
        <w:rFonts w:hint="default"/>
      </w:rPr>
    </w:lvl>
    <w:lvl w:ilvl="4">
      <w:numFmt w:val="bullet"/>
      <w:lvlText w:val="•"/>
      <w:lvlJc w:val="left"/>
      <w:pPr>
        <w:ind w:left="2949" w:hanging="360"/>
      </w:pPr>
      <w:rPr>
        <w:rFonts w:hint="default"/>
      </w:rPr>
    </w:lvl>
    <w:lvl w:ilvl="5">
      <w:numFmt w:val="bullet"/>
      <w:lvlText w:val="•"/>
      <w:lvlJc w:val="left"/>
      <w:pPr>
        <w:ind w:left="4058" w:hanging="360"/>
      </w:pPr>
      <w:rPr>
        <w:rFonts w:hint="default"/>
      </w:rPr>
    </w:lvl>
    <w:lvl w:ilvl="6">
      <w:numFmt w:val="bullet"/>
      <w:lvlText w:val="•"/>
      <w:lvlJc w:val="left"/>
      <w:pPr>
        <w:ind w:left="5168" w:hanging="360"/>
      </w:pPr>
      <w:rPr>
        <w:rFonts w:hint="default"/>
      </w:rPr>
    </w:lvl>
    <w:lvl w:ilvl="7">
      <w:numFmt w:val="bullet"/>
      <w:lvlText w:val="•"/>
      <w:lvlJc w:val="left"/>
      <w:pPr>
        <w:ind w:left="6277" w:hanging="360"/>
      </w:pPr>
      <w:rPr>
        <w:rFonts w:hint="default"/>
      </w:rPr>
    </w:lvl>
    <w:lvl w:ilvl="8">
      <w:numFmt w:val="bullet"/>
      <w:lvlText w:val="•"/>
      <w:lvlJc w:val="left"/>
      <w:pPr>
        <w:ind w:left="7387" w:hanging="360"/>
      </w:pPr>
      <w:rPr>
        <w:rFonts w:hint="default"/>
      </w:rPr>
    </w:lvl>
  </w:abstractNum>
  <w:abstractNum w:abstractNumId="40" w15:restartNumberingAfterBreak="0">
    <w:nsid w:val="785C31B2"/>
    <w:multiLevelType w:val="hybridMultilevel"/>
    <w:tmpl w:val="6A9E88D4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1" w15:restartNumberingAfterBreak="0">
    <w:nsid w:val="7B640ED6"/>
    <w:multiLevelType w:val="hybridMultilevel"/>
    <w:tmpl w:val="CFE88030"/>
    <w:lvl w:ilvl="0" w:tplc="0C0A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9"/>
  </w:num>
  <w:num w:numId="3">
    <w:abstractNumId w:val="8"/>
  </w:num>
  <w:num w:numId="4">
    <w:abstractNumId w:val="0"/>
  </w:num>
  <w:num w:numId="5">
    <w:abstractNumId w:val="1"/>
  </w:num>
  <w:num w:numId="6">
    <w:abstractNumId w:val="34"/>
  </w:num>
  <w:num w:numId="7">
    <w:abstractNumId w:val="37"/>
  </w:num>
  <w:num w:numId="8">
    <w:abstractNumId w:val="3"/>
  </w:num>
  <w:num w:numId="9">
    <w:abstractNumId w:val="9"/>
  </w:num>
  <w:num w:numId="10">
    <w:abstractNumId w:val="27"/>
  </w:num>
  <w:num w:numId="11">
    <w:abstractNumId w:val="28"/>
  </w:num>
  <w:num w:numId="12">
    <w:abstractNumId w:val="22"/>
  </w:num>
  <w:num w:numId="13">
    <w:abstractNumId w:val="17"/>
  </w:num>
  <w:num w:numId="14">
    <w:abstractNumId w:val="19"/>
  </w:num>
  <w:num w:numId="15">
    <w:abstractNumId w:val="26"/>
  </w:num>
  <w:num w:numId="16">
    <w:abstractNumId w:val="38"/>
  </w:num>
  <w:num w:numId="17">
    <w:abstractNumId w:val="39"/>
  </w:num>
  <w:num w:numId="18">
    <w:abstractNumId w:val="16"/>
  </w:num>
  <w:num w:numId="19">
    <w:abstractNumId w:val="21"/>
  </w:num>
  <w:num w:numId="20">
    <w:abstractNumId w:val="23"/>
  </w:num>
  <w:num w:numId="21">
    <w:abstractNumId w:val="10"/>
  </w:num>
  <w:num w:numId="22">
    <w:abstractNumId w:val="11"/>
  </w:num>
  <w:num w:numId="23">
    <w:abstractNumId w:val="41"/>
  </w:num>
  <w:num w:numId="24">
    <w:abstractNumId w:val="40"/>
  </w:num>
  <w:num w:numId="25">
    <w:abstractNumId w:val="2"/>
  </w:num>
  <w:num w:numId="26">
    <w:abstractNumId w:val="30"/>
  </w:num>
  <w:num w:numId="27">
    <w:abstractNumId w:val="33"/>
  </w:num>
  <w:num w:numId="28">
    <w:abstractNumId w:val="12"/>
  </w:num>
  <w:num w:numId="29">
    <w:abstractNumId w:val="7"/>
  </w:num>
  <w:num w:numId="30">
    <w:abstractNumId w:val="32"/>
  </w:num>
  <w:num w:numId="31">
    <w:abstractNumId w:val="6"/>
  </w:num>
  <w:num w:numId="32">
    <w:abstractNumId w:val="13"/>
  </w:num>
  <w:num w:numId="33">
    <w:abstractNumId w:val="25"/>
  </w:num>
  <w:num w:numId="34">
    <w:abstractNumId w:val="35"/>
  </w:num>
  <w:num w:numId="35">
    <w:abstractNumId w:val="4"/>
  </w:num>
  <w:num w:numId="36">
    <w:abstractNumId w:val="15"/>
  </w:num>
  <w:num w:numId="37">
    <w:abstractNumId w:val="20"/>
  </w:num>
  <w:num w:numId="38">
    <w:abstractNumId w:val="14"/>
  </w:num>
  <w:num w:numId="39">
    <w:abstractNumId w:val="24"/>
  </w:num>
  <w:num w:numId="40">
    <w:abstractNumId w:val="18"/>
  </w:num>
  <w:num w:numId="41">
    <w:abstractNumId w:val="5"/>
  </w:num>
  <w:num w:numId="42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5E"/>
    <w:rsid w:val="00015FF0"/>
    <w:rsid w:val="000212C3"/>
    <w:rsid w:val="00021F5A"/>
    <w:rsid w:val="00024652"/>
    <w:rsid w:val="00046DCC"/>
    <w:rsid w:val="00055224"/>
    <w:rsid w:val="0005612E"/>
    <w:rsid w:val="000575B2"/>
    <w:rsid w:val="0006006D"/>
    <w:rsid w:val="00066D55"/>
    <w:rsid w:val="0007134C"/>
    <w:rsid w:val="0007406E"/>
    <w:rsid w:val="00090BAE"/>
    <w:rsid w:val="000A3DF9"/>
    <w:rsid w:val="000B6CEC"/>
    <w:rsid w:val="000C060C"/>
    <w:rsid w:val="000D1DE5"/>
    <w:rsid w:val="000D6388"/>
    <w:rsid w:val="000D63AE"/>
    <w:rsid w:val="00105D81"/>
    <w:rsid w:val="0011325F"/>
    <w:rsid w:val="00120186"/>
    <w:rsid w:val="00125C37"/>
    <w:rsid w:val="00126845"/>
    <w:rsid w:val="00136676"/>
    <w:rsid w:val="00145D8B"/>
    <w:rsid w:val="00154011"/>
    <w:rsid w:val="001556BD"/>
    <w:rsid w:val="00170E18"/>
    <w:rsid w:val="00172259"/>
    <w:rsid w:val="00173367"/>
    <w:rsid w:val="00175319"/>
    <w:rsid w:val="001A19F4"/>
    <w:rsid w:val="001A6673"/>
    <w:rsid w:val="001B5949"/>
    <w:rsid w:val="001B6676"/>
    <w:rsid w:val="001B7CA1"/>
    <w:rsid w:val="001C5439"/>
    <w:rsid w:val="001C6DA4"/>
    <w:rsid w:val="001D315B"/>
    <w:rsid w:val="001D3E8B"/>
    <w:rsid w:val="001D799B"/>
    <w:rsid w:val="001E3C49"/>
    <w:rsid w:val="001E61E0"/>
    <w:rsid w:val="001F04D0"/>
    <w:rsid w:val="001F4A62"/>
    <w:rsid w:val="001F6F9C"/>
    <w:rsid w:val="0020338A"/>
    <w:rsid w:val="00226347"/>
    <w:rsid w:val="002420B0"/>
    <w:rsid w:val="0024318B"/>
    <w:rsid w:val="00257E79"/>
    <w:rsid w:val="002630CA"/>
    <w:rsid w:val="002654DB"/>
    <w:rsid w:val="002663F2"/>
    <w:rsid w:val="00282282"/>
    <w:rsid w:val="00282C93"/>
    <w:rsid w:val="00282EB7"/>
    <w:rsid w:val="002865D1"/>
    <w:rsid w:val="00287ECC"/>
    <w:rsid w:val="002A7FCC"/>
    <w:rsid w:val="002B600D"/>
    <w:rsid w:val="002C5390"/>
    <w:rsid w:val="002D6F2D"/>
    <w:rsid w:val="002E4BC6"/>
    <w:rsid w:val="002F0DD0"/>
    <w:rsid w:val="002F42FD"/>
    <w:rsid w:val="00314448"/>
    <w:rsid w:val="0032628F"/>
    <w:rsid w:val="0032629C"/>
    <w:rsid w:val="003264BC"/>
    <w:rsid w:val="003410D0"/>
    <w:rsid w:val="00352A18"/>
    <w:rsid w:val="00361C41"/>
    <w:rsid w:val="00373EE0"/>
    <w:rsid w:val="00380EF1"/>
    <w:rsid w:val="00390E7E"/>
    <w:rsid w:val="003A11C0"/>
    <w:rsid w:val="003A14DC"/>
    <w:rsid w:val="003C2FEC"/>
    <w:rsid w:val="003C730A"/>
    <w:rsid w:val="003D6BF7"/>
    <w:rsid w:val="003E2819"/>
    <w:rsid w:val="003F39E8"/>
    <w:rsid w:val="003F4436"/>
    <w:rsid w:val="003F5844"/>
    <w:rsid w:val="003F7B2B"/>
    <w:rsid w:val="00430CB6"/>
    <w:rsid w:val="004441D6"/>
    <w:rsid w:val="00451998"/>
    <w:rsid w:val="004640A3"/>
    <w:rsid w:val="00466348"/>
    <w:rsid w:val="00471F50"/>
    <w:rsid w:val="00477211"/>
    <w:rsid w:val="00480A95"/>
    <w:rsid w:val="0048373B"/>
    <w:rsid w:val="00485BD6"/>
    <w:rsid w:val="00493F59"/>
    <w:rsid w:val="00497182"/>
    <w:rsid w:val="004A7880"/>
    <w:rsid w:val="004B47F3"/>
    <w:rsid w:val="004C42F1"/>
    <w:rsid w:val="004D1194"/>
    <w:rsid w:val="004D2AA2"/>
    <w:rsid w:val="004D38CF"/>
    <w:rsid w:val="004E6150"/>
    <w:rsid w:val="0050281C"/>
    <w:rsid w:val="005129C3"/>
    <w:rsid w:val="00520506"/>
    <w:rsid w:val="00522B25"/>
    <w:rsid w:val="00533332"/>
    <w:rsid w:val="00534BC2"/>
    <w:rsid w:val="005359BD"/>
    <w:rsid w:val="00541195"/>
    <w:rsid w:val="00552B58"/>
    <w:rsid w:val="00552F94"/>
    <w:rsid w:val="00563D0A"/>
    <w:rsid w:val="00566269"/>
    <w:rsid w:val="00574D24"/>
    <w:rsid w:val="0057623B"/>
    <w:rsid w:val="005817BE"/>
    <w:rsid w:val="00584742"/>
    <w:rsid w:val="00585940"/>
    <w:rsid w:val="005A0F9B"/>
    <w:rsid w:val="005A415A"/>
    <w:rsid w:val="005A64F0"/>
    <w:rsid w:val="005B139F"/>
    <w:rsid w:val="005B3260"/>
    <w:rsid w:val="005D6C16"/>
    <w:rsid w:val="00627F9C"/>
    <w:rsid w:val="00632D32"/>
    <w:rsid w:val="00635E15"/>
    <w:rsid w:val="006416DB"/>
    <w:rsid w:val="00641CF5"/>
    <w:rsid w:val="00653BB1"/>
    <w:rsid w:val="00654911"/>
    <w:rsid w:val="00663D58"/>
    <w:rsid w:val="0066411D"/>
    <w:rsid w:val="006653B4"/>
    <w:rsid w:val="00676185"/>
    <w:rsid w:val="006835D3"/>
    <w:rsid w:val="006928C5"/>
    <w:rsid w:val="006935DF"/>
    <w:rsid w:val="006B01CA"/>
    <w:rsid w:val="006B47C9"/>
    <w:rsid w:val="006B75DD"/>
    <w:rsid w:val="006C7981"/>
    <w:rsid w:val="006D6975"/>
    <w:rsid w:val="006D6EF5"/>
    <w:rsid w:val="006F0997"/>
    <w:rsid w:val="006F21FC"/>
    <w:rsid w:val="006F2585"/>
    <w:rsid w:val="006F5D43"/>
    <w:rsid w:val="0071714D"/>
    <w:rsid w:val="00720912"/>
    <w:rsid w:val="00725233"/>
    <w:rsid w:val="00732518"/>
    <w:rsid w:val="0073292A"/>
    <w:rsid w:val="007348FB"/>
    <w:rsid w:val="0073603D"/>
    <w:rsid w:val="00744DB7"/>
    <w:rsid w:val="00760D1B"/>
    <w:rsid w:val="0076252E"/>
    <w:rsid w:val="00766A3B"/>
    <w:rsid w:val="00770B5A"/>
    <w:rsid w:val="007710D4"/>
    <w:rsid w:val="00776BE0"/>
    <w:rsid w:val="007775C0"/>
    <w:rsid w:val="007776D1"/>
    <w:rsid w:val="00785F71"/>
    <w:rsid w:val="007A53A2"/>
    <w:rsid w:val="007B3800"/>
    <w:rsid w:val="007B4807"/>
    <w:rsid w:val="007B4E29"/>
    <w:rsid w:val="007C0D56"/>
    <w:rsid w:val="007D1C2F"/>
    <w:rsid w:val="007D285D"/>
    <w:rsid w:val="007D7FEF"/>
    <w:rsid w:val="007F68F1"/>
    <w:rsid w:val="007F7726"/>
    <w:rsid w:val="00801CAB"/>
    <w:rsid w:val="008100AD"/>
    <w:rsid w:val="00810484"/>
    <w:rsid w:val="00813257"/>
    <w:rsid w:val="00820278"/>
    <w:rsid w:val="00823948"/>
    <w:rsid w:val="008272D6"/>
    <w:rsid w:val="008277E4"/>
    <w:rsid w:val="00830A0D"/>
    <w:rsid w:val="00830F50"/>
    <w:rsid w:val="00846DF1"/>
    <w:rsid w:val="00854469"/>
    <w:rsid w:val="00875AA2"/>
    <w:rsid w:val="0087674E"/>
    <w:rsid w:val="00881439"/>
    <w:rsid w:val="008913C1"/>
    <w:rsid w:val="008A4727"/>
    <w:rsid w:val="008B7A48"/>
    <w:rsid w:val="008C5FA0"/>
    <w:rsid w:val="008D286D"/>
    <w:rsid w:val="008D2C55"/>
    <w:rsid w:val="008D6464"/>
    <w:rsid w:val="008E0A81"/>
    <w:rsid w:val="00901878"/>
    <w:rsid w:val="0090442A"/>
    <w:rsid w:val="00925809"/>
    <w:rsid w:val="0094652C"/>
    <w:rsid w:val="0094746D"/>
    <w:rsid w:val="009474E1"/>
    <w:rsid w:val="00947AC1"/>
    <w:rsid w:val="0095041E"/>
    <w:rsid w:val="00954A73"/>
    <w:rsid w:val="00961281"/>
    <w:rsid w:val="009804E4"/>
    <w:rsid w:val="009811E5"/>
    <w:rsid w:val="009A2CD7"/>
    <w:rsid w:val="009B1EAF"/>
    <w:rsid w:val="009B2CA9"/>
    <w:rsid w:val="009B67FC"/>
    <w:rsid w:val="009B7D93"/>
    <w:rsid w:val="009C4C32"/>
    <w:rsid w:val="009D271D"/>
    <w:rsid w:val="009E0342"/>
    <w:rsid w:val="009E45D4"/>
    <w:rsid w:val="009F1D74"/>
    <w:rsid w:val="009F7E32"/>
    <w:rsid w:val="00A01073"/>
    <w:rsid w:val="00A0704D"/>
    <w:rsid w:val="00A155E1"/>
    <w:rsid w:val="00A2065D"/>
    <w:rsid w:val="00A26290"/>
    <w:rsid w:val="00A2659A"/>
    <w:rsid w:val="00A51DFC"/>
    <w:rsid w:val="00A550AA"/>
    <w:rsid w:val="00A5694E"/>
    <w:rsid w:val="00A615FC"/>
    <w:rsid w:val="00A71028"/>
    <w:rsid w:val="00A72425"/>
    <w:rsid w:val="00A748EE"/>
    <w:rsid w:val="00A82562"/>
    <w:rsid w:val="00A864F7"/>
    <w:rsid w:val="00A94E93"/>
    <w:rsid w:val="00A97555"/>
    <w:rsid w:val="00AA2C05"/>
    <w:rsid w:val="00AA3825"/>
    <w:rsid w:val="00AA6AA7"/>
    <w:rsid w:val="00AA7DBF"/>
    <w:rsid w:val="00AB5E30"/>
    <w:rsid w:val="00AC28AA"/>
    <w:rsid w:val="00AC4469"/>
    <w:rsid w:val="00AC52E3"/>
    <w:rsid w:val="00AD6298"/>
    <w:rsid w:val="00AE16F0"/>
    <w:rsid w:val="00AE5694"/>
    <w:rsid w:val="00AE5AAE"/>
    <w:rsid w:val="00AF1D0C"/>
    <w:rsid w:val="00AF7177"/>
    <w:rsid w:val="00B052B6"/>
    <w:rsid w:val="00B07851"/>
    <w:rsid w:val="00B21D44"/>
    <w:rsid w:val="00B2794B"/>
    <w:rsid w:val="00B32378"/>
    <w:rsid w:val="00B363C7"/>
    <w:rsid w:val="00B4090E"/>
    <w:rsid w:val="00B41E53"/>
    <w:rsid w:val="00B54398"/>
    <w:rsid w:val="00B6038B"/>
    <w:rsid w:val="00B65FCD"/>
    <w:rsid w:val="00B735F8"/>
    <w:rsid w:val="00B85350"/>
    <w:rsid w:val="00B86101"/>
    <w:rsid w:val="00B87296"/>
    <w:rsid w:val="00B92661"/>
    <w:rsid w:val="00B934A9"/>
    <w:rsid w:val="00B937D9"/>
    <w:rsid w:val="00B93CB4"/>
    <w:rsid w:val="00B97609"/>
    <w:rsid w:val="00BA3220"/>
    <w:rsid w:val="00BA3A77"/>
    <w:rsid w:val="00BA3B71"/>
    <w:rsid w:val="00BA608F"/>
    <w:rsid w:val="00BA6B90"/>
    <w:rsid w:val="00BC779D"/>
    <w:rsid w:val="00BD3CB4"/>
    <w:rsid w:val="00BD4627"/>
    <w:rsid w:val="00BD7787"/>
    <w:rsid w:val="00BD79EC"/>
    <w:rsid w:val="00BF0490"/>
    <w:rsid w:val="00BF6E34"/>
    <w:rsid w:val="00BF77C3"/>
    <w:rsid w:val="00C009A0"/>
    <w:rsid w:val="00C05249"/>
    <w:rsid w:val="00C12CAF"/>
    <w:rsid w:val="00C12DF9"/>
    <w:rsid w:val="00C161B4"/>
    <w:rsid w:val="00C34820"/>
    <w:rsid w:val="00C40DBF"/>
    <w:rsid w:val="00C52CA2"/>
    <w:rsid w:val="00C576A3"/>
    <w:rsid w:val="00C61741"/>
    <w:rsid w:val="00C650D3"/>
    <w:rsid w:val="00C75A20"/>
    <w:rsid w:val="00C77C97"/>
    <w:rsid w:val="00C8605B"/>
    <w:rsid w:val="00C9519F"/>
    <w:rsid w:val="00CA4062"/>
    <w:rsid w:val="00CA5AE0"/>
    <w:rsid w:val="00CB4475"/>
    <w:rsid w:val="00CB4BD9"/>
    <w:rsid w:val="00CB6B85"/>
    <w:rsid w:val="00CC2928"/>
    <w:rsid w:val="00CE5A23"/>
    <w:rsid w:val="00CF1AD6"/>
    <w:rsid w:val="00CF4CF1"/>
    <w:rsid w:val="00CF761E"/>
    <w:rsid w:val="00D11BDD"/>
    <w:rsid w:val="00D17E95"/>
    <w:rsid w:val="00D3017A"/>
    <w:rsid w:val="00D35714"/>
    <w:rsid w:val="00D40373"/>
    <w:rsid w:val="00D64592"/>
    <w:rsid w:val="00D719C5"/>
    <w:rsid w:val="00D71A1D"/>
    <w:rsid w:val="00D7410F"/>
    <w:rsid w:val="00D85B92"/>
    <w:rsid w:val="00D870F9"/>
    <w:rsid w:val="00DA2D58"/>
    <w:rsid w:val="00DA3730"/>
    <w:rsid w:val="00DA3E81"/>
    <w:rsid w:val="00DB3086"/>
    <w:rsid w:val="00DB6505"/>
    <w:rsid w:val="00DC0D99"/>
    <w:rsid w:val="00DC4E10"/>
    <w:rsid w:val="00DC6005"/>
    <w:rsid w:val="00DD1132"/>
    <w:rsid w:val="00DE3C6D"/>
    <w:rsid w:val="00DE50C9"/>
    <w:rsid w:val="00DF0D5E"/>
    <w:rsid w:val="00DF1087"/>
    <w:rsid w:val="00DF738D"/>
    <w:rsid w:val="00E00FD2"/>
    <w:rsid w:val="00E02D1F"/>
    <w:rsid w:val="00E0312A"/>
    <w:rsid w:val="00E10CEF"/>
    <w:rsid w:val="00E13E7A"/>
    <w:rsid w:val="00E1476F"/>
    <w:rsid w:val="00E16FC2"/>
    <w:rsid w:val="00E17559"/>
    <w:rsid w:val="00E31751"/>
    <w:rsid w:val="00E3444A"/>
    <w:rsid w:val="00E35899"/>
    <w:rsid w:val="00E46D35"/>
    <w:rsid w:val="00E779E0"/>
    <w:rsid w:val="00E81A45"/>
    <w:rsid w:val="00E82E52"/>
    <w:rsid w:val="00EA14BA"/>
    <w:rsid w:val="00EA41F6"/>
    <w:rsid w:val="00ED3FAE"/>
    <w:rsid w:val="00EE23C9"/>
    <w:rsid w:val="00EF2AB1"/>
    <w:rsid w:val="00EF3268"/>
    <w:rsid w:val="00EF6EAD"/>
    <w:rsid w:val="00F00823"/>
    <w:rsid w:val="00F01476"/>
    <w:rsid w:val="00F0190E"/>
    <w:rsid w:val="00F043D6"/>
    <w:rsid w:val="00F10AC7"/>
    <w:rsid w:val="00F1610C"/>
    <w:rsid w:val="00F1667B"/>
    <w:rsid w:val="00F303AE"/>
    <w:rsid w:val="00F42978"/>
    <w:rsid w:val="00F4315A"/>
    <w:rsid w:val="00F476FC"/>
    <w:rsid w:val="00F6088F"/>
    <w:rsid w:val="00F64007"/>
    <w:rsid w:val="00F643C7"/>
    <w:rsid w:val="00F67D0B"/>
    <w:rsid w:val="00F733B1"/>
    <w:rsid w:val="00F82AB3"/>
    <w:rsid w:val="00F8572B"/>
    <w:rsid w:val="00F97F06"/>
    <w:rsid w:val="00FA493D"/>
    <w:rsid w:val="00FB0BF4"/>
    <w:rsid w:val="00FB17BA"/>
    <w:rsid w:val="00FD59D3"/>
    <w:rsid w:val="00FE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EBEC94-A1FF-4961-9916-88A59F6B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5A20"/>
    <w:rPr>
      <w:lang w:val="es-ES" w:eastAsia="es-ES"/>
    </w:rPr>
  </w:style>
  <w:style w:type="paragraph" w:styleId="Ttulo1">
    <w:name w:val="heading 1"/>
    <w:basedOn w:val="Normal"/>
    <w:next w:val="Normal"/>
    <w:uiPriority w:val="1"/>
    <w:qFormat/>
    <w:rsid w:val="00C75A20"/>
    <w:pPr>
      <w:keepNext/>
      <w:widowControl w:val="0"/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Ttulo2">
    <w:name w:val="heading 2"/>
    <w:basedOn w:val="Normal"/>
    <w:next w:val="Normal"/>
    <w:uiPriority w:val="1"/>
    <w:qFormat/>
    <w:rsid w:val="00C75A20"/>
    <w:pPr>
      <w:keepNext/>
      <w:jc w:val="both"/>
      <w:outlineLvl w:val="1"/>
    </w:pPr>
    <w:rPr>
      <w:rFonts w:ascii="Tahoma" w:hAnsi="Tahoma"/>
      <w:bCs/>
    </w:rPr>
  </w:style>
  <w:style w:type="paragraph" w:styleId="Ttulo8">
    <w:name w:val="heading 8"/>
    <w:basedOn w:val="Normal"/>
    <w:next w:val="Normal"/>
    <w:qFormat/>
    <w:rsid w:val="00C75A20"/>
    <w:pPr>
      <w:keepNext/>
      <w:widowControl w:val="0"/>
      <w:outlineLvl w:val="7"/>
    </w:pPr>
    <w:rPr>
      <w:rFonts w:ascii="Verdana" w:hAnsi="Verdana"/>
      <w:b/>
      <w:snapToGrid w:val="0"/>
      <w:color w:val="008080"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C75A20"/>
    <w:pPr>
      <w:widowControl w:val="0"/>
    </w:pPr>
    <w:rPr>
      <w:rFonts w:ascii="Verdana" w:hAnsi="Verdana"/>
      <w:snapToGrid w:val="0"/>
      <w:sz w:val="24"/>
      <w:lang w:val="es-MX"/>
    </w:rPr>
  </w:style>
  <w:style w:type="character" w:customStyle="1" w:styleId="Strong1">
    <w:name w:val="Strong1"/>
    <w:basedOn w:val="Fuentedeprrafopredeter"/>
    <w:rsid w:val="00C75A20"/>
    <w:rPr>
      <w:b/>
    </w:rPr>
  </w:style>
  <w:style w:type="paragraph" w:customStyle="1" w:styleId="DefinitionList">
    <w:name w:val="Definition List"/>
    <w:basedOn w:val="Normal"/>
    <w:next w:val="Normal"/>
    <w:rsid w:val="00C75A20"/>
    <w:pPr>
      <w:widowControl w:val="0"/>
      <w:ind w:left="360"/>
    </w:pPr>
    <w:rPr>
      <w:rFonts w:ascii="Verdana" w:hAnsi="Verdana"/>
      <w:snapToGrid w:val="0"/>
      <w:sz w:val="24"/>
      <w:lang w:val="es-MX"/>
    </w:rPr>
  </w:style>
  <w:style w:type="paragraph" w:styleId="Encabezado">
    <w:name w:val="header"/>
    <w:basedOn w:val="Normal"/>
    <w:link w:val="EncabezadoCar"/>
    <w:uiPriority w:val="99"/>
    <w:rsid w:val="00C75A20"/>
    <w:pPr>
      <w:widowControl w:val="0"/>
      <w:tabs>
        <w:tab w:val="center" w:pos="4419"/>
        <w:tab w:val="right" w:pos="8838"/>
      </w:tabs>
    </w:pPr>
    <w:rPr>
      <w:rFonts w:ascii="Verdana" w:hAnsi="Verdana"/>
      <w:snapToGrid w:val="0"/>
    </w:rPr>
  </w:style>
  <w:style w:type="paragraph" w:styleId="Piedepgina">
    <w:name w:val="footer"/>
    <w:basedOn w:val="Normal"/>
    <w:rsid w:val="00C75A20"/>
    <w:pPr>
      <w:widowControl w:val="0"/>
      <w:tabs>
        <w:tab w:val="center" w:pos="4419"/>
        <w:tab w:val="right" w:pos="8838"/>
      </w:tabs>
    </w:pPr>
    <w:rPr>
      <w:rFonts w:ascii="Verdana" w:hAnsi="Verdana"/>
      <w:snapToGrid w:val="0"/>
    </w:rPr>
  </w:style>
  <w:style w:type="paragraph" w:styleId="Sangradetextonormal">
    <w:name w:val="Body Text Indent"/>
    <w:basedOn w:val="Normal"/>
    <w:rsid w:val="00C75A20"/>
    <w:pPr>
      <w:ind w:left="900"/>
      <w:jc w:val="both"/>
    </w:pPr>
    <w:rPr>
      <w:rFonts w:ascii="Tahoma" w:hAnsi="Tahoma"/>
      <w:bCs/>
      <w:lang w:val="es-MX"/>
    </w:rPr>
  </w:style>
  <w:style w:type="character" w:styleId="Textoennegrita">
    <w:name w:val="Strong"/>
    <w:basedOn w:val="Fuentedeprrafopredeter"/>
    <w:qFormat/>
    <w:rsid w:val="0087674E"/>
    <w:rPr>
      <w:b/>
    </w:rPr>
  </w:style>
  <w:style w:type="paragraph" w:styleId="Textodeglobo">
    <w:name w:val="Balloon Text"/>
    <w:basedOn w:val="Normal"/>
    <w:link w:val="TextodegloboCar"/>
    <w:rsid w:val="00AD62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D6298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0575B2"/>
    <w:rPr>
      <w:rFonts w:ascii="Verdana" w:hAnsi="Verdana"/>
      <w:snapToGrid w:val="0"/>
      <w:lang w:val="es-ES" w:eastAsia="es-ES"/>
    </w:rPr>
  </w:style>
  <w:style w:type="paragraph" w:styleId="Prrafodelista">
    <w:name w:val="List Paragraph"/>
    <w:basedOn w:val="Normal"/>
    <w:uiPriority w:val="34"/>
    <w:qFormat/>
    <w:rsid w:val="00B85350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7A53A2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7A53A2"/>
    <w:pPr>
      <w:widowControl w:val="0"/>
      <w:autoSpaceDE w:val="0"/>
      <w:autoSpaceDN w:val="0"/>
      <w:spacing w:before="27"/>
      <w:ind w:left="742" w:hanging="360"/>
    </w:pPr>
    <w:rPr>
      <w:rFonts w:ascii="Arial" w:eastAsia="Arial" w:hAnsi="Arial" w:cs="Arial"/>
      <w:b/>
      <w:bCs/>
      <w:sz w:val="16"/>
      <w:szCs w:val="16"/>
      <w:lang w:val="en-US" w:eastAsia="en-US"/>
    </w:rPr>
  </w:style>
  <w:style w:type="paragraph" w:styleId="TDC2">
    <w:name w:val="toc 2"/>
    <w:basedOn w:val="Normal"/>
    <w:uiPriority w:val="1"/>
    <w:qFormat/>
    <w:rsid w:val="007A53A2"/>
    <w:pPr>
      <w:widowControl w:val="0"/>
      <w:autoSpaceDE w:val="0"/>
      <w:autoSpaceDN w:val="0"/>
      <w:spacing w:before="27"/>
      <w:ind w:left="1102" w:hanging="360"/>
    </w:pPr>
    <w:rPr>
      <w:rFonts w:ascii="Arial" w:eastAsia="Arial" w:hAnsi="Arial" w:cs="Arial"/>
      <w:b/>
      <w:bCs/>
      <w:sz w:val="16"/>
      <w:szCs w:val="16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A53A2"/>
    <w:pPr>
      <w:widowControl w:val="0"/>
      <w:autoSpaceDE w:val="0"/>
      <w:autoSpaceDN w:val="0"/>
      <w:ind w:left="92"/>
    </w:pPr>
    <w:rPr>
      <w:rFonts w:ascii="Calibri" w:eastAsia="Calibri" w:hAnsi="Calibri" w:cs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9BEE3C204F64ABF5205FA30C15292" ma:contentTypeVersion="1" ma:contentTypeDescription="Create a new document." ma:contentTypeScope="" ma:versionID="163357c6d6e7bb50c5098df3e13ba804">
  <xsd:schema xmlns:xsd="http://www.w3.org/2001/XMLSchema" xmlns:xs="http://www.w3.org/2001/XMLSchema" xmlns:p="http://schemas.microsoft.com/office/2006/metadata/properties" xmlns:ns2="2f763e89-bf75-4a1a-8021-fe5f51543d41" targetNamespace="http://schemas.microsoft.com/office/2006/metadata/properties" ma:root="true" ma:fieldsID="cd91a9c40be633ed1452edb399ce095f" ns2:_="">
    <xsd:import namespace="2f763e89-bf75-4a1a-8021-fe5f51543d4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763e89-bf75-4a1a-8021-fe5f51543d4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f763e89-bf75-4a1a-8021-fe5f51543d41">FPAY7JMVKM55-30-2539</_dlc_DocId>
    <_dlc_DocIdUrl xmlns="2f763e89-bf75-4a1a-8021-fe5f51543d41">
      <Url>http://shrpointsrv:1409/_layouts/DocIdRedir.aspx?ID=FPAY7JMVKM55-30-2539</Url>
      <Description>FPAY7JMVKM55-30-2539</Description>
    </_dlc_DocIdUrl>
  </documentManagement>
</p:properties>
</file>

<file path=customXml/itemProps1.xml><?xml version="1.0" encoding="utf-8"?>
<ds:datastoreItem xmlns:ds="http://schemas.openxmlformats.org/officeDocument/2006/customXml" ds:itemID="{AD0F4ABE-75EC-4597-BE2D-26EDEA095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C54967-2D33-4BED-960D-9EC2E331DF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763e89-bf75-4a1a-8021-fe5f51543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C6493A-166E-4453-A96D-12F85BDCFE0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6735EE38-72F4-4257-9F15-5AAE9E7C3DC4}">
  <ds:schemaRefs>
    <ds:schemaRef ds:uri="http://schemas.microsoft.com/office/2006/metadata/properties"/>
    <ds:schemaRef ds:uri="http://schemas.microsoft.com/office/infopath/2007/PartnerControls"/>
    <ds:schemaRef ds:uri="2f763e89-bf75-4a1a-8021-fe5f51543d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REQUERIMIENTOS A PRODUCTOS</vt:lpstr>
    </vt:vector>
  </TitlesOfParts>
  <Company>Banco Bolivariano</Company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REQUERIMIENTOS A PRODUCTOS</dc:title>
  <dc:creator>Karen Pamela Aguirre Masache</dc:creator>
  <cp:lastModifiedBy>Wendy Cedeño Ley</cp:lastModifiedBy>
  <cp:revision>2</cp:revision>
  <cp:lastPrinted>2018-07-25T15:08:00Z</cp:lastPrinted>
  <dcterms:created xsi:type="dcterms:W3CDTF">2021-01-27T17:22:00Z</dcterms:created>
  <dcterms:modified xsi:type="dcterms:W3CDTF">2021-01-27T17:22:00Z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0x01010005D9BEE3C204F64ABF5205FA30C15292</vt:lpwstr>
  </property>
  <property fmtid="{D5CDD505-2E9C-101B-9397-08002B2CF9AE}" pid="3" name="_dlc_DocIdItemGuid">
    <vt:lpwstr>309114ef-1c3b-49be-b459-024a33c28312</vt:lpwstr>
  </property>
</Properties>
</file>