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</w:t>
      </w:r>
      <w:proofErr w:type="spellStart"/>
      <w:r w:rsidRPr="001C27BF">
        <w:rPr>
          <w:rFonts w:asciiTheme="minorHAnsi" w:hAnsiTheme="minorHAnsi"/>
          <w:b/>
          <w:sz w:val="24"/>
        </w:rPr>
        <w:t>fproceso</w:t>
      </w:r>
      <w:proofErr w:type="spellEnd"/>
      <w:r w:rsidRPr="001C27BF">
        <w:rPr>
          <w:rFonts w:asciiTheme="minorHAnsi" w:hAnsiTheme="minorHAnsi"/>
          <w:b/>
          <w:sz w:val="24"/>
        </w:rPr>
        <w:t>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70544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b/>
                <w:sz w:val="18"/>
              </w:rPr>
              <w:t>OTC</w:t>
            </w:r>
            <w:r w:rsidRPr="00A22EF6">
              <w:rPr>
                <w:rFonts w:asciiTheme="minorHAnsi" w:hAnsiTheme="minorHAnsi"/>
                <w:b/>
                <w:sz w:val="18"/>
              </w:rPr>
              <w:t xml:space="preserve"> sobre </w:t>
            </w:r>
            <w:proofErr w:type="spellStart"/>
            <w:r w:rsidRPr="00A22EF6">
              <w:rPr>
                <w:rFonts w:asciiTheme="minorHAnsi" w:hAnsiTheme="minorHAnsi"/>
                <w:b/>
                <w:sz w:val="18"/>
              </w:rPr>
              <w:t>Openshift</w:t>
            </w:r>
            <w:proofErr w:type="spellEnd"/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</w:t>
            </w:r>
            <w:proofErr w:type="spellStart"/>
            <w:r w:rsidRPr="001C27BF">
              <w:rPr>
                <w:rFonts w:asciiTheme="minorHAnsi" w:hAnsiTheme="minorHAnsi"/>
                <w:sz w:val="18"/>
              </w:rPr>
              <w:t>diaria,semanal,mensual,trimestral</w:t>
            </w:r>
            <w:proofErr w:type="spellEnd"/>
            <w:r w:rsidRPr="001C27BF">
              <w:rPr>
                <w:rFonts w:asciiTheme="minorHAnsi" w:hAnsiTheme="minorHAnsi"/>
                <w:sz w:val="18"/>
              </w:rPr>
              <w:t>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4F2BB9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5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abril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4F2BB9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proofErr w:type="spellStart"/>
            <w:r w:rsidRPr="001C27BF">
              <w:rPr>
                <w:rFonts w:asciiTheme="minorHAnsi" w:hAnsiTheme="minorHAnsi"/>
                <w:b/>
                <w:sz w:val="18"/>
              </w:rPr>
              <w:t>Vto.Bno.Producción</w:t>
            </w:r>
            <w:proofErr w:type="spellEnd"/>
            <w:r w:rsidRPr="001C27BF">
              <w:rPr>
                <w:rFonts w:asciiTheme="minorHAnsi" w:hAnsiTheme="minorHAnsi"/>
                <w:b/>
                <w:sz w:val="18"/>
              </w:rPr>
              <w:t>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6484C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5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abril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45168B" w:rsidRDefault="004F2BB9" w:rsidP="004F2BB9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45168B" w:rsidRDefault="004F2BB9" w:rsidP="004F2BB9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4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5</w:t>
            </w:r>
          </w:p>
        </w:tc>
      </w:tr>
      <w:tr w:rsidR="0086484C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5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abril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705441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sz w:val="18"/>
              </w:rPr>
              <w:t>OTC</w:t>
            </w:r>
            <w:r w:rsidRPr="00096334">
              <w:rPr>
                <w:rFonts w:asciiTheme="minorHAnsi" w:hAnsiTheme="minorHAnsi"/>
                <w:sz w:val="18"/>
              </w:rPr>
              <w:t xml:space="preserve"> sobre </w:t>
            </w:r>
            <w:proofErr w:type="spellStart"/>
            <w:r w:rsidRPr="00096334">
              <w:rPr>
                <w:rFonts w:asciiTheme="minorHAnsi" w:hAnsiTheme="minorHAnsi"/>
                <w:sz w:val="18"/>
              </w:rPr>
              <w:t>Openshift</w:t>
            </w:r>
            <w:proofErr w:type="spellEnd"/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4F2BB9" w:rsidP="001356CD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23:30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445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8703"/>
        <w:gridCol w:w="1014"/>
        <w:gridCol w:w="1014"/>
      </w:tblGrid>
      <w:tr w:rsidR="00655EB8" w:rsidRPr="001C27BF" w:rsidTr="00EB2164">
        <w:trPr>
          <w:trHeight w:val="165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Re-ejecutable Si/No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55EB8" w:rsidRPr="001C27BF" w:rsidRDefault="00655EB8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6A7745" w:rsidRPr="001C27BF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745" w:rsidRDefault="00CF305E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D82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F700E1" w:rsidRDefault="00F700E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F700E1" w:rsidRDefault="00A6642A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</w:t>
            </w:r>
            <w:r w:rsidR="00F700E1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e la siguiente ruta:</w:t>
            </w:r>
          </w:p>
          <w:p w:rsidR="00D026C6" w:rsidRPr="00D026C6" w:rsidRDefault="0086484C" w:rsidP="00A22EF6">
            <w:pPr>
              <w:rPr>
                <w:rFonts w:ascii="Segoe UI" w:hAnsi="Segoe UI" w:cs="Segoe UI"/>
                <w:color w:val="242424"/>
                <w:sz w:val="24"/>
                <w:szCs w:val="21"/>
                <w:shd w:val="clear" w:color="auto" w:fill="FFFFFF"/>
              </w:rPr>
            </w:pPr>
            <w:hyperlink r:id="rId6" w:history="1">
              <w:r w:rsidR="00D026C6" w:rsidRPr="000A612C">
                <w:rPr>
                  <w:rStyle w:val="Hipervnculo"/>
                  <w:rFonts w:ascii="Arial" w:hAnsi="Arial" w:cs="Arial"/>
                  <w:sz w:val="22"/>
                  <w:szCs w:val="18"/>
                  <w:lang w:val="es-EC"/>
                </w:rPr>
                <w:t>\\fsbb2k8srv\TrabajoTmp\RECAUDOS</w:t>
              </w:r>
            </w:hyperlink>
            <w:r w:rsidR="00D026C6" w:rsidRPr="000A612C">
              <w:rPr>
                <w:rFonts w:ascii="Arial" w:hAnsi="Arial" w:cs="Arial"/>
                <w:sz w:val="22"/>
                <w:szCs w:val="18"/>
                <w:lang w:val="es-EC"/>
              </w:rPr>
              <w:t xml:space="preserve"> </w:t>
            </w:r>
          </w:p>
          <w:p w:rsidR="00EA297D" w:rsidRDefault="00EA297D" w:rsidP="00ED3377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A297D" w:rsidRDefault="00EA297D" w:rsidP="00A22EF6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A97D82" w:rsidRDefault="00A6642A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</w:t>
            </w:r>
            <w:r w:rsidR="00F700E1">
              <w:rPr>
                <w:rFonts w:asciiTheme="minorHAnsi" w:hAnsiTheme="minorHAnsi"/>
                <w:sz w:val="22"/>
                <w:lang w:val="es-EC"/>
              </w:rPr>
              <w:t>rchivos:</w:t>
            </w:r>
          </w:p>
          <w:p w:rsidR="002F01F7" w:rsidRPr="002F01F7" w:rsidRDefault="008A6413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otc-core_v1.0.</w:t>
            </w:r>
            <w:r w:rsidR="0086484C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5</w:t>
            </w:r>
            <w:r w:rsidR="002F01F7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  <w:p w:rsidR="00A22EF6" w:rsidRPr="00736BAD" w:rsidRDefault="00A22EF6" w:rsidP="008A6413">
            <w:pPr>
              <w:pStyle w:val="Prrafodelista"/>
              <w:suppressAutoHyphens w:val="0"/>
              <w:autoSpaceDE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7745" w:rsidRPr="006A7745" w:rsidRDefault="006A7745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45" w:rsidRDefault="006A7745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36BAD" w:rsidRPr="007E6F9B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6BAD" w:rsidRPr="001C27BF" w:rsidRDefault="00736BAD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8D2" w:rsidRDefault="00A22EF6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5D28D2" w:rsidRDefault="005D28D2" w:rsidP="00736BAD">
            <w:pPr>
              <w:rPr>
                <w:rFonts w:asciiTheme="minorHAnsi" w:hAnsiTheme="minorHAnsi"/>
                <w:lang w:val="es-EC"/>
              </w:rPr>
            </w:pPr>
          </w:p>
          <w:p w:rsidR="00736BAD" w:rsidRPr="00736BAD" w:rsidRDefault="00736BAD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6BAD" w:rsidRPr="006A7745" w:rsidRDefault="00736BAD" w:rsidP="00736BA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BAD" w:rsidRDefault="00A22EF6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E6F9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7E6F9B" w:rsidRDefault="007E6F9B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5AE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A22EF6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22EF6" w:rsidRPr="00C20761" w:rsidRDefault="00A22EF6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C20761" w:rsidRPr="00557192" w:rsidRDefault="00A22EF6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8A641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otc-core_v1.0.</w:t>
            </w:r>
            <w:r w:rsidR="0086484C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5</w:t>
            </w:r>
            <w:r w:rsidR="00557192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:rsidR="00923C49" w:rsidRDefault="00923C49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A22EF6" w:rsidRDefault="00A22EF6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A22EF6" w:rsidRPr="00C2076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A22EF6" w:rsidRPr="00C20761" w:rsidRDefault="00A22EF6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7E6F9B" w:rsidRDefault="007E6F9B" w:rsidP="007E6F9B">
            <w:pPr>
              <w:snapToGrid w:val="0"/>
              <w:rPr>
                <w:rFonts w:asciiTheme="minorHAnsi" w:hAnsiTheme="minorHAnsi"/>
                <w:sz w:val="16"/>
                <w:lang w:val="es-EC"/>
              </w:rPr>
            </w:pPr>
            <w:r w:rsidRPr="007E6F9B">
              <w:rPr>
                <w:rFonts w:asciiTheme="minorHAnsi" w:hAnsiTheme="minorHAnsi"/>
                <w:sz w:val="16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C2771" w:rsidRPr="0086484C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Default="000C2771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:rsidR="000C2771" w:rsidRDefault="000C2771" w:rsidP="000C2771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otc</w:t>
            </w:r>
            <w:proofErr w:type="spellEnd"/>
          </w:p>
          <w:p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0C2771" w:rsidRPr="00CE2944" w:rsidRDefault="000C277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771" w:rsidRPr="00CE2944" w:rsidRDefault="000C2771" w:rsidP="007E6F9B">
            <w:pPr>
              <w:snapToGrid w:val="0"/>
              <w:rPr>
                <w:rFonts w:asciiTheme="minorHAnsi" w:hAnsiTheme="minorHAnsi"/>
                <w:sz w:val="16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771" w:rsidRPr="00CE2944" w:rsidRDefault="000C2771" w:rsidP="007E6F9B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  <w:tr w:rsidR="007E6F9B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Default="000A2D38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0C17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F06B3F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F06B3F" w:rsidRPr="0086484C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default-route-openshift-image-registry.apps.ocpmsbbdevqa.bolivariano.fin.ec/bb-dev-o</w:t>
            </w:r>
            <w:r w:rsidR="00A564DC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tc</w:t>
            </w:r>
            <w:r w:rsidR="005A6186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-pases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86484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proofErr w:type="gramStart"/>
            <w:r w:rsidR="00A564DC" w:rsidRPr="0086484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core</w:t>
            </w:r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</w:t>
            </w:r>
            <w:r w:rsidR="0086484C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5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 w:rsidR="00A564DC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otc</w:t>
            </w:r>
            <w:r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86484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otc-core</w:t>
            </w:r>
            <w:r w:rsidR="008A6413" w:rsidRP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86484C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5</w:t>
            </w:r>
          </w:p>
          <w:p w:rsidR="00F06B3F" w:rsidRPr="0086484C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6A5C0D" w:rsidRPr="0086484C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6F9B" w:rsidRPr="006A7745" w:rsidRDefault="007E6F9B" w:rsidP="007E6F9B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5C0D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Default="000A2D38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6A5C0D" w:rsidRDefault="006A5C0D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6A5C0D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6A5C0D" w:rsidRPr="00A22EF6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6A5C0D" w:rsidRDefault="006A5C0D" w:rsidP="006A5C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</w:p>
          <w:p w:rsidR="00F96D7B" w:rsidRDefault="00F96D7B" w:rsidP="00F96D7B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 w:rsidR="0040750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otc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40750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otc-core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86484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5</w:t>
            </w:r>
          </w:p>
          <w:p w:rsidR="00B366A6" w:rsidRDefault="00B366A6" w:rsidP="006A5C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</w:p>
          <w:p w:rsidR="00B366A6" w:rsidRPr="00C20761" w:rsidRDefault="00B366A6" w:rsidP="00B366A6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otc-core</w:t>
            </w:r>
            <w:r w:rsidR="00C2338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1.0.</w:t>
            </w:r>
            <w:r w:rsidR="0086484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5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otc-core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F96D7B" w:rsidRDefault="00F96D7B" w:rsidP="006A5C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F96D7B" w:rsidRPr="00C20761" w:rsidRDefault="00F96D7B" w:rsidP="006A5C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B366A6" w:rsidRPr="00A22EF6" w:rsidRDefault="00B366A6" w:rsidP="00B366A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6A5C0D" w:rsidRPr="006A5C0D" w:rsidRDefault="006A5C0D" w:rsidP="006A5C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C0D" w:rsidRPr="006A7745" w:rsidRDefault="006A5C0D" w:rsidP="006A5C0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C0D" w:rsidRDefault="006A5C0D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069FC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DE3898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6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Validar SHA 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 w:eastAsia="es-E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Para validar </w:t>
            </w:r>
            <w:r>
              <w:rPr>
                <w:rFonts w:asciiTheme="minorHAnsi" w:hAnsiTheme="minorHAnsi" w:cstheme="minorHAnsi"/>
                <w:lang w:val="es-EC"/>
              </w:rPr>
              <w:t>SHA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digitar el comando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b/>
                <w:lang w:val="es-EC" w:eastAsia="en-US"/>
              </w:rPr>
            </w:pP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oc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describe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is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>/</w:t>
            </w:r>
            <w:proofErr w:type="spellStart"/>
            <w:r w:rsidRPr="007069FC">
              <w:rPr>
                <w:rFonts w:asciiTheme="minorHAnsi" w:hAnsiTheme="minorHAnsi" w:cstheme="minorHAnsi"/>
                <w:lang w:val="es-EC"/>
              </w:rPr>
              <w:t>otc-core</w:t>
            </w:r>
            <w:proofErr w:type="spellEnd"/>
          </w:p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b/>
                <w:lang w:val="es-EC" w:eastAsia="en-US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eastAsia="es-ES"/>
              </w:rPr>
            </w:pPr>
            <w:r w:rsidRPr="00761CFC">
              <w:rPr>
                <w:rFonts w:asciiTheme="minorHAnsi" w:hAnsiTheme="minorHAnsi" w:cstheme="minorHAnsi"/>
                <w:lang w:eastAsia="es-ES"/>
              </w:rPr>
              <w:object w:dxaOrig="6015" w:dyaOrig="1200" w14:anchorId="63D7FC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65pt;height:59.9pt" o:ole="">
                  <v:imagedata r:id="rId7" o:title=""/>
                </v:shape>
                <o:OLEObject Type="Embed" ProgID="PBrush" ShapeID="_x0000_i1025" DrawAspect="Content" ObjectID="_1710229382" r:id="rId8"/>
              </w:objec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spacing w:after="24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Luego copiar SHA en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notepad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para compar</w:t>
            </w:r>
            <w:r>
              <w:rPr>
                <w:rFonts w:asciiTheme="minorHAnsi" w:hAnsiTheme="minorHAnsi" w:cstheme="minorHAnsi"/>
                <w:lang w:val="es-EC"/>
              </w:rPr>
              <w:t>ar</w:t>
            </w:r>
            <w:r w:rsidRPr="00761CFC">
              <w:rPr>
                <w:rFonts w:asciiTheme="minorHAnsi" w:hAnsiTheme="minorHAnsi" w:cstheme="minorHAnsi"/>
                <w:lang w:val="es-EC"/>
              </w:rPr>
              <w:t>lo en el paso 9.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</w:rPr>
              <w:t>IDS</w:t>
            </w:r>
          </w:p>
        </w:tc>
      </w:tr>
      <w:tr w:rsidR="007069FC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DE3898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7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rPr>
                <w:rFonts w:asciiTheme="minorHAnsi" w:eastAsia="Batang" w:hAnsiTheme="minorHAnsi" w:cstheme="minorHAnsi"/>
                <w:lang w:eastAsia="en-US"/>
              </w:rPr>
            </w:pPr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 xml:space="preserve">Validar </w:t>
            </w:r>
            <w:proofErr w:type="spellStart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PODs</w:t>
            </w:r>
            <w:proofErr w:type="spellEnd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 xml:space="preserve"> en consola web de </w:t>
            </w:r>
            <w:proofErr w:type="spellStart"/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Openshift</w:t>
            </w:r>
            <w:proofErr w:type="spellEnd"/>
            <w:r w:rsidRPr="00761CFC">
              <w:rPr>
                <w:rFonts w:asciiTheme="minorHAnsi" w:eastAsia="Batang" w:hAnsiTheme="minorHAnsi" w:cstheme="minorHAnsi"/>
                <w:lang w:eastAsia="en-US"/>
              </w:rPr>
              <w:t>: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Ingresar por browser a la siguiente URL y escoger la opción “</w:t>
            </w:r>
            <w:proofErr w:type="spellStart"/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bb-users</w:t>
            </w:r>
            <w:proofErr w:type="spellEnd"/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”:</w:t>
            </w:r>
          </w:p>
          <w:p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https://console-openshift-console.apps.ocpbbpro.bolivariano.fin.ec</w:t>
            </w:r>
          </w:p>
          <w:p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</w:pPr>
          </w:p>
          <w:p w:rsidR="007069FC" w:rsidRPr="00761CFC" w:rsidRDefault="0086484C" w:rsidP="007069FC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pict w14:anchorId="63461D91">
                <v:shape id="Imagen 1" o:spid="_x0000_i1026" type="#_x0000_t75" style="width:314.5pt;height:127.85pt;visibility:visible;mso-wrap-style:square">
                  <v:imagedata r:id="rId9" o:title=""/>
                </v:shape>
              </w:pict>
            </w:r>
          </w:p>
          <w:p w:rsidR="007069FC" w:rsidRPr="00761CFC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lastRenderedPageBreak/>
              <w:t>Ingresar con usuario de dominio personal</w:t>
            </w:r>
          </w:p>
          <w:p w:rsidR="007069FC" w:rsidRPr="00761CFC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Escoger el proyecto/</w:t>
            </w:r>
            <w:proofErr w:type="spellStart"/>
            <w:proofErr w:type="gramStart"/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namespace</w:t>
            </w:r>
            <w:proofErr w:type="spellEnd"/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 xml:space="preserve">  </w:t>
            </w:r>
            <w:proofErr w:type="spellStart"/>
            <w:r w:rsidRPr="00761C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bb</w:t>
            </w:r>
            <w:proofErr w:type="gramEnd"/>
            <w:r w:rsidRPr="007069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-otc</w:t>
            </w:r>
            <w:proofErr w:type="spellEnd"/>
          </w:p>
          <w:p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069FC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drawing>
                <wp:inline distT="0" distB="0" distL="0" distR="0" wp14:anchorId="164CBB65" wp14:editId="7F038294">
                  <wp:extent cx="5520055" cy="2349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055" cy="23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069FC" w:rsidRPr="00BE3EAC" w:rsidRDefault="007069FC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 w:rsidRPr="00BE3EAC">
              <w:rPr>
                <w:rFonts w:asciiTheme="minorHAnsi" w:hAnsiTheme="minorHAnsi" w:cstheme="minorHAnsi"/>
                <w:b/>
                <w:lang w:val="es-EC"/>
              </w:rPr>
              <w:t>Verificación de la publicación: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Ir a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DeployConfigs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y dar clic en </w:t>
            </w:r>
            <w:proofErr w:type="spellStart"/>
            <w:r w:rsidRPr="007069F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otc-core</w:t>
            </w:r>
            <w:proofErr w:type="spellEnd"/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br/>
            </w:r>
            <w:r w:rsidRPr="007069FC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65BAF5B6" wp14:editId="35C8DBE4">
                  <wp:extent cx="5520055" cy="2626360"/>
                  <wp:effectExtent l="0" t="0" r="4445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055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Hacer clic en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PODS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y validar que</w:t>
            </w:r>
            <w:r>
              <w:rPr>
                <w:rFonts w:asciiTheme="minorHAnsi" w:hAnsiTheme="minorHAnsi" w:cstheme="minorHAnsi"/>
                <w:lang w:val="es-EC"/>
              </w:rPr>
              <w:t xml:space="preserve"> los 2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PODs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estén</w:t>
            </w:r>
            <w:r w:rsidRPr="00761CFC">
              <w:rPr>
                <w:rFonts w:asciiTheme="minorHAnsi" w:hAnsiTheme="minorHAnsi" w:cstheme="minorHAnsi"/>
                <w:lang w:val="es-EC"/>
              </w:rPr>
              <w:t>:</w:t>
            </w:r>
          </w:p>
          <w:p w:rsidR="007069FC" w:rsidRPr="00CE2944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:rsidR="007069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3E0832">
              <w:rPr>
                <w:rFonts w:asciiTheme="minorHAnsi" w:hAnsiTheme="minorHAnsi" w:cstheme="minorHAnsi"/>
                <w:b/>
                <w:lang w:val="en-US"/>
              </w:rPr>
              <w:t>Status</w:t>
            </w:r>
            <w:r>
              <w:rPr>
                <w:rFonts w:asciiTheme="minorHAnsi" w:hAnsiTheme="minorHAnsi" w:cstheme="minorHAnsi"/>
                <w:b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 </w:t>
            </w:r>
            <w:proofErr w:type="spellStart"/>
            <w:r w:rsidRPr="003E0832">
              <w:rPr>
                <w:rFonts w:asciiTheme="minorHAnsi" w:hAnsiTheme="minorHAnsi" w:cstheme="minorHAnsi"/>
                <w:b/>
                <w:lang w:val="en-US"/>
              </w:rPr>
              <w:t>Runing</w:t>
            </w:r>
            <w:proofErr w:type="spellEnd"/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761CFC">
              <w:rPr>
                <w:rFonts w:asciiTheme="minorHAnsi" w:hAnsiTheme="minorHAnsi" w:cstheme="minorHAnsi"/>
                <w:lang w:val="en-US"/>
              </w:rPr>
              <w:t>Ready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1/1</w:t>
            </w:r>
          </w:p>
          <w:p w:rsidR="007069FC" w:rsidRPr="00CE2944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CE2944">
              <w:rPr>
                <w:rFonts w:asciiTheme="minorHAnsi" w:hAnsiTheme="minorHAnsi" w:cstheme="minorHAnsi"/>
                <w:lang w:val="en-US"/>
              </w:rPr>
              <w:t>Restarts sea 0</w:t>
            </w:r>
          </w:p>
          <w:p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3E0832">
              <w:rPr>
                <w:rFonts w:asciiTheme="minorHAnsi" w:hAnsiTheme="minorHAnsi" w:cstheme="minorHAnsi"/>
                <w:b/>
                <w:lang w:val="es-EC"/>
              </w:rPr>
              <w:t>Creación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tenga la hora de la creación o que indique que se creó </w:t>
            </w:r>
            <w:r w:rsidRPr="003E0832">
              <w:rPr>
                <w:rFonts w:asciiTheme="minorHAnsi" w:hAnsiTheme="minorHAnsi" w:cstheme="minorHAnsi"/>
                <w:b/>
                <w:lang w:val="es-EC"/>
              </w:rPr>
              <w:t>hace pocos segundos/minutos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Default="00A75B47" w:rsidP="007069FC">
            <w:pPr>
              <w:rPr>
                <w:rFonts w:asciiTheme="minorHAnsi" w:hAnsiTheme="minorHAnsi" w:cstheme="minorHAnsi"/>
              </w:rPr>
            </w:pPr>
            <w:r w:rsidRPr="00A75B47">
              <w:rPr>
                <w:rFonts w:asciiTheme="minorHAnsi" w:hAnsiTheme="minorHAnsi" w:cstheme="minorHAnsi"/>
                <w:noProof/>
                <w:lang w:val="es-EC" w:eastAsia="es-EC"/>
              </w:rPr>
              <w:lastRenderedPageBreak/>
              <w:drawing>
                <wp:inline distT="0" distB="0" distL="0" distR="0" wp14:anchorId="644E84CC" wp14:editId="6EFFEE97">
                  <wp:extent cx="5520055" cy="2395855"/>
                  <wp:effectExtent l="0" t="0" r="444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055" cy="239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:rsidR="007069FC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Repetir este paso con el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DeploymenConfig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proofErr w:type="spellStart"/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otc-core-bv</w:t>
            </w:r>
            <w:proofErr w:type="spellEnd"/>
          </w:p>
          <w:p w:rsidR="00A75B47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:rsidR="007069FC" w:rsidRPr="00BE3EAC" w:rsidRDefault="007069FC" w:rsidP="007069FC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761CFC" w:rsidRDefault="00DE3898" w:rsidP="00A75B47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lastRenderedPageBreak/>
              <w:t>8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761CFC" w:rsidRDefault="00A75B47" w:rsidP="00A75B47">
            <w:pPr>
              <w:rPr>
                <w:rFonts w:asciiTheme="minorHAnsi" w:hAnsiTheme="minorHAnsi" w:cstheme="minorHAnsi"/>
                <w:color w:val="1F497D"/>
                <w:lang w:eastAsia="en-U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Dar clic en uno de los PODS, luego ir a la pestaña YAML buscar el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tag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</w:t>
            </w:r>
            <w:proofErr w:type="spellStart"/>
            <w:r w:rsidRPr="00761CFC">
              <w:rPr>
                <w:rFonts w:asciiTheme="minorHAnsi" w:hAnsiTheme="minorHAnsi" w:cstheme="minorHAnsi"/>
                <w:b/>
                <w:lang w:val="es-EC"/>
              </w:rPr>
              <w:t>containers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>, buscar la etiqueta “</w:t>
            </w:r>
            <w:proofErr w:type="spellStart"/>
            <w:r w:rsidRPr="00761CFC">
              <w:rPr>
                <w:rFonts w:asciiTheme="minorHAnsi" w:hAnsiTheme="minorHAnsi" w:cstheme="minorHAnsi"/>
                <w:b/>
                <w:lang w:val="es-EC"/>
              </w:rPr>
              <w:t>image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” </w: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86484C" w:rsidP="00A75B47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</w:rPr>
              <w:pict w14:anchorId="406F125C">
                <v:rect id="Rectángulo 4" o:spid="_x0000_s1027" style="position:absolute;margin-left:8.8pt;margin-top:122.05pt;width:373.1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" filled="f" strokecolor="red" strokeweight="2pt"/>
              </w:pict>
            </w:r>
            <w:r>
              <w:rPr>
                <w:rFonts w:asciiTheme="minorHAnsi" w:hAnsiTheme="minorHAnsi" w:cstheme="minorHAnsi"/>
                <w:noProof/>
                <w:lang w:val="es-EC" w:eastAsia="es-EC"/>
              </w:rPr>
              <w:pict w14:anchorId="00202120">
                <v:shape id="Imagen 3" o:spid="_x0000_i1027" type="#_x0000_t75" style="width:403.8pt;height:146.3pt;visibility:visible;mso-wrap-style:square">
                  <v:imagedata r:id="rId13" o:title=""/>
                </v:shape>
              </w:pic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</w:t>
            </w:r>
            <w:r>
              <w:rPr>
                <w:rFonts w:asciiTheme="minorHAnsi" w:hAnsiTheme="minorHAnsi" w:cstheme="minorHAnsi"/>
                <w:lang w:val="es-EC"/>
              </w:rPr>
              <w:t xml:space="preserve">. 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Finalmente comparar con el SHA, copiado en el paso </w:t>
            </w:r>
            <w:r w:rsidR="009565E8">
              <w:rPr>
                <w:rFonts w:asciiTheme="minorHAnsi" w:hAnsiTheme="minorHAnsi" w:cstheme="minorHAnsi"/>
                <w:lang w:val="es-EC"/>
              </w:rPr>
              <w:t>6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Con esta comprobación damos por verificado que el </w:t>
            </w:r>
            <w:proofErr w:type="spellStart"/>
            <w:r w:rsidRPr="00761CFC">
              <w:rPr>
                <w:rFonts w:asciiTheme="minorHAnsi" w:hAnsiTheme="minorHAnsi" w:cstheme="minorHAnsi"/>
                <w:lang w:val="es-EC"/>
              </w:rPr>
              <w:t>pod</w:t>
            </w:r>
            <w:proofErr w:type="spellEnd"/>
            <w:r w:rsidRPr="00761CFC">
              <w:rPr>
                <w:rFonts w:asciiTheme="minorHAnsi" w:hAnsiTheme="minorHAnsi" w:cstheme="minorHAnsi"/>
                <w:lang w:val="es-EC"/>
              </w:rPr>
              <w:t xml:space="preserve"> este corriendo OK con el SHA validado</w:t>
            </w:r>
          </w:p>
          <w:p w:rsidR="00A75B47" w:rsidRPr="00761CFC" w:rsidRDefault="00A75B47" w:rsidP="00A75B47">
            <w:pPr>
              <w:rPr>
                <w:rFonts w:asciiTheme="minorHAnsi" w:eastAsia="Batang" w:hAnsiTheme="minorHAnsi" w:cstheme="minorHAnsi"/>
                <w:lang w:val="es-EC" w:eastAsia="en-US"/>
              </w:rPr>
            </w:pPr>
          </w:p>
          <w:p w:rsidR="00A75B47" w:rsidRPr="00BE3EAC" w:rsidRDefault="00A75B47" w:rsidP="00A75B47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75B4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A75B47" w:rsidRPr="00C222A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A75B47" w:rsidRPr="00F07802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10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A75B47" w:rsidRDefault="00A75B47" w:rsidP="00A75B47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otc-core</w:t>
            </w:r>
            <w:r w:rsidR="00324299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 w:rsidR="0086484C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5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F02C32" w:rsidRDefault="00A75B47" w:rsidP="00A75B47">
            <w:pPr>
              <w:snapToGrid w:val="0"/>
              <w:rPr>
                <w:rFonts w:asciiTheme="minorHAnsi" w:hAnsiTheme="minorHAnsi"/>
                <w:b/>
                <w:sz w:val="18"/>
                <w:lang w:val="en-US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F02C3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5B47" w:rsidRPr="00F02C32" w:rsidRDefault="00A75B47" w:rsidP="00A75B47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F558D2" w:rsidRPr="007E6F9B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8D2" w:rsidRPr="00F02C32" w:rsidRDefault="00F558D2" w:rsidP="00F558D2">
            <w:pPr>
              <w:snapToGrid w:val="0"/>
              <w:rPr>
                <w:rFonts w:asciiTheme="minorHAnsi" w:hAnsiTheme="minorHAnsi"/>
                <w:b/>
                <w:sz w:val="18"/>
                <w:lang w:val="en-US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8D2" w:rsidRPr="00F558D2" w:rsidRDefault="00F558D2" w:rsidP="00F558D2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En caso de </w:t>
            </w:r>
            <w:r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reverso</w:t>
            </w: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 y por instrucción del aplicativo realizar los siguientes pasos:</w:t>
            </w:r>
          </w:p>
          <w:p w:rsidR="00F558D2" w:rsidRDefault="00F558D2" w:rsidP="00F558D2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F558D2" w:rsidRDefault="00F558D2" w:rsidP="00F558D2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F558D2" w:rsidRDefault="00F558D2" w:rsidP="00F558D2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F558D2" w:rsidRDefault="00F558D2" w:rsidP="00F558D2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:rsidR="00F558D2" w:rsidRPr="00D026C6" w:rsidRDefault="0086484C" w:rsidP="00F558D2">
            <w:pPr>
              <w:rPr>
                <w:rFonts w:ascii="Segoe UI" w:hAnsi="Segoe UI" w:cs="Segoe UI"/>
                <w:color w:val="242424"/>
                <w:sz w:val="24"/>
                <w:szCs w:val="21"/>
                <w:shd w:val="clear" w:color="auto" w:fill="FFFFFF"/>
              </w:rPr>
            </w:pPr>
            <w:hyperlink r:id="rId14" w:history="1">
              <w:r w:rsidR="00F558D2" w:rsidRPr="000A612C">
                <w:rPr>
                  <w:rStyle w:val="Hipervnculo"/>
                  <w:rFonts w:ascii="Arial" w:hAnsi="Arial" w:cs="Arial"/>
                  <w:sz w:val="22"/>
                  <w:szCs w:val="18"/>
                  <w:lang w:val="es-EC"/>
                </w:rPr>
                <w:t>\\fsbb2k8srv\TrabajoTmp\RECAUDOS</w:t>
              </w:r>
            </w:hyperlink>
            <w:r w:rsidR="00F558D2" w:rsidRPr="000A612C">
              <w:rPr>
                <w:rFonts w:ascii="Arial" w:hAnsi="Arial" w:cs="Arial"/>
                <w:sz w:val="22"/>
                <w:szCs w:val="18"/>
                <w:lang w:val="es-EC"/>
              </w:rPr>
              <w:t xml:space="preserve"> </w:t>
            </w:r>
          </w:p>
          <w:p w:rsidR="00F558D2" w:rsidRDefault="00F558D2" w:rsidP="00F558D2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F558D2" w:rsidRDefault="00F558D2" w:rsidP="00F558D2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F558D2" w:rsidRDefault="00F558D2" w:rsidP="00F558D2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:rsidR="00F558D2" w:rsidRPr="00F558D2" w:rsidRDefault="0086484C" w:rsidP="00F558D2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highlight w:val="yellow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highlight w:val="yellow"/>
                <w:lang w:val="es-EC" w:eastAsia="en-US"/>
              </w:rPr>
              <w:t>otc-core_v1.0.4</w:t>
            </w:r>
            <w:r w:rsidR="00F558D2" w:rsidRPr="00F558D2">
              <w:rPr>
                <w:rFonts w:ascii="Courier New" w:eastAsia="Batang" w:hAnsi="Courier New" w:cs="Courier New"/>
                <w:b/>
                <w:szCs w:val="24"/>
                <w:highlight w:val="yellow"/>
                <w:lang w:val="es-EC" w:eastAsia="en-US"/>
              </w:rPr>
              <w:t>.tar</w:t>
            </w:r>
          </w:p>
          <w:p w:rsidR="00F558D2" w:rsidRDefault="00F558D2" w:rsidP="00F558D2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F558D2" w:rsidRDefault="00F558D2" w:rsidP="00F558D2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F558D2" w:rsidRDefault="00F558D2" w:rsidP="00F558D2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F558D2" w:rsidRPr="00F558D2" w:rsidRDefault="005A6186" w:rsidP="00F558D2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highlight w:val="yellow"/>
                <w:lang w:val="es-EC" w:eastAsia="en-US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Realizar los pasos del punto 5</w:t>
            </w:r>
            <w:r w:rsidR="00F558D2">
              <w:rPr>
                <w:rFonts w:asciiTheme="minorHAnsi" w:hAnsiTheme="minorHAnsi"/>
                <w:sz w:val="22"/>
                <w:lang w:val="es-EC"/>
              </w:rPr>
              <w:t xml:space="preserve"> al 10 con la imagen </w:t>
            </w:r>
            <w:r w:rsidR="0086484C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otc-core_v1.0.4</w:t>
            </w:r>
            <w:bookmarkStart w:id="0" w:name="_GoBack"/>
            <w:bookmarkEnd w:id="0"/>
            <w:r w:rsidR="00F558D2"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.tar</w:t>
            </w:r>
          </w:p>
          <w:p w:rsidR="00F558D2" w:rsidRPr="00F558D2" w:rsidRDefault="00F558D2" w:rsidP="00F558D2">
            <w:pPr>
              <w:rPr>
                <w:rFonts w:asciiTheme="minorHAnsi" w:hAnsiTheme="minorHAnsi"/>
                <w:b/>
                <w:sz w:val="22"/>
                <w:lang w:val="es-EC"/>
              </w:rPr>
            </w:pPr>
          </w:p>
          <w:p w:rsidR="00F558D2" w:rsidRPr="00F558D2" w:rsidRDefault="00F558D2" w:rsidP="00F558D2">
            <w:pPr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8D2" w:rsidRPr="00F02C32" w:rsidRDefault="00F558D2" w:rsidP="00F558D2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8D2" w:rsidRDefault="00F558D2" w:rsidP="00F558D2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86484C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CE2944" w:rsidRDefault="00E63EC7" w:rsidP="00F32B4E">
            <w:pPr>
              <w:snapToGrid w:val="0"/>
              <w:jc w:val="both"/>
              <w:rPr>
                <w:rFonts w:asciiTheme="minorHAnsi" w:hAnsiTheme="minorHAnsi"/>
                <w:sz w:val="18"/>
                <w:lang w:val="en-US"/>
              </w:rPr>
            </w:pPr>
            <w:proofErr w:type="spellStart"/>
            <w:r w:rsidRPr="00CE2944">
              <w:rPr>
                <w:rFonts w:asciiTheme="minorHAnsi" w:hAnsiTheme="minorHAnsi"/>
                <w:sz w:val="18"/>
                <w:lang w:val="en-US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  <w:r w:rsidR="00324299">
              <w:rPr>
                <w:rFonts w:asciiTheme="minorHAnsi" w:hAnsiTheme="minorHAnsi"/>
                <w:sz w:val="18"/>
                <w:lang w:val="en-US"/>
              </w:rPr>
              <w:t xml:space="preserve">, </w:t>
            </w:r>
            <w:hyperlink r:id="rId15" w:history="1">
              <w:r w:rsidR="00F558D2" w:rsidRPr="006057FA">
                <w:rPr>
                  <w:rStyle w:val="Hipervnculo"/>
                  <w:rFonts w:asciiTheme="minorHAnsi" w:hAnsiTheme="minorHAnsi"/>
                  <w:sz w:val="18"/>
                  <w:lang w:val="en-US"/>
                </w:rPr>
                <w:t>jguerrej@bolivariano.com</w:t>
              </w:r>
            </w:hyperlink>
            <w:r w:rsidR="00324299">
              <w:rPr>
                <w:rFonts w:asciiTheme="minorHAnsi" w:hAnsiTheme="minorHAnsi"/>
                <w:sz w:val="18"/>
                <w:lang w:val="en-US"/>
              </w:rPr>
              <w:t xml:space="preserve"> 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F73666">
      <w:pPr>
        <w:jc w:val="both"/>
        <w:rPr>
          <w:rFonts w:asciiTheme="minorHAnsi" w:hAnsiTheme="minorHAnsi"/>
          <w:b/>
          <w:sz w:val="18"/>
          <w:u w:val="single"/>
        </w:rPr>
      </w:pPr>
      <w:r>
        <w:rPr>
          <w:rFonts w:asciiTheme="minorHAnsi" w:hAnsiTheme="minorHAnsi"/>
          <w:b/>
          <w:sz w:val="18"/>
          <w:u w:val="single"/>
        </w:rPr>
        <w:t>Observaciones</w:t>
      </w:r>
      <w:r w:rsidR="001E767D" w:rsidRPr="001C27BF">
        <w:rPr>
          <w:rFonts w:asciiTheme="minorHAnsi" w:hAnsiTheme="minorHAnsi"/>
          <w:b/>
          <w:sz w:val="18"/>
          <w:u w:val="single"/>
        </w:rPr>
        <w:t>:</w:t>
      </w:r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2D38"/>
    <w:rsid w:val="000A606E"/>
    <w:rsid w:val="000A612C"/>
    <w:rsid w:val="000A6D39"/>
    <w:rsid w:val="000C2771"/>
    <w:rsid w:val="000E2078"/>
    <w:rsid w:val="00110276"/>
    <w:rsid w:val="00116A05"/>
    <w:rsid w:val="00117614"/>
    <w:rsid w:val="001176DB"/>
    <w:rsid w:val="001214AB"/>
    <w:rsid w:val="00121B0B"/>
    <w:rsid w:val="001353C7"/>
    <w:rsid w:val="001356CD"/>
    <w:rsid w:val="00151A6A"/>
    <w:rsid w:val="001520A0"/>
    <w:rsid w:val="00160C80"/>
    <w:rsid w:val="00161FFF"/>
    <w:rsid w:val="00177D27"/>
    <w:rsid w:val="00194741"/>
    <w:rsid w:val="001A265B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60DB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299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5168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2BB9"/>
    <w:rsid w:val="004F3392"/>
    <w:rsid w:val="00501DA1"/>
    <w:rsid w:val="00557192"/>
    <w:rsid w:val="00567E9C"/>
    <w:rsid w:val="00575BF0"/>
    <w:rsid w:val="0058184E"/>
    <w:rsid w:val="005832D6"/>
    <w:rsid w:val="0058745E"/>
    <w:rsid w:val="00596B56"/>
    <w:rsid w:val="005A46D3"/>
    <w:rsid w:val="005A6186"/>
    <w:rsid w:val="005C2532"/>
    <w:rsid w:val="005D28D2"/>
    <w:rsid w:val="006059F3"/>
    <w:rsid w:val="00613712"/>
    <w:rsid w:val="00622E8A"/>
    <w:rsid w:val="00635A4C"/>
    <w:rsid w:val="00650CC7"/>
    <w:rsid w:val="00655EB8"/>
    <w:rsid w:val="006710A5"/>
    <w:rsid w:val="00672344"/>
    <w:rsid w:val="006A3B43"/>
    <w:rsid w:val="006A5C0D"/>
    <w:rsid w:val="006A7745"/>
    <w:rsid w:val="006D28E3"/>
    <w:rsid w:val="006D5AAF"/>
    <w:rsid w:val="00705441"/>
    <w:rsid w:val="007069FC"/>
    <w:rsid w:val="00712CA4"/>
    <w:rsid w:val="00716D59"/>
    <w:rsid w:val="00736BAD"/>
    <w:rsid w:val="0075199F"/>
    <w:rsid w:val="007550E0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178DB"/>
    <w:rsid w:val="008233B2"/>
    <w:rsid w:val="00830C17"/>
    <w:rsid w:val="0084212F"/>
    <w:rsid w:val="0085559E"/>
    <w:rsid w:val="00860301"/>
    <w:rsid w:val="00862E71"/>
    <w:rsid w:val="0086484C"/>
    <w:rsid w:val="00891A3A"/>
    <w:rsid w:val="0089335E"/>
    <w:rsid w:val="008968DF"/>
    <w:rsid w:val="008A6413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565E8"/>
    <w:rsid w:val="009B5844"/>
    <w:rsid w:val="009C57FC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75B47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2338C"/>
    <w:rsid w:val="00C3619D"/>
    <w:rsid w:val="00C7184C"/>
    <w:rsid w:val="00CB369E"/>
    <w:rsid w:val="00CB6641"/>
    <w:rsid w:val="00CB785D"/>
    <w:rsid w:val="00CC08C0"/>
    <w:rsid w:val="00CE2944"/>
    <w:rsid w:val="00CE7B5B"/>
    <w:rsid w:val="00CF2D72"/>
    <w:rsid w:val="00CF305E"/>
    <w:rsid w:val="00CF6202"/>
    <w:rsid w:val="00D021FD"/>
    <w:rsid w:val="00D026C6"/>
    <w:rsid w:val="00D40F73"/>
    <w:rsid w:val="00D43155"/>
    <w:rsid w:val="00D43A57"/>
    <w:rsid w:val="00D504D5"/>
    <w:rsid w:val="00D552BA"/>
    <w:rsid w:val="00D678A7"/>
    <w:rsid w:val="00D75715"/>
    <w:rsid w:val="00D83FE8"/>
    <w:rsid w:val="00D92463"/>
    <w:rsid w:val="00DB7780"/>
    <w:rsid w:val="00DD3B2B"/>
    <w:rsid w:val="00DD7549"/>
    <w:rsid w:val="00DE3898"/>
    <w:rsid w:val="00DE742E"/>
    <w:rsid w:val="00E205AF"/>
    <w:rsid w:val="00E34A3C"/>
    <w:rsid w:val="00E36AAF"/>
    <w:rsid w:val="00E42714"/>
    <w:rsid w:val="00E449C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1AD3"/>
    <w:rsid w:val="00EA297D"/>
    <w:rsid w:val="00EA7B45"/>
    <w:rsid w:val="00EB2164"/>
    <w:rsid w:val="00EC1D93"/>
    <w:rsid w:val="00EC7556"/>
    <w:rsid w:val="00EC7B1F"/>
    <w:rsid w:val="00ED1C3F"/>
    <w:rsid w:val="00ED3377"/>
    <w:rsid w:val="00EF6303"/>
    <w:rsid w:val="00EF6C70"/>
    <w:rsid w:val="00F02C32"/>
    <w:rsid w:val="00F03581"/>
    <w:rsid w:val="00F06B3F"/>
    <w:rsid w:val="00F07802"/>
    <w:rsid w:val="00F32B4E"/>
    <w:rsid w:val="00F33AF7"/>
    <w:rsid w:val="00F356C8"/>
    <w:rsid w:val="00F4615C"/>
    <w:rsid w:val="00F502D7"/>
    <w:rsid w:val="00F558D2"/>
    <w:rsid w:val="00F700E1"/>
    <w:rsid w:val="00F73666"/>
    <w:rsid w:val="00F7461D"/>
    <w:rsid w:val="00F80A2B"/>
    <w:rsid w:val="00F828CD"/>
    <w:rsid w:val="00F8339C"/>
    <w:rsid w:val="00F872F0"/>
    <w:rsid w:val="00F930A8"/>
    <w:rsid w:val="00F95439"/>
    <w:rsid w:val="00F96D7B"/>
    <w:rsid w:val="00FA4555"/>
    <w:rsid w:val="00FA639B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46111D11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\\fsbb2k8srv\TrabajoTmp\RECAUDO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jguerrej@bolivariano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\\fsbb2k8srv\TrabajoTmp\RECAU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653DC-1C9A-4D11-BC58-0DEA77A9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4147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66</cp:revision>
  <cp:lastPrinted>2001-04-05T22:02:00Z</cp:lastPrinted>
  <dcterms:created xsi:type="dcterms:W3CDTF">2021-07-29T15:54:00Z</dcterms:created>
  <dcterms:modified xsi:type="dcterms:W3CDTF">2022-03-31T15:57:00Z</dcterms:modified>
</cp:coreProperties>
</file>