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74CF0" w14:textId="039E4BF2" w:rsidR="008123F1" w:rsidRPr="009859EE" w:rsidRDefault="00DB644C" w:rsidP="009859EE">
      <w:pPr>
        <w:pStyle w:val="Ttulo1"/>
        <w:jc w:val="center"/>
        <w:rPr>
          <w:b/>
          <w:bCs/>
          <w:sz w:val="28"/>
          <w:szCs w:val="28"/>
          <w:lang w:val="fr-FR"/>
        </w:rPr>
      </w:pPr>
      <w:r w:rsidRPr="009859EE">
        <w:rPr>
          <w:b/>
          <w:bCs/>
          <w:sz w:val="28"/>
          <w:szCs w:val="28"/>
          <w:lang w:val="fr-FR"/>
        </w:rPr>
        <w:t>INFORME REVISION DE CODE SMELL</w:t>
      </w:r>
    </w:p>
    <w:p w14:paraId="3D6D33D5" w14:textId="04B04AE2" w:rsidR="009859EE" w:rsidRDefault="009859EE">
      <w:pPr>
        <w:rPr>
          <w:lang w:val="fr-FR"/>
        </w:rPr>
      </w:pPr>
    </w:p>
    <w:p w14:paraId="7A3567CF" w14:textId="7D54C92B" w:rsidR="009859EE" w:rsidRDefault="009859EE" w:rsidP="00BB5150">
      <w:pPr>
        <w:pStyle w:val="Ttulo2"/>
        <w:jc w:val="both"/>
        <w:rPr>
          <w:lang w:val="fr-FR"/>
        </w:rPr>
      </w:pPr>
      <w:r>
        <w:rPr>
          <w:lang w:val="fr-FR"/>
        </w:rPr>
        <w:t>Reverso General</w:t>
      </w:r>
    </w:p>
    <w:p w14:paraId="19D8C9E8" w14:textId="5DDD4E56" w:rsidR="00BB5150" w:rsidRDefault="00BB5150" w:rsidP="00BB5150">
      <w:pPr>
        <w:jc w:val="both"/>
        <w:rPr>
          <w:lang w:val="es-EC"/>
        </w:rPr>
      </w:pPr>
      <w:r w:rsidRPr="00BB5150">
        <w:rPr>
          <w:lang w:val="es-EC"/>
        </w:rPr>
        <w:t>Se han corregi</w:t>
      </w:r>
      <w:r>
        <w:rPr>
          <w:lang w:val="es-EC"/>
        </w:rPr>
        <w:t xml:space="preserve">do todos los </w:t>
      </w:r>
      <w:proofErr w:type="spellStart"/>
      <w:r>
        <w:rPr>
          <w:lang w:val="es-EC"/>
        </w:rPr>
        <w:t>code</w:t>
      </w:r>
      <w:proofErr w:type="spellEnd"/>
      <w:r>
        <w:rPr>
          <w:lang w:val="es-EC"/>
        </w:rPr>
        <w:t xml:space="preserve"> </w:t>
      </w:r>
      <w:proofErr w:type="spellStart"/>
      <w:r>
        <w:rPr>
          <w:lang w:val="es-EC"/>
        </w:rPr>
        <w:t>smell</w:t>
      </w:r>
      <w:proofErr w:type="spellEnd"/>
      <w:r>
        <w:rPr>
          <w:lang w:val="es-EC"/>
        </w:rPr>
        <w:t xml:space="preserve"> al punto de dejar solo los de la capa </w:t>
      </w:r>
      <w:proofErr w:type="spellStart"/>
      <w:r w:rsidR="00C92B3C">
        <w:rPr>
          <w:lang w:val="es-EC"/>
        </w:rPr>
        <w:t>domain</w:t>
      </w:r>
      <w:proofErr w:type="spellEnd"/>
      <w:r w:rsidR="00C92B3C">
        <w:rPr>
          <w:lang w:val="es-EC"/>
        </w:rPr>
        <w:t xml:space="preserve"> a excepción:</w:t>
      </w:r>
    </w:p>
    <w:p w14:paraId="3CF785A4" w14:textId="08A3C06B" w:rsidR="00EC593F" w:rsidRDefault="00BB5150" w:rsidP="00BB5150">
      <w:pPr>
        <w:jc w:val="both"/>
        <w:rPr>
          <w:lang w:val="es-EC"/>
        </w:rPr>
      </w:pPr>
      <w:r>
        <w:rPr>
          <w:lang w:val="es-EC"/>
        </w:rPr>
        <w:t xml:space="preserve">Fuera de estos </w:t>
      </w:r>
      <w:proofErr w:type="spellStart"/>
      <w:r>
        <w:rPr>
          <w:lang w:val="es-EC"/>
        </w:rPr>
        <w:t>code</w:t>
      </w:r>
      <w:proofErr w:type="spellEnd"/>
      <w:r>
        <w:rPr>
          <w:lang w:val="es-EC"/>
        </w:rPr>
        <w:t xml:space="preserve"> </w:t>
      </w:r>
      <w:proofErr w:type="spellStart"/>
      <w:r>
        <w:rPr>
          <w:lang w:val="es-EC"/>
        </w:rPr>
        <w:t>smell</w:t>
      </w:r>
      <w:proofErr w:type="spellEnd"/>
      <w:r>
        <w:rPr>
          <w:lang w:val="es-EC"/>
        </w:rPr>
        <w:t xml:space="preserve"> solo se dejaron los indicados en la clase </w:t>
      </w:r>
      <w:r w:rsidR="00EC593F" w:rsidRPr="00EC593F">
        <w:rPr>
          <w:b/>
          <w:bCs/>
          <w:lang w:val="es-EC"/>
        </w:rPr>
        <w:t>PaymentReverseService.java</w:t>
      </w:r>
      <w:r w:rsidR="00EC593F">
        <w:rPr>
          <w:b/>
          <w:bCs/>
          <w:lang w:val="es-EC"/>
        </w:rPr>
        <w:br/>
      </w:r>
      <w:r>
        <w:rPr>
          <w:lang w:val="es-EC"/>
        </w:rPr>
        <w:t xml:space="preserve">de tipo </w:t>
      </w:r>
      <w:proofErr w:type="spellStart"/>
      <w:r>
        <w:rPr>
          <w:lang w:val="es-EC"/>
        </w:rPr>
        <w:t>complexity</w:t>
      </w:r>
      <w:proofErr w:type="spellEnd"/>
      <w:r>
        <w:rPr>
          <w:lang w:val="es-EC"/>
        </w:rPr>
        <w:t>, que en base a lo conversado en las reuniones se dan por la complejidad propia de la lógica del proceso de reverso general, eliminar estas observaciones del reporte de sonar tomarían un mayor tiempo y e impacto en la salida a producción del componente.</w:t>
      </w:r>
    </w:p>
    <w:p w14:paraId="0D197AB4" w14:textId="48E7A817" w:rsidR="00BB5150" w:rsidRDefault="00BB5150" w:rsidP="00BB5150">
      <w:pPr>
        <w:jc w:val="both"/>
        <w:rPr>
          <w:lang w:val="es-EC"/>
        </w:rPr>
      </w:pPr>
      <w:r>
        <w:rPr>
          <w:noProof/>
        </w:rPr>
        <w:drawing>
          <wp:inline distT="0" distB="0" distL="0" distR="0" wp14:anchorId="78B7A083" wp14:editId="4E444775">
            <wp:extent cx="5400040" cy="21443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144395"/>
                    </a:xfrm>
                    <a:prstGeom prst="rect">
                      <a:avLst/>
                    </a:prstGeom>
                  </pic:spPr>
                </pic:pic>
              </a:graphicData>
            </a:graphic>
          </wp:inline>
        </w:drawing>
      </w:r>
    </w:p>
    <w:p w14:paraId="7A2851CB" w14:textId="0002FA0C" w:rsidR="00896051" w:rsidRDefault="00896051" w:rsidP="00BB5150">
      <w:pPr>
        <w:jc w:val="both"/>
        <w:rPr>
          <w:lang w:val="es-EC"/>
        </w:rPr>
      </w:pPr>
      <w:r>
        <w:rPr>
          <w:lang w:val="es-EC"/>
        </w:rPr>
        <w:t>En la misma clase se encuentran también dos observaciones por código duplicado que se debe al estándar que manejamos para la declaración de ciertos objetos en base al nombre de la clase, son clases importadas utilizadas para diferentes contextos, pago y reverso.</w:t>
      </w:r>
    </w:p>
    <w:p w14:paraId="0D3F53F0" w14:textId="63F7C8B6" w:rsidR="00896051" w:rsidRDefault="00896051" w:rsidP="00BB5150">
      <w:pPr>
        <w:jc w:val="both"/>
        <w:rPr>
          <w:lang w:val="es-EC"/>
        </w:rPr>
      </w:pPr>
      <w:r>
        <w:rPr>
          <w:noProof/>
        </w:rPr>
        <w:drawing>
          <wp:inline distT="0" distB="0" distL="0" distR="0" wp14:anchorId="33DBD0A6" wp14:editId="5637B785">
            <wp:extent cx="5400040" cy="7143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14375"/>
                    </a:xfrm>
                    <a:prstGeom prst="rect">
                      <a:avLst/>
                    </a:prstGeom>
                  </pic:spPr>
                </pic:pic>
              </a:graphicData>
            </a:graphic>
          </wp:inline>
        </w:drawing>
      </w:r>
    </w:p>
    <w:p w14:paraId="6A267E92" w14:textId="28468A96" w:rsidR="00896051" w:rsidRDefault="00896051" w:rsidP="00896051">
      <w:pPr>
        <w:pStyle w:val="Ttulo2"/>
        <w:jc w:val="both"/>
        <w:rPr>
          <w:lang w:val="fr-FR"/>
        </w:rPr>
      </w:pPr>
      <w:r>
        <w:rPr>
          <w:lang w:val="fr-FR"/>
        </w:rPr>
        <w:t>Reverso</w:t>
      </w:r>
    </w:p>
    <w:p w14:paraId="30FB17A2" w14:textId="36AF7591" w:rsidR="0071538C" w:rsidRDefault="0071538C" w:rsidP="0071538C">
      <w:pPr>
        <w:jc w:val="both"/>
        <w:rPr>
          <w:lang w:val="es-EC"/>
        </w:rPr>
      </w:pPr>
      <w:r w:rsidRPr="00BB5150">
        <w:rPr>
          <w:lang w:val="es-EC"/>
        </w:rPr>
        <w:t>Se han corregi</w:t>
      </w:r>
      <w:r>
        <w:rPr>
          <w:lang w:val="es-EC"/>
        </w:rPr>
        <w:t xml:space="preserve">do todos los </w:t>
      </w:r>
      <w:proofErr w:type="spellStart"/>
      <w:r>
        <w:rPr>
          <w:lang w:val="es-EC"/>
        </w:rPr>
        <w:t>code</w:t>
      </w:r>
      <w:proofErr w:type="spellEnd"/>
      <w:r>
        <w:rPr>
          <w:lang w:val="es-EC"/>
        </w:rPr>
        <w:t xml:space="preserve"> </w:t>
      </w:r>
      <w:proofErr w:type="spellStart"/>
      <w:r>
        <w:rPr>
          <w:lang w:val="es-EC"/>
        </w:rPr>
        <w:t>smell</w:t>
      </w:r>
      <w:proofErr w:type="spellEnd"/>
      <w:r>
        <w:rPr>
          <w:lang w:val="es-EC"/>
        </w:rPr>
        <w:t xml:space="preserve"> al punto de dejar solo los de la capa </w:t>
      </w:r>
      <w:proofErr w:type="spellStart"/>
      <w:r w:rsidR="00C92B3C">
        <w:rPr>
          <w:lang w:val="es-EC"/>
        </w:rPr>
        <w:t>domain</w:t>
      </w:r>
      <w:proofErr w:type="spellEnd"/>
      <w:r w:rsidR="00C92B3C">
        <w:rPr>
          <w:lang w:val="es-EC"/>
        </w:rPr>
        <w:t xml:space="preserve"> a excepción:</w:t>
      </w:r>
    </w:p>
    <w:p w14:paraId="2BC66EF4" w14:textId="10F3C971" w:rsidR="0071538C" w:rsidRDefault="0071538C" w:rsidP="0071538C">
      <w:pPr>
        <w:jc w:val="both"/>
        <w:rPr>
          <w:lang w:val="es-EC"/>
        </w:rPr>
      </w:pPr>
      <w:r>
        <w:rPr>
          <w:lang w:val="es-EC"/>
        </w:rPr>
        <w:t xml:space="preserve">Fuera de estos </w:t>
      </w:r>
      <w:proofErr w:type="spellStart"/>
      <w:r>
        <w:rPr>
          <w:lang w:val="es-EC"/>
        </w:rPr>
        <w:t>code</w:t>
      </w:r>
      <w:proofErr w:type="spellEnd"/>
      <w:r>
        <w:rPr>
          <w:lang w:val="es-EC"/>
        </w:rPr>
        <w:t xml:space="preserve"> </w:t>
      </w:r>
      <w:proofErr w:type="spellStart"/>
      <w:r>
        <w:rPr>
          <w:lang w:val="es-EC"/>
        </w:rPr>
        <w:t>smell</w:t>
      </w:r>
      <w:proofErr w:type="spellEnd"/>
      <w:r>
        <w:rPr>
          <w:lang w:val="es-EC"/>
        </w:rPr>
        <w:t xml:space="preserve"> solo se dejaron los indicados en la clase </w:t>
      </w:r>
      <w:r>
        <w:rPr>
          <w:b/>
          <w:bCs/>
          <w:lang w:val="es-EC"/>
        </w:rPr>
        <w:t>Process</w:t>
      </w:r>
      <w:r w:rsidRPr="00EC593F">
        <w:rPr>
          <w:b/>
          <w:bCs/>
          <w:lang w:val="es-EC"/>
        </w:rPr>
        <w:t>Service.java</w:t>
      </w:r>
      <w:r>
        <w:rPr>
          <w:b/>
          <w:bCs/>
          <w:lang w:val="es-EC"/>
        </w:rPr>
        <w:br/>
      </w:r>
      <w:r>
        <w:rPr>
          <w:lang w:val="es-EC"/>
        </w:rPr>
        <w:t xml:space="preserve">de tipo </w:t>
      </w:r>
      <w:proofErr w:type="spellStart"/>
      <w:r>
        <w:rPr>
          <w:lang w:val="es-EC"/>
        </w:rPr>
        <w:t>complexity</w:t>
      </w:r>
      <w:proofErr w:type="spellEnd"/>
      <w:r>
        <w:rPr>
          <w:lang w:val="es-EC"/>
        </w:rPr>
        <w:t>, que en base a lo conversado en las reuniones se dan por la complejidad propia de la lógica del proceso de reverso, eliminar estas observaciones del reporte de sonar tomarían un mayor tiempo y e impacto en la salida a producción del componente.</w:t>
      </w:r>
    </w:p>
    <w:p w14:paraId="63B4FA81" w14:textId="77777777" w:rsidR="0071538C" w:rsidRPr="0071538C" w:rsidRDefault="0071538C" w:rsidP="00896051">
      <w:pPr>
        <w:rPr>
          <w:lang w:val="es-EC"/>
        </w:rPr>
      </w:pPr>
    </w:p>
    <w:p w14:paraId="353F5E0E" w14:textId="0181981B" w:rsidR="00896051" w:rsidRDefault="00896051" w:rsidP="00896051">
      <w:pPr>
        <w:rPr>
          <w:lang w:val="fr-FR"/>
        </w:rPr>
      </w:pPr>
      <w:r>
        <w:rPr>
          <w:noProof/>
        </w:rPr>
        <w:lastRenderedPageBreak/>
        <w:drawing>
          <wp:inline distT="0" distB="0" distL="0" distR="0" wp14:anchorId="3DF4B9D7" wp14:editId="75BE87F3">
            <wp:extent cx="5400040" cy="13341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334135"/>
                    </a:xfrm>
                    <a:prstGeom prst="rect">
                      <a:avLst/>
                    </a:prstGeom>
                  </pic:spPr>
                </pic:pic>
              </a:graphicData>
            </a:graphic>
          </wp:inline>
        </w:drawing>
      </w:r>
    </w:p>
    <w:p w14:paraId="130BBE96" w14:textId="55569D14" w:rsidR="0071538C" w:rsidRPr="0071538C" w:rsidRDefault="0071538C" w:rsidP="0071538C">
      <w:pPr>
        <w:pStyle w:val="Ttulo2"/>
        <w:jc w:val="both"/>
        <w:rPr>
          <w:lang w:val="es-EC"/>
        </w:rPr>
      </w:pPr>
      <w:r w:rsidRPr="0071538C">
        <w:rPr>
          <w:lang w:val="es-EC"/>
        </w:rPr>
        <w:t>Pago</w:t>
      </w:r>
    </w:p>
    <w:p w14:paraId="305D5EE8" w14:textId="2E9EE112" w:rsidR="0071538C" w:rsidRDefault="0071538C" w:rsidP="0071538C">
      <w:pPr>
        <w:jc w:val="both"/>
        <w:rPr>
          <w:lang w:val="es-EC"/>
        </w:rPr>
      </w:pPr>
      <w:r w:rsidRPr="00BB5150">
        <w:rPr>
          <w:lang w:val="es-EC"/>
        </w:rPr>
        <w:t>Se han corregi</w:t>
      </w:r>
      <w:r>
        <w:rPr>
          <w:lang w:val="es-EC"/>
        </w:rPr>
        <w:t xml:space="preserve">do todos los </w:t>
      </w:r>
      <w:proofErr w:type="spellStart"/>
      <w:r>
        <w:rPr>
          <w:lang w:val="es-EC"/>
        </w:rPr>
        <w:t>code</w:t>
      </w:r>
      <w:proofErr w:type="spellEnd"/>
      <w:r>
        <w:rPr>
          <w:lang w:val="es-EC"/>
        </w:rPr>
        <w:t xml:space="preserve"> </w:t>
      </w:r>
      <w:proofErr w:type="spellStart"/>
      <w:r>
        <w:rPr>
          <w:lang w:val="es-EC"/>
        </w:rPr>
        <w:t>smell</w:t>
      </w:r>
      <w:proofErr w:type="spellEnd"/>
      <w:r>
        <w:rPr>
          <w:lang w:val="es-EC"/>
        </w:rPr>
        <w:t xml:space="preserve"> al punto de dejar solo los de la capa </w:t>
      </w:r>
      <w:proofErr w:type="spellStart"/>
      <w:r>
        <w:rPr>
          <w:lang w:val="es-EC"/>
        </w:rPr>
        <w:t>domain</w:t>
      </w:r>
      <w:proofErr w:type="spellEnd"/>
      <w:r w:rsidR="00C92B3C">
        <w:rPr>
          <w:lang w:val="es-EC"/>
        </w:rPr>
        <w:t xml:space="preserve"> a excepción:</w:t>
      </w:r>
    </w:p>
    <w:p w14:paraId="76D4E493" w14:textId="75B49D8C" w:rsidR="0071538C" w:rsidRPr="0071538C" w:rsidRDefault="0071538C" w:rsidP="0071538C">
      <w:pPr>
        <w:jc w:val="both"/>
        <w:rPr>
          <w:lang w:val="es-EC"/>
        </w:rPr>
      </w:pPr>
      <w:r>
        <w:rPr>
          <w:lang w:val="es-EC"/>
        </w:rPr>
        <w:t xml:space="preserve">Fuera de estos </w:t>
      </w:r>
      <w:proofErr w:type="spellStart"/>
      <w:r>
        <w:rPr>
          <w:lang w:val="es-EC"/>
        </w:rPr>
        <w:t>code</w:t>
      </w:r>
      <w:proofErr w:type="spellEnd"/>
      <w:r>
        <w:rPr>
          <w:lang w:val="es-EC"/>
        </w:rPr>
        <w:t xml:space="preserve"> </w:t>
      </w:r>
      <w:proofErr w:type="spellStart"/>
      <w:r>
        <w:rPr>
          <w:lang w:val="es-EC"/>
        </w:rPr>
        <w:t>smell</w:t>
      </w:r>
      <w:proofErr w:type="spellEnd"/>
      <w:r>
        <w:rPr>
          <w:lang w:val="es-EC"/>
        </w:rPr>
        <w:t xml:space="preserve"> solo se dejaron los indicados en la clase </w:t>
      </w:r>
      <w:r>
        <w:rPr>
          <w:b/>
          <w:bCs/>
          <w:lang w:val="es-EC"/>
        </w:rPr>
        <w:t>Process</w:t>
      </w:r>
      <w:r w:rsidRPr="00EC593F">
        <w:rPr>
          <w:b/>
          <w:bCs/>
          <w:lang w:val="es-EC"/>
        </w:rPr>
        <w:t>Service.java</w:t>
      </w:r>
      <w:r>
        <w:rPr>
          <w:b/>
          <w:bCs/>
          <w:lang w:val="es-EC"/>
        </w:rPr>
        <w:t>,</w:t>
      </w:r>
      <w:r w:rsidRPr="0071538C">
        <w:rPr>
          <w:b/>
          <w:bCs/>
          <w:lang w:val="es-EC"/>
        </w:rPr>
        <w:t xml:space="preserve"> </w:t>
      </w:r>
      <w:r>
        <w:rPr>
          <w:b/>
          <w:bCs/>
          <w:lang w:val="es-EC"/>
        </w:rPr>
        <w:t xml:space="preserve"> PaymentCoreService</w:t>
      </w:r>
      <w:r w:rsidRPr="00EC593F">
        <w:rPr>
          <w:b/>
          <w:bCs/>
          <w:lang w:val="es-EC"/>
        </w:rPr>
        <w:t>.java</w:t>
      </w:r>
      <w:r>
        <w:rPr>
          <w:b/>
          <w:bCs/>
          <w:lang w:val="es-EC"/>
        </w:rPr>
        <w:t>, PaymentService</w:t>
      </w:r>
      <w:r w:rsidRPr="00EC593F">
        <w:rPr>
          <w:b/>
          <w:bCs/>
          <w:lang w:val="es-EC"/>
        </w:rPr>
        <w:t>.jav</w:t>
      </w:r>
      <w:r>
        <w:rPr>
          <w:b/>
          <w:bCs/>
          <w:lang w:val="es-EC"/>
        </w:rPr>
        <w:t xml:space="preserve">a </w:t>
      </w:r>
      <w:r>
        <w:rPr>
          <w:lang w:val="es-EC"/>
        </w:rPr>
        <w:t xml:space="preserve">de tipo </w:t>
      </w:r>
      <w:proofErr w:type="spellStart"/>
      <w:r>
        <w:rPr>
          <w:lang w:val="es-EC"/>
        </w:rPr>
        <w:t>complexity</w:t>
      </w:r>
      <w:proofErr w:type="spellEnd"/>
      <w:r>
        <w:rPr>
          <w:lang w:val="es-EC"/>
        </w:rPr>
        <w:t xml:space="preserve">, que en base a lo conversado en las reuniones se dan por la complejidad propia de la lógica del proceso de </w:t>
      </w:r>
      <w:r>
        <w:rPr>
          <w:lang w:val="es-EC"/>
        </w:rPr>
        <w:t>pago</w:t>
      </w:r>
      <w:r>
        <w:rPr>
          <w:lang w:val="es-EC"/>
        </w:rPr>
        <w:t>, eliminar estas observaciones del reporte de sonar tomarían un mayor tiempo y e impacto en la salida a producción del componente.</w:t>
      </w:r>
    </w:p>
    <w:p w14:paraId="3C95CA26" w14:textId="6051D336" w:rsidR="00896051" w:rsidRPr="0071538C" w:rsidRDefault="00896051" w:rsidP="00896051">
      <w:pPr>
        <w:rPr>
          <w:lang w:val="es-EC"/>
        </w:rPr>
      </w:pPr>
    </w:p>
    <w:p w14:paraId="3E20A98A" w14:textId="5F9707E9" w:rsidR="0071538C" w:rsidRPr="00896051" w:rsidRDefault="0071538C" w:rsidP="00896051">
      <w:pPr>
        <w:rPr>
          <w:lang w:val="fr-FR"/>
        </w:rPr>
      </w:pPr>
      <w:r>
        <w:rPr>
          <w:noProof/>
        </w:rPr>
        <w:drawing>
          <wp:inline distT="0" distB="0" distL="0" distR="0" wp14:anchorId="40175A33" wp14:editId="55AF64B3">
            <wp:extent cx="5400040" cy="229679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296795"/>
                    </a:xfrm>
                    <a:prstGeom prst="rect">
                      <a:avLst/>
                    </a:prstGeom>
                  </pic:spPr>
                </pic:pic>
              </a:graphicData>
            </a:graphic>
          </wp:inline>
        </w:drawing>
      </w:r>
    </w:p>
    <w:p w14:paraId="667553A8" w14:textId="3ED73C97" w:rsidR="0071538C" w:rsidRPr="0071538C" w:rsidRDefault="0071538C" w:rsidP="0071538C">
      <w:pPr>
        <w:pStyle w:val="Ttulo2"/>
        <w:jc w:val="both"/>
        <w:rPr>
          <w:lang w:val="es-EC"/>
        </w:rPr>
      </w:pPr>
      <w:r>
        <w:rPr>
          <w:lang w:val="es-EC"/>
        </w:rPr>
        <w:t>Consulta</w:t>
      </w:r>
    </w:p>
    <w:p w14:paraId="1DE52C0B" w14:textId="77777777" w:rsidR="0071538C" w:rsidRDefault="0071538C" w:rsidP="0071538C">
      <w:pPr>
        <w:jc w:val="both"/>
        <w:rPr>
          <w:lang w:val="es-EC"/>
        </w:rPr>
      </w:pPr>
      <w:r w:rsidRPr="00BB5150">
        <w:rPr>
          <w:lang w:val="es-EC"/>
        </w:rPr>
        <w:t>Se han corregi</w:t>
      </w:r>
      <w:r>
        <w:rPr>
          <w:lang w:val="es-EC"/>
        </w:rPr>
        <w:t xml:space="preserve">do todos los </w:t>
      </w:r>
      <w:proofErr w:type="spellStart"/>
      <w:r>
        <w:rPr>
          <w:lang w:val="es-EC"/>
        </w:rPr>
        <w:t>code</w:t>
      </w:r>
      <w:proofErr w:type="spellEnd"/>
      <w:r>
        <w:rPr>
          <w:lang w:val="es-EC"/>
        </w:rPr>
        <w:t xml:space="preserve"> </w:t>
      </w:r>
      <w:proofErr w:type="spellStart"/>
      <w:r>
        <w:rPr>
          <w:lang w:val="es-EC"/>
        </w:rPr>
        <w:t>smell</w:t>
      </w:r>
      <w:proofErr w:type="spellEnd"/>
      <w:r>
        <w:rPr>
          <w:lang w:val="es-EC"/>
        </w:rPr>
        <w:t xml:space="preserve"> al punto de dejar solo los de la capa </w:t>
      </w:r>
      <w:proofErr w:type="spellStart"/>
      <w:r>
        <w:rPr>
          <w:lang w:val="es-EC"/>
        </w:rPr>
        <w:t>domain</w:t>
      </w:r>
      <w:proofErr w:type="spellEnd"/>
      <w:r>
        <w:rPr>
          <w:lang w:val="es-EC"/>
        </w:rPr>
        <w:t>.</w:t>
      </w:r>
    </w:p>
    <w:p w14:paraId="3109E866" w14:textId="05936D23" w:rsidR="00492F93" w:rsidRPr="005C0433" w:rsidRDefault="00492F93" w:rsidP="00492F93">
      <w:pPr>
        <w:pStyle w:val="Ttulo2"/>
        <w:jc w:val="both"/>
        <w:rPr>
          <w:lang w:val="fr-FR"/>
        </w:rPr>
      </w:pPr>
      <w:proofErr w:type="spellStart"/>
      <w:r w:rsidRPr="005C0433">
        <w:rPr>
          <w:lang w:val="fr-FR"/>
        </w:rPr>
        <w:t>Broadnet</w:t>
      </w:r>
      <w:proofErr w:type="spellEnd"/>
    </w:p>
    <w:p w14:paraId="6AA080E1" w14:textId="686240A6" w:rsidR="00C92B3C" w:rsidRDefault="00C92B3C" w:rsidP="00C92B3C">
      <w:pPr>
        <w:jc w:val="both"/>
        <w:rPr>
          <w:lang w:val="es-EC"/>
        </w:rPr>
      </w:pPr>
      <w:r w:rsidRPr="00BB5150">
        <w:rPr>
          <w:lang w:val="es-EC"/>
        </w:rPr>
        <w:t>Se han corregi</w:t>
      </w:r>
      <w:r>
        <w:rPr>
          <w:lang w:val="es-EC"/>
        </w:rPr>
        <w:t xml:space="preserve">do todos los </w:t>
      </w:r>
      <w:proofErr w:type="spellStart"/>
      <w:r>
        <w:rPr>
          <w:lang w:val="es-EC"/>
        </w:rPr>
        <w:t>code</w:t>
      </w:r>
      <w:proofErr w:type="spellEnd"/>
      <w:r>
        <w:rPr>
          <w:lang w:val="es-EC"/>
        </w:rPr>
        <w:t xml:space="preserve"> </w:t>
      </w:r>
      <w:proofErr w:type="spellStart"/>
      <w:r>
        <w:rPr>
          <w:lang w:val="es-EC"/>
        </w:rPr>
        <w:t>smell</w:t>
      </w:r>
      <w:proofErr w:type="spellEnd"/>
      <w:r>
        <w:rPr>
          <w:lang w:val="es-EC"/>
        </w:rPr>
        <w:t xml:space="preserve"> al punto de dejar solo los de la capa </w:t>
      </w:r>
      <w:proofErr w:type="spellStart"/>
      <w:r>
        <w:rPr>
          <w:lang w:val="es-EC"/>
        </w:rPr>
        <w:t>domain</w:t>
      </w:r>
      <w:proofErr w:type="spellEnd"/>
      <w:r>
        <w:rPr>
          <w:lang w:val="es-EC"/>
        </w:rPr>
        <w:t xml:space="preserve"> a excepción:</w:t>
      </w:r>
    </w:p>
    <w:p w14:paraId="6425559D" w14:textId="42833DBC" w:rsidR="00492F93" w:rsidRPr="005C0433" w:rsidRDefault="005C0433" w:rsidP="00492F93">
      <w:pPr>
        <w:jc w:val="both"/>
        <w:rPr>
          <w:lang w:val="es-EC"/>
        </w:rPr>
      </w:pPr>
      <w:r w:rsidRPr="00F33245">
        <w:rPr>
          <w:b/>
          <w:bCs/>
          <w:lang w:val="es-EC"/>
        </w:rPr>
        <w:t>CatalagosDao.java</w:t>
      </w:r>
      <w:r w:rsidRPr="005C0433">
        <w:rPr>
          <w:lang w:val="es-EC"/>
        </w:rPr>
        <w:t>: se marca c</w:t>
      </w:r>
      <w:r>
        <w:rPr>
          <w:lang w:val="es-EC"/>
        </w:rPr>
        <w:t xml:space="preserve">omo código duplicado la forma que utilizamos </w:t>
      </w:r>
      <w:r w:rsidR="003B3ADB">
        <w:rPr>
          <w:lang w:val="es-EC"/>
        </w:rPr>
        <w:t xml:space="preserve">para este componente </w:t>
      </w:r>
      <w:r>
        <w:rPr>
          <w:lang w:val="es-EC"/>
        </w:rPr>
        <w:t>como estándar para el cierre de conexiones en esta capa</w:t>
      </w:r>
      <w:r w:rsidR="003B3ADB">
        <w:rPr>
          <w:lang w:val="es-EC"/>
        </w:rPr>
        <w:t xml:space="preserve"> a nivel de la capa </w:t>
      </w:r>
      <w:proofErr w:type="spellStart"/>
      <w:r w:rsidR="003B3ADB">
        <w:rPr>
          <w:lang w:val="es-EC"/>
        </w:rPr>
        <w:t>Dao</w:t>
      </w:r>
      <w:proofErr w:type="spellEnd"/>
      <w:r w:rsidR="003B3ADB">
        <w:rPr>
          <w:lang w:val="es-EC"/>
        </w:rPr>
        <w:t xml:space="preserve">. </w:t>
      </w:r>
      <w:proofErr w:type="gramStart"/>
      <w:r w:rsidR="003B3ADB">
        <w:rPr>
          <w:lang w:val="es-EC"/>
        </w:rPr>
        <w:t>Además</w:t>
      </w:r>
      <w:proofErr w:type="gramEnd"/>
      <w:r w:rsidR="003B3ADB">
        <w:rPr>
          <w:lang w:val="es-EC"/>
        </w:rPr>
        <w:t xml:space="preserve"> que observamos que los mensajes en la línea </w:t>
      </w:r>
      <w:proofErr w:type="spellStart"/>
      <w:r w:rsidR="003B3ADB">
        <w:rPr>
          <w:lang w:val="es-EC"/>
        </w:rPr>
        <w:t>log.error</w:t>
      </w:r>
      <w:proofErr w:type="spellEnd"/>
      <w:r w:rsidR="003B3ADB">
        <w:rPr>
          <w:lang w:val="es-EC"/>
        </w:rPr>
        <w:t xml:space="preserve"> son diferentes.</w:t>
      </w:r>
      <w:r w:rsidR="00F33245">
        <w:rPr>
          <w:lang w:val="es-EC"/>
        </w:rPr>
        <w:t xml:space="preserve"> </w:t>
      </w:r>
    </w:p>
    <w:p w14:paraId="48546EAB" w14:textId="3116E34A" w:rsidR="00896051" w:rsidRDefault="003B3ADB" w:rsidP="00BB5150">
      <w:pPr>
        <w:jc w:val="both"/>
        <w:rPr>
          <w:u w:val="single"/>
          <w:lang w:val="es-EC"/>
        </w:rPr>
      </w:pPr>
      <w:r>
        <w:rPr>
          <w:noProof/>
        </w:rPr>
        <w:lastRenderedPageBreak/>
        <w:drawing>
          <wp:inline distT="0" distB="0" distL="0" distR="0" wp14:anchorId="3E4E5D0B" wp14:editId="0DD55FD2">
            <wp:extent cx="5400040" cy="16827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682750"/>
                    </a:xfrm>
                    <a:prstGeom prst="rect">
                      <a:avLst/>
                    </a:prstGeom>
                  </pic:spPr>
                </pic:pic>
              </a:graphicData>
            </a:graphic>
          </wp:inline>
        </w:drawing>
      </w:r>
    </w:p>
    <w:p w14:paraId="561A4B19" w14:textId="4C87129A" w:rsidR="003B3ADB" w:rsidRDefault="003B3ADB" w:rsidP="00BB5150">
      <w:pPr>
        <w:jc w:val="both"/>
        <w:rPr>
          <w:u w:val="single"/>
          <w:lang w:val="es-EC"/>
        </w:rPr>
      </w:pPr>
      <w:r>
        <w:rPr>
          <w:noProof/>
        </w:rPr>
        <w:drawing>
          <wp:inline distT="0" distB="0" distL="0" distR="0" wp14:anchorId="5550B466" wp14:editId="429440CF">
            <wp:extent cx="2590800" cy="57823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4792" cy="605912"/>
                    </a:xfrm>
                    <a:prstGeom prst="rect">
                      <a:avLst/>
                    </a:prstGeom>
                  </pic:spPr>
                </pic:pic>
              </a:graphicData>
            </a:graphic>
          </wp:inline>
        </w:drawing>
      </w:r>
    </w:p>
    <w:p w14:paraId="74E169C5" w14:textId="3FE42386" w:rsidR="003B3ADB" w:rsidRDefault="003B3ADB" w:rsidP="00BB5150">
      <w:pPr>
        <w:jc w:val="both"/>
        <w:rPr>
          <w:u w:val="single"/>
          <w:lang w:val="es-EC"/>
        </w:rPr>
      </w:pPr>
      <w:r>
        <w:rPr>
          <w:noProof/>
        </w:rPr>
        <w:drawing>
          <wp:inline distT="0" distB="0" distL="0" distR="0" wp14:anchorId="167BFE63" wp14:editId="611D1F68">
            <wp:extent cx="5400040" cy="197485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974850"/>
                    </a:xfrm>
                    <a:prstGeom prst="rect">
                      <a:avLst/>
                    </a:prstGeom>
                  </pic:spPr>
                </pic:pic>
              </a:graphicData>
            </a:graphic>
          </wp:inline>
        </w:drawing>
      </w:r>
    </w:p>
    <w:p w14:paraId="2E33976F" w14:textId="262298F6" w:rsidR="00F33245" w:rsidRDefault="00F33245" w:rsidP="00BB5150">
      <w:pPr>
        <w:jc w:val="both"/>
        <w:rPr>
          <w:lang w:val="es-EC"/>
        </w:rPr>
      </w:pPr>
      <w:r>
        <w:rPr>
          <w:b/>
          <w:bCs/>
          <w:lang w:val="es-EC"/>
        </w:rPr>
        <w:t>BroadnetJPOS</w:t>
      </w:r>
      <w:r w:rsidRPr="00F33245">
        <w:rPr>
          <w:b/>
          <w:bCs/>
          <w:lang w:val="es-EC"/>
        </w:rPr>
        <w:t>.java</w:t>
      </w:r>
      <w:r w:rsidRPr="005C0433">
        <w:rPr>
          <w:lang w:val="es-EC"/>
        </w:rPr>
        <w:t>:</w:t>
      </w:r>
      <w:r>
        <w:rPr>
          <w:lang w:val="es-EC"/>
        </w:rPr>
        <w:t xml:space="preserve"> se marcar líneas duplicadas para diferentes métodos. Se definieron de esta forma para facilitar cambios a nivel de cada proce</w:t>
      </w:r>
      <w:r w:rsidR="00C92B3C">
        <w:rPr>
          <w:lang w:val="es-EC"/>
        </w:rPr>
        <w:t>s</w:t>
      </w:r>
      <w:r>
        <w:rPr>
          <w:lang w:val="es-EC"/>
        </w:rPr>
        <w:t xml:space="preserve">o ( </w:t>
      </w:r>
      <w:proofErr w:type="spellStart"/>
      <w:r>
        <w:rPr>
          <w:lang w:val="es-EC"/>
        </w:rPr>
        <w:t>recharge</w:t>
      </w:r>
      <w:proofErr w:type="spellEnd"/>
      <w:r>
        <w:rPr>
          <w:lang w:val="es-EC"/>
        </w:rPr>
        <w:t xml:space="preserve"> y reverse)</w:t>
      </w:r>
      <w:r w:rsidR="00C92B3C">
        <w:rPr>
          <w:lang w:val="es-EC"/>
        </w:rPr>
        <w:t xml:space="preserve">, se los podría unificar, pero aumentaría la complejidad en el código y el impacto en tiempo es considerable. Se debería probar todos los escenarios </w:t>
      </w:r>
      <w:proofErr w:type="spellStart"/>
      <w:r w:rsidR="00C92B3C">
        <w:rPr>
          <w:lang w:val="es-EC"/>
        </w:rPr>
        <w:t>broadnet</w:t>
      </w:r>
      <w:proofErr w:type="spellEnd"/>
      <w:r w:rsidR="00C92B3C">
        <w:rPr>
          <w:lang w:val="es-EC"/>
        </w:rPr>
        <w:t xml:space="preserve"> por completo.</w:t>
      </w:r>
    </w:p>
    <w:p w14:paraId="4305C1B0" w14:textId="0407AC1F" w:rsidR="00C92B3C" w:rsidRPr="005C0433" w:rsidRDefault="00C92B3C" w:rsidP="00BB5150">
      <w:pPr>
        <w:jc w:val="both"/>
        <w:rPr>
          <w:u w:val="single"/>
          <w:lang w:val="es-EC"/>
        </w:rPr>
      </w:pPr>
      <w:r>
        <w:rPr>
          <w:noProof/>
        </w:rPr>
        <w:drawing>
          <wp:inline distT="0" distB="0" distL="0" distR="0" wp14:anchorId="3562C4B4" wp14:editId="1D47FF30">
            <wp:extent cx="5400040" cy="2487295"/>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487295"/>
                    </a:xfrm>
                    <a:prstGeom prst="rect">
                      <a:avLst/>
                    </a:prstGeom>
                  </pic:spPr>
                </pic:pic>
              </a:graphicData>
            </a:graphic>
          </wp:inline>
        </w:drawing>
      </w:r>
    </w:p>
    <w:sectPr w:rsidR="00C92B3C" w:rsidRPr="005C0433">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B2040B" w14:textId="77777777" w:rsidR="00407DA5" w:rsidRDefault="00407DA5" w:rsidP="00DB644C">
      <w:pPr>
        <w:spacing w:after="0" w:line="240" w:lineRule="auto"/>
      </w:pPr>
      <w:r>
        <w:separator/>
      </w:r>
    </w:p>
  </w:endnote>
  <w:endnote w:type="continuationSeparator" w:id="0">
    <w:p w14:paraId="017D107F" w14:textId="77777777" w:rsidR="00407DA5" w:rsidRDefault="00407DA5" w:rsidP="00DB6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7481CA" w14:textId="77777777" w:rsidR="00407DA5" w:rsidRDefault="00407DA5" w:rsidP="00DB644C">
      <w:pPr>
        <w:spacing w:after="0" w:line="240" w:lineRule="auto"/>
      </w:pPr>
      <w:r>
        <w:separator/>
      </w:r>
    </w:p>
  </w:footnote>
  <w:footnote w:type="continuationSeparator" w:id="0">
    <w:p w14:paraId="04E6A535" w14:textId="77777777" w:rsidR="00407DA5" w:rsidRDefault="00407DA5" w:rsidP="00DB64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70"/>
      <w:gridCol w:w="3905"/>
      <w:gridCol w:w="2007"/>
      <w:gridCol w:w="612"/>
    </w:tblGrid>
    <w:tr w:rsidR="00DB644C" w14:paraId="636F88EA" w14:textId="77777777" w:rsidTr="00DB644C">
      <w:trPr>
        <w:cantSplit/>
        <w:trHeight w:val="564"/>
      </w:trPr>
      <w:tc>
        <w:tcPr>
          <w:tcW w:w="839" w:type="pct"/>
          <w:vMerge w:val="restart"/>
          <w:vAlign w:val="center"/>
        </w:tcPr>
        <w:p w14:paraId="5C331038" w14:textId="4993788B" w:rsidR="00DB644C" w:rsidRDefault="00DB644C" w:rsidP="00DB644C">
          <w:pPr>
            <w:pStyle w:val="Encabezado"/>
            <w:rPr>
              <w:rFonts w:ascii="Arial" w:hAnsi="Arial"/>
            </w:rPr>
          </w:pPr>
          <w:r>
            <w:rPr>
              <w:noProof/>
            </w:rPr>
            <w:drawing>
              <wp:inline distT="0" distB="0" distL="0" distR="0" wp14:anchorId="3984559F" wp14:editId="66D777AE">
                <wp:extent cx="1162639" cy="56388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73572" cy="569182"/>
                        </a:xfrm>
                        <a:prstGeom prst="rect">
                          <a:avLst/>
                        </a:prstGeom>
                      </pic:spPr>
                    </pic:pic>
                  </a:graphicData>
                </a:graphic>
              </wp:inline>
            </w:drawing>
          </w:r>
        </w:p>
      </w:tc>
      <w:tc>
        <w:tcPr>
          <w:tcW w:w="2406" w:type="pct"/>
          <w:vMerge w:val="restart"/>
          <w:vAlign w:val="center"/>
        </w:tcPr>
        <w:p w14:paraId="2E021514" w14:textId="77777777" w:rsidR="00DB644C" w:rsidRPr="00426591" w:rsidRDefault="00DB644C" w:rsidP="00DB644C">
          <w:pPr>
            <w:pStyle w:val="Encabezado"/>
            <w:jc w:val="center"/>
            <w:rPr>
              <w:rFonts w:ascii="Arial" w:hAnsi="Arial"/>
              <w:sz w:val="12"/>
            </w:rPr>
          </w:pPr>
        </w:p>
        <w:p w14:paraId="20EF66DA" w14:textId="43697798" w:rsidR="00DB644C" w:rsidRPr="00CA4AAA" w:rsidRDefault="00DB644C" w:rsidP="00DB644C">
          <w:pPr>
            <w:pStyle w:val="Encabezado"/>
            <w:jc w:val="center"/>
            <w:rPr>
              <w:rFonts w:ascii="Arial" w:hAnsi="Arial"/>
              <w:b/>
              <w:sz w:val="28"/>
            </w:rPr>
          </w:pPr>
        </w:p>
        <w:p w14:paraId="6B760D2C" w14:textId="6682B249" w:rsidR="00DB644C" w:rsidRPr="00CA4AAA" w:rsidRDefault="00DB644C" w:rsidP="00DB644C">
          <w:pPr>
            <w:pStyle w:val="Encabezado"/>
            <w:jc w:val="center"/>
            <w:rPr>
              <w:rFonts w:ascii="Arial" w:hAnsi="Arial"/>
              <w:b/>
            </w:rPr>
          </w:pPr>
          <w:r>
            <w:rPr>
              <w:rFonts w:ascii="Arial" w:hAnsi="Arial"/>
              <w:b/>
            </w:rPr>
            <w:t>INFORME REVISION SONARQUBE</w:t>
          </w:r>
        </w:p>
        <w:p w14:paraId="2AE43205" w14:textId="77777777" w:rsidR="00DB644C" w:rsidRPr="00426591" w:rsidRDefault="00DB644C" w:rsidP="00DB644C">
          <w:pPr>
            <w:pStyle w:val="Encabezado"/>
            <w:jc w:val="center"/>
            <w:rPr>
              <w:rFonts w:ascii="Arial" w:hAnsi="Arial"/>
              <w:b/>
              <w:sz w:val="12"/>
            </w:rPr>
          </w:pPr>
        </w:p>
      </w:tc>
      <w:tc>
        <w:tcPr>
          <w:tcW w:w="1755" w:type="pct"/>
          <w:gridSpan w:val="2"/>
          <w:vAlign w:val="center"/>
        </w:tcPr>
        <w:p w14:paraId="0F5FA5FD" w14:textId="7EF66F6C" w:rsidR="00DB644C" w:rsidRPr="00534C2C" w:rsidRDefault="00DB644C" w:rsidP="00DB644C">
          <w:pPr>
            <w:pStyle w:val="Encabezado"/>
            <w:rPr>
              <w:rFonts w:ascii="Arial" w:hAnsi="Arial"/>
              <w:b/>
              <w:sz w:val="18"/>
              <w:szCs w:val="18"/>
            </w:rPr>
          </w:pPr>
          <w:r w:rsidRPr="00485EC8">
            <w:rPr>
              <w:rFonts w:ascii="Arial" w:hAnsi="Arial" w:cs="Arial"/>
              <w:b/>
              <w:sz w:val="18"/>
              <w:szCs w:val="18"/>
            </w:rPr>
            <w:t>Fecha Elaboración</w:t>
          </w:r>
          <w:r>
            <w:rPr>
              <w:rFonts w:ascii="Arial" w:hAnsi="Arial"/>
              <w:sz w:val="18"/>
              <w:szCs w:val="18"/>
            </w:rPr>
            <w:t xml:space="preserve">: </w:t>
          </w:r>
          <w:r>
            <w:rPr>
              <w:rFonts w:ascii="Arial" w:hAnsi="Arial"/>
              <w:sz w:val="18"/>
              <w:szCs w:val="18"/>
            </w:rPr>
            <w:t>09</w:t>
          </w:r>
          <w:r>
            <w:rPr>
              <w:rFonts w:ascii="Arial" w:hAnsi="Arial" w:cs="Arial"/>
              <w:sz w:val="18"/>
              <w:szCs w:val="18"/>
            </w:rPr>
            <w:t>/</w:t>
          </w:r>
          <w:r>
            <w:rPr>
              <w:rFonts w:ascii="Arial" w:hAnsi="Arial" w:cs="Arial"/>
              <w:sz w:val="18"/>
              <w:szCs w:val="18"/>
            </w:rPr>
            <w:t>09</w:t>
          </w:r>
          <w:r>
            <w:rPr>
              <w:rFonts w:ascii="Arial" w:hAnsi="Arial" w:cs="Arial"/>
              <w:sz w:val="18"/>
              <w:szCs w:val="18"/>
            </w:rPr>
            <w:t>/2022</w:t>
          </w:r>
        </w:p>
      </w:tc>
    </w:tr>
    <w:tr w:rsidR="00DB644C" w14:paraId="12B3F8AA" w14:textId="77777777" w:rsidTr="00DB644C">
      <w:trPr>
        <w:cantSplit/>
        <w:trHeight w:val="433"/>
      </w:trPr>
      <w:tc>
        <w:tcPr>
          <w:tcW w:w="839" w:type="pct"/>
          <w:vMerge/>
          <w:vAlign w:val="center"/>
        </w:tcPr>
        <w:p w14:paraId="48E46714" w14:textId="77777777" w:rsidR="00DB644C" w:rsidRDefault="00DB644C" w:rsidP="00DB644C">
          <w:pPr>
            <w:pStyle w:val="Encabezado"/>
            <w:rPr>
              <w:rFonts w:ascii="Arial" w:hAnsi="Arial"/>
            </w:rPr>
          </w:pPr>
        </w:p>
      </w:tc>
      <w:tc>
        <w:tcPr>
          <w:tcW w:w="2406" w:type="pct"/>
          <w:vMerge/>
          <w:vAlign w:val="center"/>
        </w:tcPr>
        <w:p w14:paraId="7D533D95" w14:textId="77777777" w:rsidR="00DB644C" w:rsidRDefault="00DB644C" w:rsidP="00DB644C">
          <w:pPr>
            <w:pStyle w:val="Encabezado"/>
            <w:rPr>
              <w:rFonts w:ascii="Arial" w:hAnsi="Arial"/>
            </w:rPr>
          </w:pPr>
        </w:p>
      </w:tc>
      <w:tc>
        <w:tcPr>
          <w:tcW w:w="1755" w:type="pct"/>
          <w:gridSpan w:val="2"/>
          <w:vAlign w:val="center"/>
        </w:tcPr>
        <w:p w14:paraId="7D6E7CBA" w14:textId="0165719A" w:rsidR="00DB644C" w:rsidRDefault="00DB644C" w:rsidP="00DB644C">
          <w:pPr>
            <w:pStyle w:val="Encabezado"/>
            <w:rPr>
              <w:rFonts w:ascii="Arial" w:hAnsi="Arial"/>
            </w:rPr>
          </w:pPr>
          <w:r w:rsidRPr="00485EC8">
            <w:rPr>
              <w:rFonts w:ascii="Arial" w:hAnsi="Arial" w:cs="Arial"/>
              <w:b/>
              <w:sz w:val="18"/>
              <w:szCs w:val="18"/>
            </w:rPr>
            <w:t xml:space="preserve">Fecha Revisión:    </w:t>
          </w:r>
          <w:r w:rsidRPr="00DB644C">
            <w:rPr>
              <w:rFonts w:ascii="Arial" w:hAnsi="Arial" w:cs="Arial"/>
              <w:bCs/>
              <w:sz w:val="18"/>
              <w:szCs w:val="18"/>
            </w:rPr>
            <w:t>12</w:t>
          </w:r>
          <w:r>
            <w:rPr>
              <w:rFonts w:ascii="Arial" w:hAnsi="Arial" w:cs="Arial"/>
              <w:sz w:val="18"/>
              <w:szCs w:val="18"/>
            </w:rPr>
            <w:t>/09/2022</w:t>
          </w:r>
        </w:p>
      </w:tc>
    </w:tr>
    <w:tr w:rsidR="00DB644C" w14:paraId="6B118D93" w14:textId="77777777" w:rsidTr="00DB644C">
      <w:trPr>
        <w:cantSplit/>
        <w:trHeight w:val="677"/>
      </w:trPr>
      <w:tc>
        <w:tcPr>
          <w:tcW w:w="839" w:type="pct"/>
          <w:vMerge/>
          <w:vAlign w:val="center"/>
        </w:tcPr>
        <w:p w14:paraId="1D57466F" w14:textId="77777777" w:rsidR="00DB644C" w:rsidRDefault="00DB644C" w:rsidP="00DB644C">
          <w:pPr>
            <w:pStyle w:val="Encabezado"/>
            <w:rPr>
              <w:rFonts w:ascii="Arial" w:hAnsi="Arial"/>
            </w:rPr>
          </w:pPr>
        </w:p>
      </w:tc>
      <w:tc>
        <w:tcPr>
          <w:tcW w:w="2406" w:type="pct"/>
          <w:vMerge/>
          <w:vAlign w:val="center"/>
        </w:tcPr>
        <w:p w14:paraId="3835DE66" w14:textId="77777777" w:rsidR="00DB644C" w:rsidRDefault="00DB644C" w:rsidP="00DB644C">
          <w:pPr>
            <w:pStyle w:val="Encabezado"/>
            <w:rPr>
              <w:rFonts w:ascii="Arial" w:hAnsi="Arial"/>
            </w:rPr>
          </w:pPr>
        </w:p>
      </w:tc>
      <w:tc>
        <w:tcPr>
          <w:tcW w:w="1288" w:type="pct"/>
          <w:vAlign w:val="center"/>
        </w:tcPr>
        <w:p w14:paraId="05A1D33D" w14:textId="77777777" w:rsidR="00DB644C" w:rsidRDefault="00DB644C" w:rsidP="00DB644C">
          <w:pPr>
            <w:pStyle w:val="Encabezado"/>
            <w:rPr>
              <w:rFonts w:ascii="Arial" w:hAnsi="Arial" w:cs="Arial"/>
              <w:b/>
              <w:sz w:val="18"/>
              <w:szCs w:val="18"/>
            </w:rPr>
          </w:pPr>
          <w:r w:rsidRPr="00534C2C">
            <w:rPr>
              <w:rFonts w:ascii="Arial" w:hAnsi="Arial" w:cs="Arial"/>
              <w:b/>
              <w:sz w:val="18"/>
              <w:szCs w:val="18"/>
            </w:rPr>
            <w:t>Elaborado por:</w:t>
          </w:r>
          <w:r>
            <w:rPr>
              <w:rFonts w:ascii="Arial" w:hAnsi="Arial" w:cs="Arial"/>
              <w:b/>
              <w:sz w:val="18"/>
              <w:szCs w:val="18"/>
            </w:rPr>
            <w:t xml:space="preserve"> </w:t>
          </w:r>
        </w:p>
        <w:p w14:paraId="00FC6E97" w14:textId="3DAB4CF6" w:rsidR="00DB644C" w:rsidRPr="00CA4AAA" w:rsidRDefault="00DB644C" w:rsidP="00DB644C">
          <w:pPr>
            <w:pStyle w:val="Encabezado"/>
            <w:rPr>
              <w:rFonts w:ascii="Arial" w:hAnsi="Arial"/>
            </w:rPr>
          </w:pPr>
          <w:r>
            <w:rPr>
              <w:rFonts w:ascii="Arial" w:hAnsi="Arial" w:cs="Arial"/>
              <w:sz w:val="18"/>
              <w:szCs w:val="18"/>
            </w:rPr>
            <w:t>Ivan Camilo Romero</w:t>
          </w:r>
        </w:p>
      </w:tc>
      <w:tc>
        <w:tcPr>
          <w:tcW w:w="467" w:type="pct"/>
          <w:vAlign w:val="center"/>
        </w:tcPr>
        <w:p w14:paraId="6F2B4C0D" w14:textId="77777777" w:rsidR="00DB644C" w:rsidRDefault="00DB644C" w:rsidP="00DB644C">
          <w:pPr>
            <w:pStyle w:val="Encabezado"/>
            <w:rPr>
              <w:rFonts w:ascii="Arial" w:hAnsi="Arial"/>
            </w:rPr>
          </w:pPr>
          <w:r w:rsidRPr="00534C2C">
            <w:rPr>
              <w:rFonts w:ascii="Arial" w:hAnsi="Arial" w:cs="Arial"/>
              <w:b/>
              <w:sz w:val="18"/>
              <w:szCs w:val="18"/>
            </w:rPr>
            <w:t>PAG:</w:t>
          </w:r>
          <w:r w:rsidRPr="00534C2C">
            <w:rPr>
              <w:rFonts w:cs="Arial"/>
              <w:b/>
              <w:sz w:val="18"/>
              <w:szCs w:val="18"/>
            </w:rPr>
            <w:fldChar w:fldCharType="begin"/>
          </w:r>
          <w:r w:rsidRPr="00534C2C">
            <w:rPr>
              <w:rFonts w:cs="Arial"/>
              <w:b/>
              <w:sz w:val="18"/>
              <w:szCs w:val="18"/>
            </w:rPr>
            <w:instrText xml:space="preserve"> PAGE </w:instrText>
          </w:r>
          <w:r w:rsidRPr="00534C2C">
            <w:rPr>
              <w:rFonts w:cs="Arial"/>
              <w:b/>
              <w:sz w:val="18"/>
              <w:szCs w:val="18"/>
            </w:rPr>
            <w:fldChar w:fldCharType="separate"/>
          </w:r>
          <w:r>
            <w:rPr>
              <w:rFonts w:cs="Arial"/>
              <w:b/>
              <w:noProof/>
              <w:sz w:val="18"/>
              <w:szCs w:val="18"/>
            </w:rPr>
            <w:t>2</w:t>
          </w:r>
          <w:r w:rsidRPr="00534C2C">
            <w:rPr>
              <w:rFonts w:cs="Arial"/>
              <w:b/>
              <w:sz w:val="18"/>
              <w:szCs w:val="18"/>
            </w:rPr>
            <w:fldChar w:fldCharType="end"/>
          </w:r>
        </w:p>
      </w:tc>
    </w:tr>
  </w:tbl>
  <w:p w14:paraId="7D0FCBF4" w14:textId="77777777" w:rsidR="00DB644C" w:rsidRDefault="00DB644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9EE"/>
    <w:rsid w:val="0020595D"/>
    <w:rsid w:val="00215BD4"/>
    <w:rsid w:val="003B3ADB"/>
    <w:rsid w:val="00407DA5"/>
    <w:rsid w:val="00492F93"/>
    <w:rsid w:val="005C0433"/>
    <w:rsid w:val="0071538C"/>
    <w:rsid w:val="008123F1"/>
    <w:rsid w:val="00896051"/>
    <w:rsid w:val="009859EE"/>
    <w:rsid w:val="009B292D"/>
    <w:rsid w:val="00A262B5"/>
    <w:rsid w:val="00BB5150"/>
    <w:rsid w:val="00C92B3C"/>
    <w:rsid w:val="00DB644C"/>
    <w:rsid w:val="00EC593F"/>
    <w:rsid w:val="00F3324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1EBCD"/>
  <w15:chartTrackingRefBased/>
  <w15:docId w15:val="{0FB2E58D-32BA-43AE-A5D3-E21A080B0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9859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859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59EE"/>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semiHidden/>
    <w:rsid w:val="009859EE"/>
    <w:rPr>
      <w:rFonts w:asciiTheme="majorHAnsi" w:eastAsiaTheme="majorEastAsia" w:hAnsiTheme="majorHAnsi" w:cstheme="majorBidi"/>
      <w:color w:val="2F5496" w:themeColor="accent1" w:themeShade="BF"/>
      <w:sz w:val="26"/>
      <w:szCs w:val="26"/>
      <w:lang w:val="es-ES"/>
    </w:rPr>
  </w:style>
  <w:style w:type="paragraph" w:styleId="Encabezado">
    <w:name w:val="header"/>
    <w:basedOn w:val="Normal"/>
    <w:link w:val="EncabezadoCar"/>
    <w:unhideWhenUsed/>
    <w:rsid w:val="00DB644C"/>
    <w:pPr>
      <w:tabs>
        <w:tab w:val="center" w:pos="4252"/>
        <w:tab w:val="right" w:pos="8504"/>
      </w:tabs>
      <w:spacing w:after="0" w:line="240" w:lineRule="auto"/>
    </w:pPr>
  </w:style>
  <w:style w:type="character" w:customStyle="1" w:styleId="EncabezadoCar">
    <w:name w:val="Encabezado Car"/>
    <w:basedOn w:val="Fuentedeprrafopredeter"/>
    <w:link w:val="Encabezado"/>
    <w:rsid w:val="00DB644C"/>
    <w:rPr>
      <w:lang w:val="es-ES"/>
    </w:rPr>
  </w:style>
  <w:style w:type="paragraph" w:styleId="Piedepgina">
    <w:name w:val="footer"/>
    <w:basedOn w:val="Normal"/>
    <w:link w:val="PiedepginaCar"/>
    <w:uiPriority w:val="99"/>
    <w:unhideWhenUsed/>
    <w:rsid w:val="00DB64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644C"/>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657FD-20F1-4A62-BA52-2736372D1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1960</TotalTime>
  <Pages>3</Pages>
  <Words>390</Words>
  <Characters>2146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camilo romero rodriguez</dc:creator>
  <cp:keywords/>
  <dc:description/>
  <cp:lastModifiedBy>ivan camilo romero rodriguez</cp:lastModifiedBy>
  <cp:revision>3</cp:revision>
  <dcterms:created xsi:type="dcterms:W3CDTF">2022-09-07T14:42:00Z</dcterms:created>
  <dcterms:modified xsi:type="dcterms:W3CDTF">2022-09-12T05:57:00Z</dcterms:modified>
</cp:coreProperties>
</file>