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51BD" w14:textId="2DED3062" w:rsidR="002D5A29" w:rsidRPr="002D5A29" w:rsidRDefault="002D5A29" w:rsidP="002D5A29">
      <w:pPr>
        <w:rPr>
          <w:rFonts w:ascii="Calibri" w:hAnsi="Calibri" w:cs="Calibri"/>
        </w:rPr>
      </w:pPr>
      <w:r w:rsidRPr="002D5A29">
        <w:rPr>
          <w:rFonts w:ascii="Calibri" w:hAnsi="Calibri" w:cs="Calibri"/>
        </w:rPr>
        <w:t>The classification results presented below summarize the predictive performance of eight supervised learning algorithms applied to the Breast Cancer Wisconsin dataset using a 75/25 train–test split. Overall, all models demonstrated strong performance, with accuracy values exceeding 0.93 across the board. The Naive Bayes classifier achieved the highest observed accuracy (0.9649), indicating particularly effective probabilistic separation between benign and malignant cases within this sample. Logistic Regression and Linear SVM produced identical accuracy scores (0.9532), while KNN</w:t>
      </w:r>
      <w:r>
        <w:rPr>
          <w:rFonts w:ascii="Calibri" w:hAnsi="Calibri" w:cs="Calibri"/>
        </w:rPr>
        <w:t xml:space="preserve"> (5)</w:t>
      </w:r>
      <w:r w:rsidRPr="002D5A29">
        <w:rPr>
          <w:rFonts w:ascii="Calibri" w:hAnsi="Calibri" w:cs="Calibri"/>
        </w:rPr>
        <w:t>, Kernel SVM (RBF), and XGBoost formed a secondary tier with comparable performance.</w:t>
      </w:r>
    </w:p>
    <w:p w14:paraId="3B008D70" w14:textId="77777777" w:rsidR="002D5A29" w:rsidRPr="002D5A29" w:rsidRDefault="002D5A29" w:rsidP="002D5A29">
      <w:pPr>
        <w:rPr>
          <w:rFonts w:ascii="Calibri" w:hAnsi="Calibri" w:cs="Calibri"/>
        </w:rPr>
      </w:pPr>
    </w:p>
    <w:p w14:paraId="257E4655" w14:textId="1F3EC9FF" w:rsidR="00F76C4A" w:rsidRDefault="002D5A29" w:rsidP="002D5A29">
      <w:pPr>
        <w:rPr>
          <w:rFonts w:ascii="Calibri" w:hAnsi="Calibri" w:cs="Calibri"/>
        </w:rPr>
      </w:pPr>
      <w:r w:rsidRPr="002D5A29">
        <w:rPr>
          <w:rFonts w:ascii="Calibri" w:hAnsi="Calibri" w:cs="Calibri"/>
        </w:rPr>
        <w:t>To further differentiate among models with tied or near-tied accuracies, it would likely be beneficial to extend the analysis to larger datasets. With relatively modest test sample sizes, accuracy is constrained to discrete increments based on integer misclassification counts. As a result, multiple models may appear equivalent despite underlying differences in theoretical performance or clinical appropriateness. Evaluating these algorithms on larger populations would provide finer resolution in performance measurement and may reveal more meaningful separation among models that appear statistically similar within the current sample.</w:t>
      </w:r>
    </w:p>
    <w:p w14:paraId="48F089B1" w14:textId="77777777" w:rsidR="002D5A29" w:rsidRPr="002D5A29" w:rsidRDefault="002D5A29" w:rsidP="002D5A29">
      <w:pPr>
        <w:rPr>
          <w:rFonts w:ascii="Calibri" w:hAnsi="Calibri" w:cs="Calibri"/>
        </w:rPr>
      </w:pPr>
    </w:p>
    <w:p w14:paraId="697AE240" w14:textId="77777777" w:rsidR="002D5A29" w:rsidRDefault="002D5A29" w:rsidP="00D23A03">
      <w:pPr>
        <w:rPr>
          <w:rFonts w:ascii="Calibri" w:hAnsi="Calibri" w:cs="Calibri"/>
        </w:rPr>
      </w:pPr>
    </w:p>
    <w:tbl>
      <w:tblPr>
        <w:tblW w:w="4660" w:type="dxa"/>
        <w:tblLook w:val="04A0" w:firstRow="1" w:lastRow="0" w:firstColumn="1" w:lastColumn="0" w:noHBand="0" w:noVBand="1"/>
      </w:tblPr>
      <w:tblGrid>
        <w:gridCol w:w="3000"/>
        <w:gridCol w:w="1660"/>
      </w:tblGrid>
      <w:tr w:rsidR="002D5A29" w:rsidRPr="002D5A29" w14:paraId="06B42BC8" w14:textId="77777777" w:rsidTr="002D5A29">
        <w:trPr>
          <w:trHeight w:val="300"/>
        </w:trPr>
        <w:tc>
          <w:tcPr>
            <w:tcW w:w="3000" w:type="dxa"/>
            <w:tcBorders>
              <w:top w:val="nil"/>
              <w:left w:val="nil"/>
              <w:bottom w:val="nil"/>
              <w:right w:val="nil"/>
            </w:tcBorders>
            <w:noWrap/>
            <w:vAlign w:val="bottom"/>
            <w:hideMark/>
          </w:tcPr>
          <w:p w14:paraId="21B26334"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Naive Bayes</w:t>
            </w:r>
          </w:p>
        </w:tc>
        <w:tc>
          <w:tcPr>
            <w:tcW w:w="1660" w:type="dxa"/>
            <w:tcBorders>
              <w:top w:val="nil"/>
              <w:left w:val="nil"/>
              <w:bottom w:val="nil"/>
              <w:right w:val="nil"/>
            </w:tcBorders>
            <w:noWrap/>
            <w:vAlign w:val="bottom"/>
            <w:hideMark/>
          </w:tcPr>
          <w:p w14:paraId="539498BB"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0.9649</w:t>
            </w:r>
          </w:p>
        </w:tc>
      </w:tr>
      <w:tr w:rsidR="002D5A29" w:rsidRPr="002D5A29" w14:paraId="7B0E089A" w14:textId="77777777" w:rsidTr="002D5A29">
        <w:trPr>
          <w:trHeight w:val="300"/>
        </w:trPr>
        <w:tc>
          <w:tcPr>
            <w:tcW w:w="3000" w:type="dxa"/>
            <w:tcBorders>
              <w:top w:val="nil"/>
              <w:left w:val="nil"/>
              <w:bottom w:val="nil"/>
              <w:right w:val="nil"/>
            </w:tcBorders>
            <w:noWrap/>
            <w:vAlign w:val="bottom"/>
            <w:hideMark/>
          </w:tcPr>
          <w:p w14:paraId="49005612"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Logistic Regression</w:t>
            </w:r>
          </w:p>
        </w:tc>
        <w:tc>
          <w:tcPr>
            <w:tcW w:w="1660" w:type="dxa"/>
            <w:tcBorders>
              <w:top w:val="nil"/>
              <w:left w:val="nil"/>
              <w:bottom w:val="nil"/>
              <w:right w:val="nil"/>
            </w:tcBorders>
            <w:noWrap/>
            <w:vAlign w:val="bottom"/>
            <w:hideMark/>
          </w:tcPr>
          <w:p w14:paraId="2CF2D625"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0.9532 (tie)</w:t>
            </w:r>
          </w:p>
        </w:tc>
      </w:tr>
      <w:tr w:rsidR="002D5A29" w:rsidRPr="002D5A29" w14:paraId="27426391" w14:textId="77777777" w:rsidTr="002D5A29">
        <w:trPr>
          <w:trHeight w:val="300"/>
        </w:trPr>
        <w:tc>
          <w:tcPr>
            <w:tcW w:w="3000" w:type="dxa"/>
            <w:tcBorders>
              <w:top w:val="nil"/>
              <w:left w:val="nil"/>
              <w:bottom w:val="nil"/>
              <w:right w:val="nil"/>
            </w:tcBorders>
            <w:noWrap/>
            <w:vAlign w:val="bottom"/>
            <w:hideMark/>
          </w:tcPr>
          <w:p w14:paraId="646D00DE"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Linear SVM (kernel = linear)</w:t>
            </w:r>
          </w:p>
        </w:tc>
        <w:tc>
          <w:tcPr>
            <w:tcW w:w="1660" w:type="dxa"/>
            <w:tcBorders>
              <w:top w:val="nil"/>
              <w:left w:val="nil"/>
              <w:bottom w:val="nil"/>
              <w:right w:val="nil"/>
            </w:tcBorders>
            <w:noWrap/>
            <w:vAlign w:val="bottom"/>
            <w:hideMark/>
          </w:tcPr>
          <w:p w14:paraId="44C7277B"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0.9532 (tie)</w:t>
            </w:r>
          </w:p>
        </w:tc>
      </w:tr>
      <w:tr w:rsidR="002D5A29" w:rsidRPr="002D5A29" w14:paraId="45AD7207" w14:textId="77777777" w:rsidTr="002D5A29">
        <w:trPr>
          <w:trHeight w:val="300"/>
        </w:trPr>
        <w:tc>
          <w:tcPr>
            <w:tcW w:w="3000" w:type="dxa"/>
            <w:tcBorders>
              <w:top w:val="nil"/>
              <w:left w:val="nil"/>
              <w:bottom w:val="nil"/>
              <w:right w:val="nil"/>
            </w:tcBorders>
            <w:noWrap/>
            <w:vAlign w:val="bottom"/>
            <w:hideMark/>
          </w:tcPr>
          <w:p w14:paraId="38F268E6"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KNN (k = 5)</w:t>
            </w:r>
          </w:p>
        </w:tc>
        <w:tc>
          <w:tcPr>
            <w:tcW w:w="1660" w:type="dxa"/>
            <w:tcBorders>
              <w:top w:val="nil"/>
              <w:left w:val="nil"/>
              <w:bottom w:val="nil"/>
              <w:right w:val="nil"/>
            </w:tcBorders>
            <w:noWrap/>
            <w:vAlign w:val="bottom"/>
            <w:hideMark/>
          </w:tcPr>
          <w:p w14:paraId="46AF1460"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0.9474 (tie)</w:t>
            </w:r>
          </w:p>
        </w:tc>
      </w:tr>
      <w:tr w:rsidR="002D5A29" w:rsidRPr="002D5A29" w14:paraId="63874F6E" w14:textId="77777777" w:rsidTr="002D5A29">
        <w:trPr>
          <w:trHeight w:val="300"/>
        </w:trPr>
        <w:tc>
          <w:tcPr>
            <w:tcW w:w="3000" w:type="dxa"/>
            <w:tcBorders>
              <w:top w:val="nil"/>
              <w:left w:val="nil"/>
              <w:bottom w:val="nil"/>
              <w:right w:val="nil"/>
            </w:tcBorders>
            <w:noWrap/>
            <w:vAlign w:val="bottom"/>
            <w:hideMark/>
          </w:tcPr>
          <w:p w14:paraId="29FC5780"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Kernel SVM (rbf)</w:t>
            </w:r>
          </w:p>
        </w:tc>
        <w:tc>
          <w:tcPr>
            <w:tcW w:w="1660" w:type="dxa"/>
            <w:tcBorders>
              <w:top w:val="nil"/>
              <w:left w:val="nil"/>
              <w:bottom w:val="nil"/>
              <w:right w:val="nil"/>
            </w:tcBorders>
            <w:noWrap/>
            <w:vAlign w:val="bottom"/>
            <w:hideMark/>
          </w:tcPr>
          <w:p w14:paraId="50B5A4FD"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0.9474 (tie)</w:t>
            </w:r>
          </w:p>
        </w:tc>
      </w:tr>
      <w:tr w:rsidR="002D5A29" w:rsidRPr="002D5A29" w14:paraId="69892BD7" w14:textId="77777777" w:rsidTr="002D5A29">
        <w:trPr>
          <w:trHeight w:val="300"/>
        </w:trPr>
        <w:tc>
          <w:tcPr>
            <w:tcW w:w="3000" w:type="dxa"/>
            <w:tcBorders>
              <w:top w:val="nil"/>
              <w:left w:val="nil"/>
              <w:bottom w:val="nil"/>
              <w:right w:val="nil"/>
            </w:tcBorders>
            <w:noWrap/>
            <w:vAlign w:val="bottom"/>
            <w:hideMark/>
          </w:tcPr>
          <w:p w14:paraId="58FF20C7"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XGBoost</w:t>
            </w:r>
          </w:p>
        </w:tc>
        <w:tc>
          <w:tcPr>
            <w:tcW w:w="1660" w:type="dxa"/>
            <w:tcBorders>
              <w:top w:val="nil"/>
              <w:left w:val="nil"/>
              <w:bottom w:val="nil"/>
              <w:right w:val="nil"/>
            </w:tcBorders>
            <w:noWrap/>
            <w:vAlign w:val="bottom"/>
            <w:hideMark/>
          </w:tcPr>
          <w:p w14:paraId="4E9948C2"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0.9474 (tie)</w:t>
            </w:r>
          </w:p>
        </w:tc>
      </w:tr>
      <w:tr w:rsidR="002D5A29" w:rsidRPr="002D5A29" w14:paraId="141748DB" w14:textId="77777777" w:rsidTr="002D5A29">
        <w:trPr>
          <w:trHeight w:val="300"/>
        </w:trPr>
        <w:tc>
          <w:tcPr>
            <w:tcW w:w="3000" w:type="dxa"/>
            <w:tcBorders>
              <w:top w:val="nil"/>
              <w:left w:val="nil"/>
              <w:bottom w:val="nil"/>
              <w:right w:val="nil"/>
            </w:tcBorders>
            <w:noWrap/>
            <w:vAlign w:val="bottom"/>
            <w:hideMark/>
          </w:tcPr>
          <w:p w14:paraId="4E63D07D"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Decision Tree</w:t>
            </w:r>
          </w:p>
        </w:tc>
        <w:tc>
          <w:tcPr>
            <w:tcW w:w="1660" w:type="dxa"/>
            <w:tcBorders>
              <w:top w:val="nil"/>
              <w:left w:val="nil"/>
              <w:bottom w:val="nil"/>
              <w:right w:val="nil"/>
            </w:tcBorders>
            <w:noWrap/>
            <w:vAlign w:val="bottom"/>
            <w:hideMark/>
          </w:tcPr>
          <w:p w14:paraId="66422F23"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0.9415</w:t>
            </w:r>
          </w:p>
        </w:tc>
      </w:tr>
      <w:tr w:rsidR="002D5A29" w:rsidRPr="002D5A29" w14:paraId="6C4084A7" w14:textId="77777777" w:rsidTr="002D5A29">
        <w:trPr>
          <w:trHeight w:val="300"/>
        </w:trPr>
        <w:tc>
          <w:tcPr>
            <w:tcW w:w="3000" w:type="dxa"/>
            <w:tcBorders>
              <w:top w:val="nil"/>
              <w:left w:val="nil"/>
              <w:bottom w:val="nil"/>
              <w:right w:val="nil"/>
            </w:tcBorders>
            <w:noWrap/>
            <w:vAlign w:val="bottom"/>
            <w:hideMark/>
          </w:tcPr>
          <w:p w14:paraId="5C52A5B1"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Random Forest (10 estimators)</w:t>
            </w:r>
          </w:p>
        </w:tc>
        <w:tc>
          <w:tcPr>
            <w:tcW w:w="1660" w:type="dxa"/>
            <w:tcBorders>
              <w:top w:val="nil"/>
              <w:left w:val="nil"/>
              <w:bottom w:val="nil"/>
              <w:right w:val="nil"/>
            </w:tcBorders>
            <w:noWrap/>
            <w:vAlign w:val="bottom"/>
            <w:hideMark/>
          </w:tcPr>
          <w:p w14:paraId="69AB509D" w14:textId="77777777" w:rsidR="002D5A29" w:rsidRPr="002D5A29" w:rsidRDefault="002D5A29" w:rsidP="002D5A29">
            <w:pPr>
              <w:spacing w:after="0" w:line="240" w:lineRule="auto"/>
              <w:rPr>
                <w:rFonts w:ascii="Aptos Narrow" w:eastAsia="Times New Roman" w:hAnsi="Aptos Narrow" w:cs="Times New Roman"/>
                <w:color w:val="000000"/>
                <w:kern w:val="0"/>
                <w:sz w:val="22"/>
                <w:szCs w:val="22"/>
                <w14:ligatures w14:val="none"/>
              </w:rPr>
            </w:pPr>
            <w:r w:rsidRPr="002D5A29">
              <w:rPr>
                <w:rFonts w:ascii="Aptos Narrow" w:eastAsia="Times New Roman" w:hAnsi="Aptos Narrow" w:cs="Times New Roman"/>
                <w:color w:val="000000"/>
                <w:kern w:val="0"/>
                <w:sz w:val="22"/>
                <w:szCs w:val="22"/>
                <w14:ligatures w14:val="none"/>
              </w:rPr>
              <w:t xml:space="preserve"> 0.9357</w:t>
            </w:r>
          </w:p>
        </w:tc>
      </w:tr>
    </w:tbl>
    <w:p w14:paraId="3E6EBE04" w14:textId="77777777" w:rsidR="002D5A29" w:rsidRDefault="002D5A29" w:rsidP="00D23A03">
      <w:pPr>
        <w:rPr>
          <w:rFonts w:ascii="Calibri" w:hAnsi="Calibri" w:cs="Calibri"/>
        </w:rPr>
      </w:pPr>
    </w:p>
    <w:p w14:paraId="5F536243" w14:textId="77777777" w:rsidR="002D5A29" w:rsidRDefault="002D5A29" w:rsidP="00D23A03">
      <w:pPr>
        <w:rPr>
          <w:rFonts w:ascii="Calibri" w:hAnsi="Calibri" w:cs="Calibri"/>
        </w:rPr>
      </w:pPr>
    </w:p>
    <w:p w14:paraId="5E1CDBBC" w14:textId="77777777" w:rsidR="002D5A29" w:rsidRDefault="002D5A29" w:rsidP="00D23A03">
      <w:pPr>
        <w:rPr>
          <w:rFonts w:ascii="Calibri" w:hAnsi="Calibri" w:cs="Calibri"/>
        </w:rPr>
      </w:pPr>
    </w:p>
    <w:p w14:paraId="29CC3384" w14:textId="77777777" w:rsidR="002D5A29" w:rsidRDefault="002D5A29" w:rsidP="00D23A03">
      <w:pPr>
        <w:rPr>
          <w:rFonts w:ascii="Calibri" w:hAnsi="Calibri" w:cs="Calibri"/>
        </w:rPr>
      </w:pPr>
    </w:p>
    <w:p w14:paraId="6926DC1F" w14:textId="77777777" w:rsidR="002D5A29" w:rsidRDefault="002D5A29" w:rsidP="00D23A03">
      <w:pPr>
        <w:rPr>
          <w:rFonts w:ascii="Calibri" w:hAnsi="Calibri" w:cs="Calibri"/>
        </w:rPr>
      </w:pPr>
    </w:p>
    <w:p w14:paraId="6232E5EF" w14:textId="77777777" w:rsidR="002D5A29" w:rsidRDefault="002D5A29" w:rsidP="00D23A03">
      <w:pPr>
        <w:rPr>
          <w:rFonts w:ascii="Calibri" w:hAnsi="Calibri" w:cs="Calibri"/>
        </w:rPr>
      </w:pPr>
    </w:p>
    <w:p w14:paraId="3A53FC91" w14:textId="318951D4" w:rsidR="002D5A29" w:rsidRPr="002D5A29" w:rsidRDefault="002D5A29" w:rsidP="00D23A03">
      <w:pPr>
        <w:rPr>
          <w:rFonts w:ascii="Calibri" w:hAnsi="Calibri" w:cs="Calibri"/>
        </w:rPr>
      </w:pPr>
      <w:r>
        <w:rPr>
          <w:rFonts w:ascii="Calibri" w:hAnsi="Calibri" w:cs="Calibri"/>
        </w:rPr>
        <w:t xml:space="preserve">The raw evaluation code block outputs from the Python code can also be found below, including confusion matrices for each of the 8 models. </w:t>
      </w:r>
    </w:p>
    <w:p w14:paraId="564910FE" w14:textId="3064C8F6" w:rsidR="00D23A03" w:rsidRPr="00D23A03" w:rsidRDefault="00D23A03" w:rsidP="00D23A03">
      <w:pPr>
        <w:rPr>
          <w:rFonts w:ascii="Calibri" w:hAnsi="Calibri" w:cs="Calibri"/>
        </w:rPr>
      </w:pPr>
      <w:r w:rsidRPr="00D23A03">
        <w:rPr>
          <w:rFonts w:ascii="Calibri" w:hAnsi="Calibri" w:cs="Calibri"/>
        </w:rPr>
        <w:lastRenderedPageBreak/>
        <w:t>Logistic Regression Accuracy: 0.9532163742690059</w:t>
      </w:r>
    </w:p>
    <w:p w14:paraId="4C1DC2CE" w14:textId="77777777" w:rsidR="00D23A03" w:rsidRPr="00D23A03" w:rsidRDefault="00D23A03" w:rsidP="00D23A03">
      <w:pPr>
        <w:rPr>
          <w:rFonts w:ascii="Calibri" w:hAnsi="Calibri" w:cs="Calibri"/>
        </w:rPr>
      </w:pPr>
      <w:r w:rsidRPr="00D23A03">
        <w:rPr>
          <w:rFonts w:ascii="Calibri" w:hAnsi="Calibri" w:cs="Calibri"/>
        </w:rPr>
        <w:t>Logistic Regression Confusion Matrix:</w:t>
      </w:r>
    </w:p>
    <w:p w14:paraId="2CC72D35" w14:textId="77777777" w:rsidR="00D23A03" w:rsidRPr="00D23A03" w:rsidRDefault="00D23A03" w:rsidP="00D23A03">
      <w:pPr>
        <w:rPr>
          <w:rFonts w:ascii="Calibri" w:hAnsi="Calibri" w:cs="Calibri"/>
        </w:rPr>
      </w:pPr>
      <w:r w:rsidRPr="00D23A03">
        <w:rPr>
          <w:rFonts w:ascii="Calibri" w:hAnsi="Calibri" w:cs="Calibri"/>
        </w:rPr>
        <w:t xml:space="preserve">                       Predicted: Benign (2)  Predicted: Malignant (4)</w:t>
      </w:r>
    </w:p>
    <w:p w14:paraId="701E11F5" w14:textId="77777777" w:rsidR="00D23A03" w:rsidRPr="00D23A03" w:rsidRDefault="00D23A03" w:rsidP="00D23A03">
      <w:pPr>
        <w:rPr>
          <w:rFonts w:ascii="Calibri" w:hAnsi="Calibri" w:cs="Calibri"/>
        </w:rPr>
      </w:pPr>
      <w:r w:rsidRPr="00D23A03">
        <w:rPr>
          <w:rFonts w:ascii="Calibri" w:hAnsi="Calibri" w:cs="Calibri"/>
        </w:rPr>
        <w:t>Actual: Benign (2)                       102                         1</w:t>
      </w:r>
    </w:p>
    <w:p w14:paraId="24E969A3" w14:textId="3AF6E540" w:rsidR="00D23A03" w:rsidRPr="002D5A29" w:rsidRDefault="00D23A03">
      <w:pPr>
        <w:rPr>
          <w:rFonts w:ascii="Calibri" w:hAnsi="Calibri" w:cs="Calibri"/>
        </w:rPr>
      </w:pPr>
      <w:r w:rsidRPr="00D23A03">
        <w:rPr>
          <w:rFonts w:ascii="Calibri" w:hAnsi="Calibri" w:cs="Calibri"/>
        </w:rPr>
        <w:t>Actual: Malignant (4)                      7                        61</w:t>
      </w:r>
    </w:p>
    <w:p w14:paraId="6FAA19CB" w14:textId="77777777" w:rsidR="002D5A29" w:rsidRDefault="002D5A29" w:rsidP="007E4578">
      <w:pPr>
        <w:rPr>
          <w:rFonts w:ascii="Calibri" w:hAnsi="Calibri" w:cs="Calibri"/>
        </w:rPr>
      </w:pPr>
    </w:p>
    <w:p w14:paraId="50C53F83" w14:textId="77777777" w:rsidR="002D5A29" w:rsidRDefault="002D5A29" w:rsidP="007E4578">
      <w:pPr>
        <w:rPr>
          <w:rFonts w:ascii="Calibri" w:hAnsi="Calibri" w:cs="Calibri"/>
        </w:rPr>
      </w:pPr>
    </w:p>
    <w:p w14:paraId="23E40C1D" w14:textId="12D77B83" w:rsidR="007E4578" w:rsidRPr="002D5A29" w:rsidRDefault="007E4578" w:rsidP="007E4578">
      <w:pPr>
        <w:rPr>
          <w:rFonts w:ascii="Calibri" w:hAnsi="Calibri" w:cs="Calibri"/>
        </w:rPr>
      </w:pPr>
      <w:r w:rsidRPr="002D5A29">
        <w:rPr>
          <w:rFonts w:ascii="Calibri" w:hAnsi="Calibri" w:cs="Calibri"/>
        </w:rPr>
        <w:t>KNN (k=5) Accuracy: 0.9473684210526315</w:t>
      </w:r>
    </w:p>
    <w:p w14:paraId="7EB17831" w14:textId="77777777" w:rsidR="007E4578" w:rsidRPr="002D5A29" w:rsidRDefault="007E4578" w:rsidP="007E4578">
      <w:pPr>
        <w:rPr>
          <w:rFonts w:ascii="Calibri" w:hAnsi="Calibri" w:cs="Calibri"/>
        </w:rPr>
      </w:pPr>
      <w:r w:rsidRPr="002D5A29">
        <w:rPr>
          <w:rFonts w:ascii="Calibri" w:hAnsi="Calibri" w:cs="Calibri"/>
        </w:rPr>
        <w:t>KNN (k=5) Confusion Matrix:</w:t>
      </w:r>
    </w:p>
    <w:p w14:paraId="795CF0D3"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7D8FC6C2" w14:textId="77777777" w:rsidR="007E4578" w:rsidRPr="002D5A29" w:rsidRDefault="007E4578" w:rsidP="007E4578">
      <w:pPr>
        <w:rPr>
          <w:rFonts w:ascii="Calibri" w:hAnsi="Calibri" w:cs="Calibri"/>
        </w:rPr>
      </w:pPr>
      <w:r w:rsidRPr="002D5A29">
        <w:rPr>
          <w:rFonts w:ascii="Calibri" w:hAnsi="Calibri" w:cs="Calibri"/>
        </w:rPr>
        <w:t>Actual: Benign (2)                       102                         1</w:t>
      </w:r>
    </w:p>
    <w:p w14:paraId="6A0A3780" w14:textId="2A46AB4F" w:rsidR="007E4578" w:rsidRPr="002D5A29" w:rsidRDefault="007E4578" w:rsidP="007E4578">
      <w:pPr>
        <w:rPr>
          <w:rFonts w:ascii="Calibri" w:hAnsi="Calibri" w:cs="Calibri"/>
        </w:rPr>
      </w:pPr>
      <w:r w:rsidRPr="002D5A29">
        <w:rPr>
          <w:rFonts w:ascii="Calibri" w:hAnsi="Calibri" w:cs="Calibri"/>
        </w:rPr>
        <w:t>Actual: Malignant (4)                      8                        60</w:t>
      </w:r>
    </w:p>
    <w:p w14:paraId="69818771" w14:textId="77777777" w:rsidR="002D5A29" w:rsidRDefault="002D5A29" w:rsidP="007E4578">
      <w:pPr>
        <w:rPr>
          <w:rFonts w:ascii="Calibri" w:hAnsi="Calibri" w:cs="Calibri"/>
        </w:rPr>
      </w:pPr>
    </w:p>
    <w:p w14:paraId="569B5075" w14:textId="77777777" w:rsidR="002D5A29" w:rsidRDefault="002D5A29" w:rsidP="007E4578">
      <w:pPr>
        <w:rPr>
          <w:rFonts w:ascii="Calibri" w:hAnsi="Calibri" w:cs="Calibri"/>
        </w:rPr>
      </w:pPr>
    </w:p>
    <w:p w14:paraId="3FEDF7AC" w14:textId="48878297" w:rsidR="007E4578" w:rsidRPr="002D5A29" w:rsidRDefault="007E4578" w:rsidP="007E4578">
      <w:pPr>
        <w:rPr>
          <w:rFonts w:ascii="Calibri" w:hAnsi="Calibri" w:cs="Calibri"/>
        </w:rPr>
      </w:pPr>
      <w:r w:rsidRPr="002D5A29">
        <w:rPr>
          <w:rFonts w:ascii="Calibri" w:hAnsi="Calibri" w:cs="Calibri"/>
        </w:rPr>
        <w:t>Linear SVM (kernel=linear) Accuracy: 0.9532163742690059</w:t>
      </w:r>
    </w:p>
    <w:p w14:paraId="2743473F" w14:textId="77777777" w:rsidR="007E4578" w:rsidRPr="002D5A29" w:rsidRDefault="007E4578" w:rsidP="007E4578">
      <w:pPr>
        <w:rPr>
          <w:rFonts w:ascii="Calibri" w:hAnsi="Calibri" w:cs="Calibri"/>
        </w:rPr>
      </w:pPr>
      <w:r w:rsidRPr="002D5A29">
        <w:rPr>
          <w:rFonts w:ascii="Calibri" w:hAnsi="Calibri" w:cs="Calibri"/>
        </w:rPr>
        <w:t>Linear SVM (kernel=linear) Confusion Matrix:</w:t>
      </w:r>
    </w:p>
    <w:p w14:paraId="5B10F37B"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3459AD58" w14:textId="77777777" w:rsidR="007E4578" w:rsidRPr="002D5A29" w:rsidRDefault="007E4578" w:rsidP="007E4578">
      <w:pPr>
        <w:rPr>
          <w:rFonts w:ascii="Calibri" w:hAnsi="Calibri" w:cs="Calibri"/>
        </w:rPr>
      </w:pPr>
      <w:r w:rsidRPr="002D5A29">
        <w:rPr>
          <w:rFonts w:ascii="Calibri" w:hAnsi="Calibri" w:cs="Calibri"/>
        </w:rPr>
        <w:t>Actual: Benign (2)                       102                         1</w:t>
      </w:r>
    </w:p>
    <w:p w14:paraId="7F6CB4FD" w14:textId="6F5BE5E1" w:rsidR="007E4578" w:rsidRPr="002D5A29" w:rsidRDefault="007E4578" w:rsidP="007E4578">
      <w:pPr>
        <w:rPr>
          <w:rFonts w:ascii="Calibri" w:hAnsi="Calibri" w:cs="Calibri"/>
        </w:rPr>
      </w:pPr>
      <w:r w:rsidRPr="002D5A29">
        <w:rPr>
          <w:rFonts w:ascii="Calibri" w:hAnsi="Calibri" w:cs="Calibri"/>
        </w:rPr>
        <w:t>Actual: Malignant (4)                      7                        61</w:t>
      </w:r>
    </w:p>
    <w:p w14:paraId="505E3AE6" w14:textId="77777777" w:rsidR="002D5A29" w:rsidRDefault="002D5A29" w:rsidP="007E4578">
      <w:pPr>
        <w:rPr>
          <w:rFonts w:ascii="Calibri" w:hAnsi="Calibri" w:cs="Calibri"/>
        </w:rPr>
      </w:pPr>
    </w:p>
    <w:p w14:paraId="161389B2" w14:textId="77777777" w:rsidR="002D5A29" w:rsidRPr="002D5A29" w:rsidRDefault="002D5A29" w:rsidP="007E4578">
      <w:pPr>
        <w:rPr>
          <w:rFonts w:ascii="Calibri" w:hAnsi="Calibri" w:cs="Calibri"/>
        </w:rPr>
      </w:pPr>
    </w:p>
    <w:p w14:paraId="45A41661" w14:textId="77777777" w:rsidR="007E4578" w:rsidRPr="002D5A29" w:rsidRDefault="007E4578" w:rsidP="007E4578">
      <w:pPr>
        <w:rPr>
          <w:rFonts w:ascii="Calibri" w:hAnsi="Calibri" w:cs="Calibri"/>
        </w:rPr>
      </w:pPr>
      <w:r w:rsidRPr="002D5A29">
        <w:rPr>
          <w:rFonts w:ascii="Calibri" w:hAnsi="Calibri" w:cs="Calibri"/>
        </w:rPr>
        <w:t>Kernel SVM (kernel=rbf) Accuracy: 0.9473684210526315</w:t>
      </w:r>
    </w:p>
    <w:p w14:paraId="42FB5DDB" w14:textId="77777777" w:rsidR="007E4578" w:rsidRPr="002D5A29" w:rsidRDefault="007E4578" w:rsidP="007E4578">
      <w:pPr>
        <w:rPr>
          <w:rFonts w:ascii="Calibri" w:hAnsi="Calibri" w:cs="Calibri"/>
        </w:rPr>
      </w:pPr>
      <w:r w:rsidRPr="002D5A29">
        <w:rPr>
          <w:rFonts w:ascii="Calibri" w:hAnsi="Calibri" w:cs="Calibri"/>
        </w:rPr>
        <w:t>Kernel SVM (kernel=rbf) Confusion Matrix:</w:t>
      </w:r>
    </w:p>
    <w:p w14:paraId="404C7380"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4FF7C047" w14:textId="77777777" w:rsidR="007E4578" w:rsidRPr="002D5A29" w:rsidRDefault="007E4578" w:rsidP="007E4578">
      <w:pPr>
        <w:rPr>
          <w:rFonts w:ascii="Calibri" w:hAnsi="Calibri" w:cs="Calibri"/>
        </w:rPr>
      </w:pPr>
      <w:r w:rsidRPr="002D5A29">
        <w:rPr>
          <w:rFonts w:ascii="Calibri" w:hAnsi="Calibri" w:cs="Calibri"/>
        </w:rPr>
        <w:t>Actual: Benign (2)                       101                         2</w:t>
      </w:r>
    </w:p>
    <w:p w14:paraId="7EA3AE98" w14:textId="75F13F64" w:rsidR="007E4578" w:rsidRPr="002D5A29" w:rsidRDefault="007E4578" w:rsidP="007E4578">
      <w:pPr>
        <w:rPr>
          <w:rFonts w:ascii="Calibri" w:hAnsi="Calibri" w:cs="Calibri"/>
        </w:rPr>
      </w:pPr>
      <w:r w:rsidRPr="002D5A29">
        <w:rPr>
          <w:rFonts w:ascii="Calibri" w:hAnsi="Calibri" w:cs="Calibri"/>
        </w:rPr>
        <w:t>Actual: Malignant (4)                      7                        61</w:t>
      </w:r>
    </w:p>
    <w:p w14:paraId="1F1488C5" w14:textId="77777777" w:rsidR="007E4578" w:rsidRPr="002D5A29" w:rsidRDefault="007E4578" w:rsidP="007E4578">
      <w:pPr>
        <w:rPr>
          <w:rFonts w:ascii="Calibri" w:hAnsi="Calibri" w:cs="Calibri"/>
        </w:rPr>
      </w:pPr>
      <w:r w:rsidRPr="002D5A29">
        <w:rPr>
          <w:rFonts w:ascii="Calibri" w:hAnsi="Calibri" w:cs="Calibri"/>
        </w:rPr>
        <w:lastRenderedPageBreak/>
        <w:t>Naive Bayes Accuracy: 0.9649122807017544</w:t>
      </w:r>
    </w:p>
    <w:p w14:paraId="71CFAF47" w14:textId="77777777" w:rsidR="007E4578" w:rsidRPr="002D5A29" w:rsidRDefault="007E4578" w:rsidP="007E4578">
      <w:pPr>
        <w:rPr>
          <w:rFonts w:ascii="Calibri" w:hAnsi="Calibri" w:cs="Calibri"/>
        </w:rPr>
      </w:pPr>
      <w:r w:rsidRPr="002D5A29">
        <w:rPr>
          <w:rFonts w:ascii="Calibri" w:hAnsi="Calibri" w:cs="Calibri"/>
        </w:rPr>
        <w:t>Naive Bayes Confusion Matrix:</w:t>
      </w:r>
    </w:p>
    <w:p w14:paraId="47841C19"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3236B4BD" w14:textId="77777777" w:rsidR="007E4578" w:rsidRPr="002D5A29" w:rsidRDefault="007E4578" w:rsidP="007E4578">
      <w:pPr>
        <w:rPr>
          <w:rFonts w:ascii="Calibri" w:hAnsi="Calibri" w:cs="Calibri"/>
        </w:rPr>
      </w:pPr>
      <w:r w:rsidRPr="002D5A29">
        <w:rPr>
          <w:rFonts w:ascii="Calibri" w:hAnsi="Calibri" w:cs="Calibri"/>
        </w:rPr>
        <w:t>Actual: Benign (2)                       100                         3</w:t>
      </w:r>
    </w:p>
    <w:p w14:paraId="6040B727" w14:textId="77C07F56" w:rsidR="007E4578" w:rsidRPr="002D5A29" w:rsidRDefault="007E4578" w:rsidP="007E4578">
      <w:pPr>
        <w:rPr>
          <w:rFonts w:ascii="Calibri" w:hAnsi="Calibri" w:cs="Calibri"/>
        </w:rPr>
      </w:pPr>
      <w:r w:rsidRPr="002D5A29">
        <w:rPr>
          <w:rFonts w:ascii="Calibri" w:hAnsi="Calibri" w:cs="Calibri"/>
        </w:rPr>
        <w:t>Actual: Malignant (4)                      3                        65</w:t>
      </w:r>
    </w:p>
    <w:p w14:paraId="529A18BE" w14:textId="77777777" w:rsidR="007E4578" w:rsidRPr="002D5A29" w:rsidRDefault="007E4578" w:rsidP="007E4578">
      <w:pPr>
        <w:rPr>
          <w:rFonts w:ascii="Calibri" w:hAnsi="Calibri" w:cs="Calibri"/>
        </w:rPr>
      </w:pPr>
    </w:p>
    <w:p w14:paraId="1739369A" w14:textId="77777777" w:rsidR="007E4578" w:rsidRPr="002D5A29" w:rsidRDefault="007E4578" w:rsidP="007E4578">
      <w:pPr>
        <w:rPr>
          <w:rFonts w:ascii="Calibri" w:hAnsi="Calibri" w:cs="Calibri"/>
        </w:rPr>
      </w:pPr>
    </w:p>
    <w:p w14:paraId="5C3B6E6B" w14:textId="77777777" w:rsidR="007E4578" w:rsidRPr="002D5A29" w:rsidRDefault="007E4578" w:rsidP="007E4578">
      <w:pPr>
        <w:rPr>
          <w:rFonts w:ascii="Calibri" w:hAnsi="Calibri" w:cs="Calibri"/>
        </w:rPr>
      </w:pPr>
      <w:r w:rsidRPr="002D5A29">
        <w:rPr>
          <w:rFonts w:ascii="Calibri" w:hAnsi="Calibri" w:cs="Calibri"/>
        </w:rPr>
        <w:t>Decision Tree Accuracy: 0.9415204678362573</w:t>
      </w:r>
    </w:p>
    <w:p w14:paraId="6F07F7F4" w14:textId="77777777" w:rsidR="007E4578" w:rsidRPr="002D5A29" w:rsidRDefault="007E4578" w:rsidP="007E4578">
      <w:pPr>
        <w:rPr>
          <w:rFonts w:ascii="Calibri" w:hAnsi="Calibri" w:cs="Calibri"/>
        </w:rPr>
      </w:pPr>
      <w:r w:rsidRPr="002D5A29">
        <w:rPr>
          <w:rFonts w:ascii="Calibri" w:hAnsi="Calibri" w:cs="Calibri"/>
        </w:rPr>
        <w:t>Decision Tree Confusion Matrix:</w:t>
      </w:r>
    </w:p>
    <w:p w14:paraId="1FC039DD"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2C788E41" w14:textId="77777777" w:rsidR="007E4578" w:rsidRPr="002D5A29" w:rsidRDefault="007E4578" w:rsidP="007E4578">
      <w:pPr>
        <w:rPr>
          <w:rFonts w:ascii="Calibri" w:hAnsi="Calibri" w:cs="Calibri"/>
        </w:rPr>
      </w:pPr>
      <w:r w:rsidRPr="002D5A29">
        <w:rPr>
          <w:rFonts w:ascii="Calibri" w:hAnsi="Calibri" w:cs="Calibri"/>
        </w:rPr>
        <w:t>Actual: Benign (2)                       101                         2</w:t>
      </w:r>
    </w:p>
    <w:p w14:paraId="0ACE6222" w14:textId="27F62B95" w:rsidR="007E4578" w:rsidRPr="002D5A29" w:rsidRDefault="007E4578" w:rsidP="007E4578">
      <w:pPr>
        <w:rPr>
          <w:rFonts w:ascii="Calibri" w:hAnsi="Calibri" w:cs="Calibri"/>
        </w:rPr>
      </w:pPr>
      <w:r w:rsidRPr="002D5A29">
        <w:rPr>
          <w:rFonts w:ascii="Calibri" w:hAnsi="Calibri" w:cs="Calibri"/>
        </w:rPr>
        <w:t>Actual: Malignant (4)                      8                        60</w:t>
      </w:r>
    </w:p>
    <w:p w14:paraId="0C8A81D6" w14:textId="77777777" w:rsidR="007E4578" w:rsidRPr="002D5A29" w:rsidRDefault="007E4578" w:rsidP="007E4578">
      <w:pPr>
        <w:rPr>
          <w:rFonts w:ascii="Calibri" w:hAnsi="Calibri" w:cs="Calibri"/>
        </w:rPr>
      </w:pPr>
    </w:p>
    <w:p w14:paraId="17ABB579" w14:textId="77777777" w:rsidR="007E4578" w:rsidRPr="002D5A29" w:rsidRDefault="007E4578" w:rsidP="007E4578">
      <w:pPr>
        <w:rPr>
          <w:rFonts w:ascii="Calibri" w:hAnsi="Calibri" w:cs="Calibri"/>
        </w:rPr>
      </w:pPr>
      <w:r w:rsidRPr="002D5A29">
        <w:rPr>
          <w:rFonts w:ascii="Calibri" w:hAnsi="Calibri" w:cs="Calibri"/>
        </w:rPr>
        <w:t>Random Forest (n_estimators=10) Accuracy: 0.935672514619883</w:t>
      </w:r>
    </w:p>
    <w:p w14:paraId="315DAC50" w14:textId="77777777" w:rsidR="007E4578" w:rsidRPr="002D5A29" w:rsidRDefault="007E4578" w:rsidP="007E4578">
      <w:pPr>
        <w:rPr>
          <w:rFonts w:ascii="Calibri" w:hAnsi="Calibri" w:cs="Calibri"/>
        </w:rPr>
      </w:pPr>
      <w:r w:rsidRPr="002D5A29">
        <w:rPr>
          <w:rFonts w:ascii="Calibri" w:hAnsi="Calibri" w:cs="Calibri"/>
        </w:rPr>
        <w:t>Random Forest (n_estimators=10) Confusion Matrix:</w:t>
      </w:r>
    </w:p>
    <w:p w14:paraId="71A84C3B"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60816519" w14:textId="77777777" w:rsidR="007E4578" w:rsidRPr="002D5A29" w:rsidRDefault="007E4578" w:rsidP="007E4578">
      <w:pPr>
        <w:rPr>
          <w:rFonts w:ascii="Calibri" w:hAnsi="Calibri" w:cs="Calibri"/>
        </w:rPr>
      </w:pPr>
      <w:r w:rsidRPr="002D5A29">
        <w:rPr>
          <w:rFonts w:ascii="Calibri" w:hAnsi="Calibri" w:cs="Calibri"/>
        </w:rPr>
        <w:t>Actual: Benign (2)                       102                         1</w:t>
      </w:r>
    </w:p>
    <w:p w14:paraId="79CF41C9" w14:textId="5F105F0D" w:rsidR="007E4578" w:rsidRPr="002D5A29" w:rsidRDefault="007E4578" w:rsidP="007E4578">
      <w:pPr>
        <w:rPr>
          <w:rFonts w:ascii="Calibri" w:hAnsi="Calibri" w:cs="Calibri"/>
        </w:rPr>
      </w:pPr>
      <w:r w:rsidRPr="002D5A29">
        <w:rPr>
          <w:rFonts w:ascii="Calibri" w:hAnsi="Calibri" w:cs="Calibri"/>
        </w:rPr>
        <w:t>Actual: Malignant (4)                     10                        58</w:t>
      </w:r>
    </w:p>
    <w:p w14:paraId="3CD67857" w14:textId="77777777" w:rsidR="007E4578" w:rsidRPr="002D5A29" w:rsidRDefault="007E4578" w:rsidP="007E4578">
      <w:pPr>
        <w:rPr>
          <w:rFonts w:ascii="Calibri" w:hAnsi="Calibri" w:cs="Calibri"/>
        </w:rPr>
      </w:pPr>
    </w:p>
    <w:p w14:paraId="130984D6" w14:textId="77777777" w:rsidR="007E4578" w:rsidRPr="002D5A29" w:rsidRDefault="007E4578" w:rsidP="007E4578">
      <w:pPr>
        <w:rPr>
          <w:rFonts w:ascii="Calibri" w:hAnsi="Calibri" w:cs="Calibri"/>
        </w:rPr>
      </w:pPr>
    </w:p>
    <w:p w14:paraId="6819F821" w14:textId="77777777" w:rsidR="007E4578" w:rsidRPr="002D5A29" w:rsidRDefault="007E4578" w:rsidP="007E4578">
      <w:pPr>
        <w:rPr>
          <w:rFonts w:ascii="Calibri" w:hAnsi="Calibri" w:cs="Calibri"/>
        </w:rPr>
      </w:pPr>
      <w:r w:rsidRPr="002D5A29">
        <w:rPr>
          <w:rFonts w:ascii="Calibri" w:hAnsi="Calibri" w:cs="Calibri"/>
        </w:rPr>
        <w:t>XGBoost Accuracy: 0.9473684210526315</w:t>
      </w:r>
    </w:p>
    <w:p w14:paraId="4750EF84" w14:textId="77777777" w:rsidR="007E4578" w:rsidRPr="002D5A29" w:rsidRDefault="007E4578" w:rsidP="007E4578">
      <w:pPr>
        <w:rPr>
          <w:rFonts w:ascii="Calibri" w:hAnsi="Calibri" w:cs="Calibri"/>
        </w:rPr>
      </w:pPr>
      <w:r w:rsidRPr="002D5A29">
        <w:rPr>
          <w:rFonts w:ascii="Calibri" w:hAnsi="Calibri" w:cs="Calibri"/>
        </w:rPr>
        <w:t>XGBoost Confusion Matrix:</w:t>
      </w:r>
    </w:p>
    <w:p w14:paraId="07017984" w14:textId="77777777" w:rsidR="007E4578" w:rsidRPr="002D5A29" w:rsidRDefault="007E4578" w:rsidP="007E4578">
      <w:pPr>
        <w:rPr>
          <w:rFonts w:ascii="Calibri" w:hAnsi="Calibri" w:cs="Calibri"/>
        </w:rPr>
      </w:pPr>
      <w:r w:rsidRPr="002D5A29">
        <w:rPr>
          <w:rFonts w:ascii="Calibri" w:hAnsi="Calibri" w:cs="Calibri"/>
        </w:rPr>
        <w:t xml:space="preserve">                       Predicted: Benign (2)  Predicted: Malignant (4)</w:t>
      </w:r>
    </w:p>
    <w:p w14:paraId="5E9F7945" w14:textId="77777777" w:rsidR="007E4578" w:rsidRPr="002D5A29" w:rsidRDefault="007E4578" w:rsidP="007E4578">
      <w:pPr>
        <w:rPr>
          <w:rFonts w:ascii="Calibri" w:hAnsi="Calibri" w:cs="Calibri"/>
        </w:rPr>
      </w:pPr>
      <w:r w:rsidRPr="002D5A29">
        <w:rPr>
          <w:rFonts w:ascii="Calibri" w:hAnsi="Calibri" w:cs="Calibri"/>
        </w:rPr>
        <w:t>Actual: Benign (2)                       102                         1</w:t>
      </w:r>
    </w:p>
    <w:p w14:paraId="172CAC5E" w14:textId="26FC2E60" w:rsidR="007E4578" w:rsidRPr="002D5A29" w:rsidRDefault="007E4578" w:rsidP="007E4578">
      <w:pPr>
        <w:rPr>
          <w:rFonts w:ascii="Calibri" w:hAnsi="Calibri" w:cs="Calibri"/>
        </w:rPr>
      </w:pPr>
      <w:r w:rsidRPr="002D5A29">
        <w:rPr>
          <w:rFonts w:ascii="Calibri" w:hAnsi="Calibri" w:cs="Calibri"/>
        </w:rPr>
        <w:t>Actual: Malignant (4)                      8                        60</w:t>
      </w:r>
    </w:p>
    <w:sectPr w:rsidR="007E4578" w:rsidRPr="002D5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03"/>
    <w:rsid w:val="00051B5D"/>
    <w:rsid w:val="002D5A29"/>
    <w:rsid w:val="007E4578"/>
    <w:rsid w:val="00D23A03"/>
    <w:rsid w:val="00F76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93EA"/>
  <w15:chartTrackingRefBased/>
  <w15:docId w15:val="{BEC0BCDF-8ADC-404B-A8D5-2EE30DE1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03"/>
    <w:rPr>
      <w:rFonts w:eastAsiaTheme="majorEastAsia" w:cstheme="majorBidi"/>
      <w:color w:val="272727" w:themeColor="text1" w:themeTint="D8"/>
    </w:rPr>
  </w:style>
  <w:style w:type="paragraph" w:styleId="Title">
    <w:name w:val="Title"/>
    <w:basedOn w:val="Normal"/>
    <w:next w:val="Normal"/>
    <w:link w:val="TitleChar"/>
    <w:uiPriority w:val="10"/>
    <w:qFormat/>
    <w:rsid w:val="00D23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03"/>
    <w:pPr>
      <w:spacing w:before="160"/>
      <w:jc w:val="center"/>
    </w:pPr>
    <w:rPr>
      <w:i/>
      <w:iCs/>
      <w:color w:val="404040" w:themeColor="text1" w:themeTint="BF"/>
    </w:rPr>
  </w:style>
  <w:style w:type="character" w:customStyle="1" w:styleId="QuoteChar">
    <w:name w:val="Quote Char"/>
    <w:basedOn w:val="DefaultParagraphFont"/>
    <w:link w:val="Quote"/>
    <w:uiPriority w:val="29"/>
    <w:rsid w:val="00D23A03"/>
    <w:rPr>
      <w:i/>
      <w:iCs/>
      <w:color w:val="404040" w:themeColor="text1" w:themeTint="BF"/>
    </w:rPr>
  </w:style>
  <w:style w:type="paragraph" w:styleId="ListParagraph">
    <w:name w:val="List Paragraph"/>
    <w:basedOn w:val="Normal"/>
    <w:uiPriority w:val="34"/>
    <w:qFormat/>
    <w:rsid w:val="00D23A03"/>
    <w:pPr>
      <w:ind w:left="720"/>
      <w:contextualSpacing/>
    </w:pPr>
  </w:style>
  <w:style w:type="character" w:styleId="IntenseEmphasis">
    <w:name w:val="Intense Emphasis"/>
    <w:basedOn w:val="DefaultParagraphFont"/>
    <w:uiPriority w:val="21"/>
    <w:qFormat/>
    <w:rsid w:val="00D23A03"/>
    <w:rPr>
      <w:i/>
      <w:iCs/>
      <w:color w:val="0F4761" w:themeColor="accent1" w:themeShade="BF"/>
    </w:rPr>
  </w:style>
  <w:style w:type="paragraph" w:styleId="IntenseQuote">
    <w:name w:val="Intense Quote"/>
    <w:basedOn w:val="Normal"/>
    <w:next w:val="Normal"/>
    <w:link w:val="IntenseQuoteChar"/>
    <w:uiPriority w:val="30"/>
    <w:qFormat/>
    <w:rsid w:val="00D23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A03"/>
    <w:rPr>
      <w:i/>
      <w:iCs/>
      <w:color w:val="0F4761" w:themeColor="accent1" w:themeShade="BF"/>
    </w:rPr>
  </w:style>
  <w:style w:type="character" w:styleId="IntenseReference">
    <w:name w:val="Intense Reference"/>
    <w:basedOn w:val="DefaultParagraphFont"/>
    <w:uiPriority w:val="32"/>
    <w:qFormat/>
    <w:rsid w:val="00D23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493</Words>
  <Characters>3598</Characters>
  <Application>Microsoft Office Word</Application>
  <DocSecurity>0</DocSecurity>
  <Lines>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Ryan</dc:creator>
  <cp:keywords/>
  <dc:description/>
  <cp:lastModifiedBy>Kasey Ryan</cp:lastModifiedBy>
  <cp:revision>2</cp:revision>
  <dcterms:created xsi:type="dcterms:W3CDTF">2026-02-07T19:23:00Z</dcterms:created>
  <dcterms:modified xsi:type="dcterms:W3CDTF">2026-02-07T21:26:00Z</dcterms:modified>
</cp:coreProperties>
</file>