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numId w:val="1001"/>
          <w:ilvl w:val="0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Compact"/>
        <w:numPr>
          <w:numId w:val="1007"/>
          <w:ilvl w:val="0"/>
        </w:numPr>
      </w:pPr>
      <w:r>
        <w:t xml:space="preserve">Puede funcionar con Docker, pero todavía está en beta.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3"/>
      </w:pPr>
      <w:bookmarkStart w:id="46" w:name="docker-en-pruebas"/>
      <w:bookmarkEnd w:id="46"/>
      <w:r>
        <w:t xml:space="preserve">Docker (En pruebas)!</w:t>
      </w:r>
    </w:p>
    <w:p>
      <w:pPr>
        <w:pStyle w:val="Compact"/>
        <w:numPr>
          <w:numId w:val="1009"/>
          <w:ilvl w:val="0"/>
        </w:numPr>
      </w:pPr>
      <w:r>
        <w:t xml:space="preserve">Construyendo la imagen (Estará en Dockerhub pronto)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numPr>
          <w:numId w:val="1010"/>
          <w:ilvl w:val="0"/>
        </w:numPr>
      </w:pPr>
      <w:r>
        <w:t xml:space="preserve">Proceso para lanzar el contenedor</w:t>
      </w:r>
    </w:p>
    <w:p>
      <w:pPr>
        <w:pStyle w:val="Compact"/>
        <w:numPr>
          <w:numId w:val="1011"/>
          <w:ilvl w:val="1"/>
        </w:numPr>
      </w:pPr>
      <w:r>
        <w:t xml:space="preserve">Necesitamos el directorio plantilla doc, o tu directorio personalizado para generar los ficheros md y recibir los exports como siempre</w:t>
      </w:r>
    </w:p>
    <w:p>
      <w:pPr>
        <w:numPr>
          <w:numId w:val="1010"/>
          <w:ilvl w:val="0"/>
        </w:numPr>
      </w:pPr>
      <w:r>
        <w:t xml:space="preserve">Lanzamos el contenedor, el producto generado sera como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Compact"/>
        <w:numPr>
          <w:numId w:val="1012"/>
          <w:ilvl w:val="0"/>
        </w:numPr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Compact"/>
        <w:numPr>
          <w:numId w:val="1013"/>
          <w:ilvl w:val="0"/>
        </w:numPr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2"/>
      </w:pPr>
      <w:bookmarkStart w:id="47" w:name="creación"/>
      <w:bookmarkEnd w:id="47"/>
      <w:r>
        <w:t xml:space="preserve">Creación</w:t>
      </w:r>
    </w:p>
    <w:p>
      <w:pPr>
        <w:numPr>
          <w:numId w:val="1014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14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8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49" w:name="configuración"/>
      <w:bookmarkEnd w:id="49"/>
      <w:r>
        <w:t xml:space="preserve">Configuración</w:t>
      </w:r>
    </w:p>
    <w:p>
      <w:pPr>
        <w:pStyle w:val="Compact"/>
        <w:numPr>
          <w:numId w:val="1015"/>
          <w:ilvl w:val="0"/>
        </w:numPr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50" w:name="generación"/>
      <w:bookmarkEnd w:id="50"/>
      <w:r>
        <w:t xml:space="preserve">Generación</w:t>
      </w:r>
    </w:p>
    <w:p>
      <w:pPr>
        <w:pStyle w:val="Compact"/>
        <w:numPr>
          <w:numId w:val="1016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numPr>
          <w:numId w:val="1017"/>
          <w:ilvl w:val="0"/>
        </w:numPr>
      </w:pPr>
      <w:r>
        <w:t xml:space="preserve">Si añades [</w:t>
      </w:r>
      <w:r>
        <w:rPr>
          <w:b/>
        </w:rPr>
        <w:t xml:space="preserve">clean</w:t>
      </w:r>
      <w:r>
        <w:t xml:space="preserve">] se limpiará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se volverán a bajar las dependencias.</w:t>
      </w:r>
    </w:p>
    <w:p>
      <w:pPr>
        <w:numPr>
          <w:numId w:val="1017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siguientes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7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es la carpeta donde va a buscar los ficheros md.</w:t>
      </w:r>
      <w:r>
        <w:t xml:space="preserve"> </w:t>
      </w:r>
      <w:r>
        <w:t xml:space="preserve">Si no se indica nada convertirá todos los ficheros md de todas las carpetas.</w:t>
      </w:r>
    </w:p>
    <w:p>
      <w:pPr>
        <w:pStyle w:val="Heading1"/>
      </w:pPr>
      <w:bookmarkStart w:id="51" w:name="autor"/>
      <w:bookmarkEnd w:id="51"/>
      <w:r>
        <w:t xml:space="preserve">Autor</w:t>
      </w:r>
    </w:p>
    <w:p>
      <w:pPr>
        <w:pStyle w:val="Heading2"/>
      </w:pPr>
      <w:bookmarkStart w:id="52" w:name="adolfo-sanz-de-diego"/>
      <w:bookmarkEnd w:id="52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3" w:name="algunos-proyectos"/>
      <w:bookmarkEnd w:id="53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7" w:name="donde-encontrarme"/>
      <w:bookmarkEnd w:id="57"/>
      <w:r>
        <w:t xml:space="preserve">¿Donde encontrarme?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5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5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6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6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6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63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64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64b0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a508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8" Target="http://es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bout.me/asanzdiego" TargetMode="External" /><Relationship Type="http://schemas.openxmlformats.org/officeDocument/2006/relationships/hyperlink" Id="rId61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8" Target="http://es.wikipedia.org/wiki/Markdown" TargetMode="External" /><Relationship Type="http://schemas.openxmlformats.org/officeDocument/2006/relationships/hyperlink" Id="rId59" Target="http://github.com/asanzdiego" TargetMode="External" /><Relationship Type="http://schemas.openxmlformats.org/officeDocument/2006/relationships/hyperlink" Id="rId54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5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4" Target="http://plus.google.com/+AdolfoSanzDeDiego" TargetMode="External" /><Relationship Type="http://schemas.openxmlformats.org/officeDocument/2006/relationships/hyperlink" Id="rId60" Target="http://twitter.com/asanzdiego" TargetMode="External" /><Relationship Type="http://schemas.openxmlformats.org/officeDocument/2006/relationships/hyperlink" Id="rId62" Target="http://www.linkedin.com/in/asanzdiego" TargetMode="External" /><Relationship Type="http://schemas.openxmlformats.org/officeDocument/2006/relationships/hyperlink" Id="rId63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6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