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pPr>
        <w:numPr>
          <w:numId w:val="3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bookmarkStart w:id="46" w:name="creación"/>
    <w:p>
      <w:pPr>
        <w:pStyle w:val="Heading2"/>
      </w:pPr>
      <w:r>
        <w:t xml:space="preserve">Creación</w:t>
      </w:r>
    </w:p>
    <w:bookmarkEnd w:id="46"/>
    <w:p>
      <w:pPr>
        <w:numPr>
          <w:numId w:val="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pPr>
        <w:numPr>
          <w:numId w:val="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7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pPr>
        <w:numPr>
          <w:numId w:val="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"/>
          <w:ilvl w:val="1"/>
        </w:numPr>
      </w:pPr>
      <w:r>
        <w:t xml:space="preserve">reveal-slides</w:t>
      </w:r>
    </w:p>
    <w:p>
      <w:pPr>
        <w:pStyle w:val="Compact"/>
        <w:numPr>
          <w:numId w:val="10"/>
          <w:ilvl w:val="1"/>
        </w:numPr>
      </w:pPr>
      <w:r>
        <w:t xml:space="preserve">reveal-pdf-slides</w:t>
      </w:r>
    </w:p>
    <w:p>
      <w:pPr>
        <w:pStyle w:val="Compact"/>
        <w:numPr>
          <w:numId w:val="10"/>
          <w:ilvl w:val="1"/>
        </w:numPr>
      </w:pPr>
      <w:r>
        <w:t xml:space="preserve">deck-slides</w:t>
      </w:r>
    </w:p>
    <w:p>
      <w:pPr>
        <w:pStyle w:val="Compact"/>
        <w:numPr>
          <w:numId w:val="10"/>
          <w:ilvl w:val="1"/>
        </w:numPr>
      </w:pPr>
      <w:r>
        <w:t xml:space="preserve">pdf-beamer</w:t>
      </w:r>
    </w:p>
    <w:p>
      <w:pPr>
        <w:pStyle w:val="Compact"/>
        <w:numPr>
          <w:numId w:val="10"/>
          <w:ilvl w:val="1"/>
        </w:numPr>
      </w:pPr>
      <w:r>
        <w:t xml:space="preserve">pdf</w:t>
      </w:r>
    </w:p>
    <w:p>
      <w:pPr>
        <w:pStyle w:val="Compact"/>
        <w:numPr>
          <w:numId w:val="10"/>
          <w:ilvl w:val="1"/>
        </w:numPr>
      </w:pPr>
      <w:r>
        <w:t xml:space="preserve">html</w:t>
      </w:r>
    </w:p>
    <w:p>
      <w:pPr>
        <w:pStyle w:val="Compact"/>
        <w:numPr>
          <w:numId w:val="10"/>
          <w:ilvl w:val="1"/>
        </w:numPr>
      </w:pPr>
      <w:r>
        <w:t xml:space="preserve">docx</w:t>
      </w:r>
    </w:p>
    <w:p>
      <w:pPr>
        <w:pStyle w:val="Compact"/>
        <w:numPr>
          <w:numId w:val="10"/>
          <w:ilvl w:val="1"/>
        </w:numPr>
      </w:pPr>
      <w:r>
        <w:t xml:space="preserve">odt</w:t>
      </w:r>
    </w:p>
    <w:bookmarkStart w:id="48" w:name="generación"/>
    <w:p>
      <w:pPr>
        <w:pStyle w:val="Heading2"/>
      </w:pPr>
      <w:r>
        <w:t xml:space="preserve">Generación</w:t>
      </w:r>
    </w:p>
    <w:bookmarkEnd w:id="48"/>
    <w:p>
      <w:pPr>
        <w:pStyle w:val="Compact"/>
        <w:numPr>
          <w:numId w:val="1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convertir todos los ficheros md de todas las carpetas</w:t>
      </w:r>
      <w:r>
        <w:t xml:space="preserve"> </w:t>
      </w: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   ./build.sh</w:t>
      </w:r>
    </w:p>
    <w:p>
      <w:pPr>
        <w:pStyle w:val="Compact"/>
        <w:numPr>
          <w:numId w:val="1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convertir todos los ficheros md de una carpeta</w:t>
      </w:r>
      <w:r>
        <w:t xml:space="preserve"> </w:t>
      </w: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   ./build.sh [nombre_de_carpeta]</w:t>
      </w:r>
    </w:p>
    <w:bookmarkStart w:id="49" w:name="autor"/>
    <w:p>
      <w:pPr>
        <w:pStyle w:val="Heading1"/>
      </w:pPr>
      <w:r>
        <w:t xml:space="preserve">Autor</w:t>
      </w:r>
    </w:p>
    <w:bookmarkEnd w:id="49"/>
    <w:bookmarkStart w:id="50" w:name="adolfo-sanz-de-diego"/>
    <w:p>
      <w:pPr>
        <w:pStyle w:val="Heading2"/>
      </w:pPr>
      <w:r>
        <w:t xml:space="preserve">Adolfo Sanz De Diego</w:t>
      </w:r>
    </w:p>
    <w:bookmarkEnd w:id="50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mi-cv-resumido"/>
    <w:p>
      <w:pPr>
        <w:pStyle w:val="Heading2"/>
      </w:pPr>
      <w:r>
        <w:t xml:space="preserve">Mi CV resumido</w:t>
      </w:r>
    </w:p>
    <w:bookmarkEnd w:id="52"/>
    <w:p>
      <w:pPr>
        <w:numPr>
          <w:numId w:val="13"/>
          <w:ilvl w:val="0"/>
        </w:numPr>
      </w:pPr>
      <w:r>
        <w:rPr>
          <w:b/>
        </w:rPr>
        <w:t xml:space="preserve">Antiguo programador web JEE</w:t>
      </w:r>
    </w:p>
    <w:p>
      <w:pPr>
        <w:numPr>
          <w:numId w:val="13"/>
          <w:ilvl w:val="0"/>
        </w:numPr>
      </w:pPr>
      <w:r>
        <w:t xml:space="preserve">Hoy en día:</w:t>
      </w:r>
    </w:p>
    <w:p>
      <w:pPr>
        <w:numPr>
          <w:numId w:val="14"/>
          <w:ilvl w:val="1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15"/>
          <w:ilvl w:val="2"/>
        </w:numPr>
      </w:pPr>
      <w:r>
        <w:t xml:space="preserve">Hardware, Sistemas Operativos</w:t>
      </w:r>
    </w:p>
    <w:p>
      <w:pPr>
        <w:pStyle w:val="Compact"/>
        <w:numPr>
          <w:numId w:val="15"/>
          <w:ilvl w:val="2"/>
        </w:numPr>
      </w:pPr>
      <w:r>
        <w:t xml:space="preserve">Redes, Programación</w:t>
      </w:r>
    </w:p>
    <w:p>
      <w:pPr>
        <w:numPr>
          <w:numId w:val="14"/>
          <w:ilvl w:val="1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16"/>
          <w:ilvl w:val="2"/>
        </w:numPr>
      </w:pPr>
      <w:r>
        <w:t xml:space="preserve">Java, Android</w:t>
      </w:r>
    </w:p>
    <w:p>
      <w:pPr>
        <w:pStyle w:val="Compact"/>
        <w:numPr>
          <w:numId w:val="16"/>
          <w:ilvl w:val="2"/>
        </w:numPr>
      </w:pPr>
      <w:r>
        <w:t xml:space="preserve">JavaScript, jQuery</w:t>
      </w:r>
    </w:p>
    <w:p>
      <w:pPr>
        <w:pStyle w:val="Compact"/>
        <w:numPr>
          <w:numId w:val="16"/>
          <w:ilvl w:val="2"/>
        </w:numPr>
      </w:pPr>
      <w:r>
        <w:t xml:space="preserve">JSF, Spring, Hibernate</w:t>
      </w:r>
    </w:p>
    <w:p>
      <w:pPr>
        <w:pStyle w:val="Compact"/>
        <w:numPr>
          <w:numId w:val="16"/>
          <w:ilvl w:val="2"/>
        </w:numPr>
      </w:pPr>
      <w:r>
        <w:t xml:space="preserve">Groovy &amp; Grails</w:t>
      </w:r>
    </w:p>
    <w:p>
      <w:pPr>
        <w:numPr>
          <w:numId w:val="14"/>
          <w:ilvl w:val="1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7"/>
          <w:ilvl w:val="0"/>
        </w:numPr>
      </w:pPr>
      <w:r>
        <w:rPr>
          <w:b/>
        </w:rPr>
        <w:t xml:space="preserve">Para los amantes de los hackathones</w:t>
      </w:r>
    </w:p>
    <w:p>
      <w:pPr>
        <w:pStyle w:val="Compact"/>
        <w:numPr>
          <w:numId w:val="18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18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18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18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18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9"/>
          <w:ilvl w:val="0"/>
        </w:numPr>
      </w:pPr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pPr>
        <w:numPr>
          <w:numId w:val="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2"/>
          <w:ilvl w:val="1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2"/>
          <w:ilvl w:val="1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http://github.com/asanzdiego/</w:t>
        </w:r>
      </w:hyperlink>
    </w:p>
    <w:p>
      <w:pPr>
        <w:pStyle w:val="Compact"/>
        <w:numPr>
          <w:numId w:val="22"/>
          <w:ilvl w:val="1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2"/>
          <w:ilvl w:val="1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2"/>
          <w:ilvl w:val="1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2"/>
          <w:ilvl w:val="1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ed2a9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d3e72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66" Target="http://github.com/asanzdiego/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66" Target="http://github.com/asanzdiego/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