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ción"/>
      <w:bookmarkEnd w:id="46"/>
      <w:r>
        <w:t xml:space="preserve">Creación</w:t>
      </w:r>
    </w:p>
    <w:p>
      <w:pPr>
        <w:numPr>
          <w:numId w:val="100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0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numPr>
          <w:numId w:val="1009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generación"/>
      <w:bookmarkEnd w:id="48"/>
      <w:r>
        <w:t xml:space="preserve">Generación</w:t>
      </w:r>
    </w:p>
    <w:p>
      <w:pPr>
        <w:pStyle w:val="Compact"/>
        <w:numPr>
          <w:numId w:val="1011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012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012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</w:t>
      </w:r>
      <w:r>
        <w:t xml:space="preserve"> </w:t>
      </w:r>
      <w:r>
        <w:t xml:space="preserve">los ficheros md. Si no se indica nada convertirá todos los ficheros md</w:t>
      </w:r>
      <w:r>
        <w:t xml:space="preserve"> </w:t>
      </w:r>
      <w:r>
        <w:t xml:space="preserve">de todas las carpetas.</w:t>
      </w:r>
    </w:p>
    <w:p>
      <w:pPr>
        <w:pStyle w:val="Heading1"/>
      </w:pPr>
      <w:bookmarkStart w:id="49" w:name="autor"/>
      <w:bookmarkEnd w:id="49"/>
      <w:r>
        <w:t xml:space="preserve">Autor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4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4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5" w:name="donde-encontrarme"/>
      <w:bookmarkEnd w:id="55"/>
      <w:r>
        <w:t xml:space="preserve">¿Donde encontrarme?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b98f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c2a219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