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sz w:val="58"/>
          <w:szCs w:val="58"/>
        </w:rPr>
      </w:pPr>
      <w:bookmarkStart w:colFirst="0" w:colLast="0" w:name="_wekuykj6q5n" w:id="0"/>
      <w:bookmarkEnd w:id="0"/>
      <w:r w:rsidDel="00000000" w:rsidR="00000000" w:rsidRPr="00000000">
        <w:rPr>
          <w:rFonts w:ascii="Times New Roman" w:cs="Times New Roman" w:eastAsia="Times New Roman" w:hAnsi="Times New Roman"/>
          <w:b w:val="1"/>
          <w:sz w:val="58"/>
          <w:szCs w:val="58"/>
          <w:rtl w:val="0"/>
        </w:rPr>
        <w:t xml:space="preserve">App for Diagnosing Melanoma</w:t>
      </w:r>
    </w:p>
    <w:p w:rsidR="00000000" w:rsidDel="00000000" w:rsidP="00000000" w:rsidRDefault="00000000" w:rsidRPr="00000000" w14:paraId="00000002">
      <w:pPr>
        <w:pStyle w:val="Heading1"/>
        <w:spacing w:line="360" w:lineRule="auto"/>
        <w:jc w:val="center"/>
        <w:rPr>
          <w:rFonts w:ascii="Times New Roman" w:cs="Times New Roman" w:eastAsia="Times New Roman" w:hAnsi="Times New Roman"/>
          <w:b w:val="1"/>
          <w:sz w:val="41"/>
          <w:szCs w:val="41"/>
        </w:rPr>
      </w:pPr>
      <w:bookmarkStart w:colFirst="0" w:colLast="0" w:name="_p0jepd2cbrqv" w:id="1"/>
      <w:bookmarkEnd w:id="1"/>
      <w:r w:rsidDel="00000000" w:rsidR="00000000" w:rsidRPr="00000000">
        <w:rPr>
          <w:rFonts w:ascii="Times New Roman" w:cs="Times New Roman" w:eastAsia="Times New Roman" w:hAnsi="Times New Roman"/>
          <w:b w:val="1"/>
          <w:sz w:val="41"/>
          <w:szCs w:val="41"/>
          <w:rtl w:val="0"/>
        </w:rPr>
        <w:t xml:space="preserve">Christopher G. Tscheschlog, </w:t>
      </w:r>
      <w:r w:rsidDel="00000000" w:rsidR="00000000" w:rsidRPr="00000000">
        <w:rPr>
          <w:rFonts w:ascii="Times New Roman" w:cs="Times New Roman" w:eastAsia="Times New Roman" w:hAnsi="Times New Roman"/>
          <w:b w:val="1"/>
          <w:sz w:val="41"/>
          <w:szCs w:val="41"/>
          <w:rtl w:val="0"/>
        </w:rPr>
        <w:t xml:space="preserve">Reeve W. Blake</w:t>
      </w:r>
      <w:r w:rsidDel="00000000" w:rsidR="00000000" w:rsidRPr="00000000">
        <w:rPr>
          <w:rFonts w:ascii="Times New Roman" w:cs="Times New Roman" w:eastAsia="Times New Roman" w:hAnsi="Times New Roman"/>
          <w:b w:val="1"/>
          <w:sz w:val="41"/>
          <w:szCs w:val="41"/>
          <w:rtl w:val="0"/>
        </w:rPr>
        <w:t xml:space="preserve">, Kaden C. Carr, Ayleen Roque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line="360" w:lineRule="auto"/>
        <w:jc w:val="center"/>
        <w:rPr>
          <w:rFonts w:ascii="Times New Roman" w:cs="Times New Roman" w:eastAsia="Times New Roman" w:hAnsi="Times New Roman"/>
          <w:b w:val="1"/>
          <w:sz w:val="41"/>
          <w:szCs w:val="41"/>
        </w:rPr>
      </w:pPr>
      <w:bookmarkStart w:colFirst="0" w:colLast="0" w:name="_n4nqo4cwdxux" w:id="2"/>
      <w:bookmarkEnd w:id="2"/>
      <w:r w:rsidDel="00000000" w:rsidR="00000000" w:rsidRPr="00000000">
        <w:rPr>
          <w:rFonts w:ascii="Times New Roman" w:cs="Times New Roman" w:eastAsia="Times New Roman" w:hAnsi="Times New Roman"/>
          <w:b w:val="1"/>
          <w:sz w:val="41"/>
          <w:szCs w:val="41"/>
          <w:rtl w:val="0"/>
        </w:rPr>
        <w:t xml:space="preserve">Draft: 2.71</w:t>
      </w:r>
    </w:p>
    <w:p w:rsidR="00000000" w:rsidDel="00000000" w:rsidP="00000000" w:rsidRDefault="00000000" w:rsidRPr="00000000" w14:paraId="00000005">
      <w:pPr>
        <w:pStyle w:val="Heading2"/>
        <w:spacing w:line="360" w:lineRule="auto"/>
        <w:jc w:val="center"/>
        <w:rPr>
          <w:rFonts w:ascii="Times New Roman" w:cs="Times New Roman" w:eastAsia="Times New Roman" w:hAnsi="Times New Roman"/>
          <w:b w:val="1"/>
          <w:sz w:val="41"/>
          <w:szCs w:val="41"/>
        </w:rPr>
      </w:pPr>
      <w:bookmarkStart w:colFirst="0" w:colLast="0" w:name="_sw4vnyxravgu" w:id="3"/>
      <w:bookmarkEnd w:id="3"/>
      <w:r w:rsidDel="00000000" w:rsidR="00000000" w:rsidRPr="00000000">
        <w:rPr>
          <w:rFonts w:ascii="Times New Roman" w:cs="Times New Roman" w:eastAsia="Times New Roman" w:hAnsi="Times New Roman"/>
          <w:b w:val="1"/>
          <w:sz w:val="41"/>
          <w:szCs w:val="41"/>
          <w:rtl w:val="0"/>
        </w:rPr>
        <w:t xml:space="preserve">2022-11-2</w:t>
      </w:r>
    </w:p>
    <w:p w:rsidR="00000000" w:rsidDel="00000000" w:rsidP="00000000" w:rsidRDefault="00000000" w:rsidRPr="00000000" w14:paraId="00000006">
      <w:pPr>
        <w:pStyle w:val="Heading2"/>
        <w:spacing w:line="360" w:lineRule="auto"/>
        <w:jc w:val="center"/>
        <w:rPr>
          <w:rFonts w:ascii="Times New Roman" w:cs="Times New Roman" w:eastAsia="Times New Roman" w:hAnsi="Times New Roman"/>
          <w:b w:val="1"/>
          <w:sz w:val="41"/>
          <w:szCs w:val="41"/>
        </w:rPr>
      </w:pPr>
      <w:bookmarkStart w:colFirst="0" w:colLast="0" w:name="_8bf3ywn2ugqk" w:id="4"/>
      <w:bookmarkEnd w:id="4"/>
      <w:r w:rsidDel="00000000" w:rsidR="00000000" w:rsidRPr="00000000">
        <w:rPr>
          <w:rFonts w:ascii="Times New Roman" w:cs="Times New Roman" w:eastAsia="Times New Roman" w:hAnsi="Times New Roman"/>
          <w:b w:val="1"/>
          <w:sz w:val="41"/>
          <w:szCs w:val="41"/>
          <w:rtl w:val="0"/>
        </w:rPr>
        <w:t xml:space="preserve">EGS 3045C Perspectives on Engineering Challenges</w:t>
      </w:r>
    </w:p>
    <w:p w:rsidR="00000000" w:rsidDel="00000000" w:rsidP="00000000" w:rsidRDefault="00000000" w:rsidRPr="00000000" w14:paraId="00000007">
      <w:pPr>
        <w:pStyle w:val="Heading2"/>
        <w:spacing w:line="360" w:lineRule="auto"/>
        <w:jc w:val="center"/>
        <w:rPr>
          <w:rFonts w:ascii="Times New Roman" w:cs="Times New Roman" w:eastAsia="Times New Roman" w:hAnsi="Times New Roman"/>
          <w:b w:val="1"/>
          <w:sz w:val="41"/>
          <w:szCs w:val="41"/>
        </w:rPr>
      </w:pPr>
      <w:bookmarkStart w:colFirst="0" w:colLast="0" w:name="_iut1qxy31d0d" w:id="5"/>
      <w:bookmarkEnd w:id="5"/>
      <w:r w:rsidDel="00000000" w:rsidR="00000000" w:rsidRPr="00000000">
        <w:rPr>
          <w:rFonts w:ascii="Times New Roman" w:cs="Times New Roman" w:eastAsia="Times New Roman" w:hAnsi="Times New Roman"/>
          <w:b w:val="1"/>
          <w:sz w:val="41"/>
          <w:szCs w:val="41"/>
          <w:rtl w:val="0"/>
        </w:rPr>
        <w:t xml:space="preserve">Instructor: Dr. Janusz Zalewski</w:t>
      </w:r>
    </w:p>
    <w:p w:rsidR="00000000" w:rsidDel="00000000" w:rsidP="00000000" w:rsidRDefault="00000000" w:rsidRPr="00000000" w14:paraId="00000008">
      <w:pPr>
        <w:pStyle w:val="Heading2"/>
        <w:spacing w:line="360" w:lineRule="auto"/>
        <w:jc w:val="center"/>
        <w:rPr>
          <w:rFonts w:ascii="Times New Roman" w:cs="Times New Roman" w:eastAsia="Times New Roman" w:hAnsi="Times New Roman"/>
          <w:b w:val="1"/>
          <w:sz w:val="41"/>
          <w:szCs w:val="41"/>
        </w:rPr>
      </w:pPr>
      <w:bookmarkStart w:colFirst="0" w:colLast="0" w:name="_dqfymfph1dxn" w:id="6"/>
      <w:bookmarkEnd w:id="6"/>
      <w:r w:rsidDel="00000000" w:rsidR="00000000" w:rsidRPr="00000000">
        <w:rPr>
          <w:rFonts w:ascii="Times New Roman" w:cs="Times New Roman" w:eastAsia="Times New Roman" w:hAnsi="Times New Roman"/>
          <w:b w:val="1"/>
          <w:sz w:val="41"/>
          <w:szCs w:val="41"/>
          <w:rtl w:val="0"/>
        </w:rPr>
        <w:t xml:space="preserve">Whitaker College of Engineering</w:t>
      </w:r>
    </w:p>
    <w:p w:rsidR="00000000" w:rsidDel="00000000" w:rsidP="00000000" w:rsidRDefault="00000000" w:rsidRPr="00000000" w14:paraId="00000009">
      <w:pPr>
        <w:pStyle w:val="Heading2"/>
        <w:spacing w:line="360" w:lineRule="auto"/>
        <w:jc w:val="center"/>
        <w:rPr>
          <w:rFonts w:ascii="Times New Roman" w:cs="Times New Roman" w:eastAsia="Times New Roman" w:hAnsi="Times New Roman"/>
          <w:b w:val="1"/>
          <w:sz w:val="41"/>
          <w:szCs w:val="41"/>
        </w:rPr>
      </w:pPr>
      <w:bookmarkStart w:colFirst="0" w:colLast="0" w:name="_wo64bgsyzrpa" w:id="7"/>
      <w:bookmarkEnd w:id="7"/>
      <w:r w:rsidDel="00000000" w:rsidR="00000000" w:rsidRPr="00000000">
        <w:rPr>
          <w:rFonts w:ascii="Times New Roman" w:cs="Times New Roman" w:eastAsia="Times New Roman" w:hAnsi="Times New Roman"/>
          <w:b w:val="1"/>
          <w:sz w:val="41"/>
          <w:szCs w:val="41"/>
          <w:rtl w:val="0"/>
        </w:rPr>
        <w:t xml:space="preserve">Florida Gulf Coast University</w:t>
      </w:r>
    </w:p>
    <w:p w:rsidR="00000000" w:rsidDel="00000000" w:rsidP="00000000" w:rsidRDefault="00000000" w:rsidRPr="00000000" w14:paraId="0000000A">
      <w:pPr>
        <w:pStyle w:val="Heading2"/>
        <w:spacing w:line="360" w:lineRule="auto"/>
        <w:jc w:val="center"/>
        <w:rPr>
          <w:rFonts w:ascii="Times New Roman" w:cs="Times New Roman" w:eastAsia="Times New Roman" w:hAnsi="Times New Roman"/>
          <w:b w:val="1"/>
          <w:sz w:val="41"/>
          <w:szCs w:val="41"/>
        </w:rPr>
      </w:pPr>
      <w:bookmarkStart w:colFirst="0" w:colLast="0" w:name="_tqtqqxxtq340" w:id="8"/>
      <w:bookmarkEnd w:id="8"/>
      <w:r w:rsidDel="00000000" w:rsidR="00000000" w:rsidRPr="00000000">
        <w:rPr>
          <w:rFonts w:ascii="Times New Roman" w:cs="Times New Roman" w:eastAsia="Times New Roman" w:hAnsi="Times New Roman"/>
          <w:b w:val="1"/>
          <w:sz w:val="41"/>
          <w:szCs w:val="41"/>
          <w:rtl w:val="0"/>
        </w:rPr>
        <w:t xml:space="preserve">Ft. Myers, FL 33965</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F">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0">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 Project Objectives</w:t>
      </w:r>
      <w:r w:rsidDel="00000000" w:rsidR="00000000" w:rsidRPr="00000000">
        <w:rPr>
          <w:rtl w:val="0"/>
        </w:rPr>
      </w:r>
    </w:p>
    <w:p w:rsidR="00000000" w:rsidDel="00000000" w:rsidP="00000000" w:rsidRDefault="00000000" w:rsidRPr="00000000" w14:paraId="0000001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application is to simplify the process for worried individuals to check if they’re at risk of Melanoma.</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 Discussion</w:t>
      </w:r>
      <w:r w:rsidDel="00000000" w:rsidR="00000000" w:rsidRPr="00000000">
        <w:rPr>
          <w:rtl w:val="0"/>
        </w:rPr>
      </w:r>
    </w:p>
    <w:p w:rsidR="00000000" w:rsidDel="00000000" w:rsidP="00000000" w:rsidRDefault="00000000" w:rsidRPr="00000000" w14:paraId="00000016">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Melanoma is one of the most common cancers in young adults under thirty, yet it goes undiagnosed until after their fifties [1]. The longer it is undiagnosed, the more it spreads, and the more difficult it is to treat. In an effort to help individuals at risk detect melanoma earlier to increase their survival rate, we have created an app to help them detect it with simple steps from their phone.</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 Physical Diagram</w:t>
      </w:r>
    </w:p>
    <w:p w:rsidR="00000000" w:rsidDel="00000000" w:rsidP="00000000" w:rsidRDefault="00000000" w:rsidRPr="00000000" w14:paraId="0000001A">
      <w:pPr>
        <w:spacing w:line="36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81275" cy="2581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12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sends image into the app which will then calculate and show the melanoma possibility result</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Technologies</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technologies used in this project include Python [3], Javascript [4], CSS [6], HTML [5], Node.js [7], Computer Vision [8], SQLAlchemy [9] and SQLite [10], Flask[13], React native for the frontend of the app [11], AWS Lambda [12] and API Gateway [14] for hosting.</w:t>
      </w:r>
    </w:p>
    <w:p w:rsidR="00000000" w:rsidDel="00000000" w:rsidP="00000000" w:rsidRDefault="00000000" w:rsidRPr="00000000" w14:paraId="00000022">
      <w:pPr>
        <w:spacing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Specification</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 Project Objectives</w:t>
      </w:r>
    </w:p>
    <w:p w:rsidR="00000000" w:rsidDel="00000000" w:rsidP="00000000" w:rsidRDefault="00000000" w:rsidRPr="00000000" w14:paraId="00000028">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a cross-platform mobile app.</w:t>
      </w:r>
    </w:p>
    <w:p w:rsidR="00000000" w:rsidDel="00000000" w:rsidP="00000000" w:rsidRDefault="00000000" w:rsidRPr="00000000" w14:paraId="00000029">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utilize machine learning to determine melanoma results.</w:t>
      </w:r>
    </w:p>
    <w:p w:rsidR="00000000" w:rsidDel="00000000" w:rsidP="00000000" w:rsidRDefault="00000000" w:rsidRPr="00000000" w14:paraId="0000002A">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present the user with positive or negative results for melanoma.</w:t>
      </w:r>
    </w:p>
    <w:p w:rsidR="00000000" w:rsidDel="00000000" w:rsidP="00000000" w:rsidRDefault="00000000" w:rsidRPr="00000000" w14:paraId="0000002B">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have a diagnostics server to process the image.</w:t>
      </w:r>
    </w:p>
    <w:p w:rsidR="00000000" w:rsidDel="00000000" w:rsidP="00000000" w:rsidRDefault="00000000" w:rsidRPr="00000000" w14:paraId="0000002C">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Shall return a percent confidence level.</w:t>
      </w:r>
    </w:p>
    <w:p w:rsidR="00000000" w:rsidDel="00000000" w:rsidP="00000000" w:rsidRDefault="00000000" w:rsidRPr="00000000" w14:paraId="0000002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 Input / Output Requirement</w:t>
      </w:r>
      <w:r w:rsidDel="00000000" w:rsidR="00000000" w:rsidRPr="00000000">
        <w:rPr>
          <w:rtl w:val="0"/>
        </w:rPr>
      </w:r>
    </w:p>
    <w:p w:rsidR="00000000" w:rsidDel="00000000" w:rsidP="00000000" w:rsidRDefault="00000000" w:rsidRPr="00000000" w14:paraId="0000002E">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2F">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app(user) shall be able to take pictures from the camera.</w:t>
      </w:r>
    </w:p>
    <w:p w:rsidR="00000000" w:rsidDel="00000000" w:rsidP="00000000" w:rsidRDefault="00000000" w:rsidRPr="00000000" w14:paraId="00000030">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app(user) shall have access to camera roll. </w:t>
      </w:r>
    </w:p>
    <w:p w:rsidR="00000000" w:rsidDel="00000000" w:rsidP="00000000" w:rsidRDefault="00000000" w:rsidRPr="00000000" w14:paraId="00000031">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app(user) shall post images to the diagnostics server.</w:t>
      </w:r>
    </w:p>
    <w:p w:rsidR="00000000" w:rsidDel="00000000" w:rsidP="00000000" w:rsidRDefault="00000000" w:rsidRPr="00000000" w14:paraId="00000032">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33">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diagnostics server shall respond to the mobile app with the probability of melanoma.</w:t>
      </w:r>
    </w:p>
    <w:p w:rsidR="00000000" w:rsidDel="00000000" w:rsidP="00000000" w:rsidRDefault="00000000" w:rsidRPr="00000000" w14:paraId="00000034">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diagnostics server shall respond to the mobile app with a positive or negative result based on the model confidence.</w:t>
      </w:r>
    </w:p>
    <w:p w:rsidR="00000000" w:rsidDel="00000000" w:rsidP="00000000" w:rsidRDefault="00000000" w:rsidRPr="00000000" w14:paraId="00000035">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diagnostics server shall store information related to past test results.</w:t>
      </w:r>
    </w:p>
    <w:p w:rsidR="00000000" w:rsidDel="00000000" w:rsidP="00000000" w:rsidRDefault="00000000" w:rsidRPr="00000000" w14:paraId="00000036">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diagnostics server shall send past results to the mobile app.</w:t>
      </w:r>
    </w:p>
    <w:p w:rsidR="00000000" w:rsidDel="00000000" w:rsidP="00000000" w:rsidRDefault="00000000" w:rsidRPr="00000000" w14:paraId="00000037">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 Functional Requirements</w:t>
      </w:r>
    </w:p>
    <w:p w:rsidR="00000000" w:rsidDel="00000000" w:rsidP="00000000" w:rsidRDefault="00000000" w:rsidRPr="00000000" w14:paraId="00000038">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have a navigation menu which displays the Test/Submission page, the Results History page</w:t>
      </w:r>
    </w:p>
    <w:p w:rsidR="00000000" w:rsidDel="00000000" w:rsidP="00000000" w:rsidRDefault="00000000" w:rsidRPr="00000000" w14:paraId="00000039">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have a page for submitting pictures to the diagnostics server.</w:t>
      </w:r>
    </w:p>
    <w:p w:rsidR="00000000" w:rsidDel="00000000" w:rsidP="00000000" w:rsidRDefault="00000000" w:rsidRPr="00000000" w14:paraId="0000003A">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submission page shall have a button for taking pictures.</w:t>
      </w:r>
    </w:p>
    <w:p w:rsidR="00000000" w:rsidDel="00000000" w:rsidP="00000000" w:rsidRDefault="00000000" w:rsidRPr="00000000" w14:paraId="0000003B">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submission page shall have a button for searching camera roll.</w:t>
      </w:r>
    </w:p>
    <w:p w:rsidR="00000000" w:rsidDel="00000000" w:rsidP="00000000" w:rsidRDefault="00000000" w:rsidRPr="00000000" w14:paraId="0000003C">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submission page shall have a display of the current picture.</w:t>
      </w:r>
    </w:p>
    <w:p w:rsidR="00000000" w:rsidDel="00000000" w:rsidP="00000000" w:rsidRDefault="00000000" w:rsidRPr="00000000" w14:paraId="0000003D">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submission page shall have a button for sending a picture to the diagnostics test.</w:t>
      </w:r>
    </w:p>
    <w:p w:rsidR="00000000" w:rsidDel="00000000" w:rsidP="00000000" w:rsidRDefault="00000000" w:rsidRPr="00000000" w14:paraId="0000003E">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have a page for viewing the latest result of the diagnostics test (Result Page).</w:t>
      </w:r>
    </w:p>
    <w:p w:rsidR="00000000" w:rsidDel="00000000" w:rsidP="00000000" w:rsidRDefault="00000000" w:rsidRPr="00000000" w14:paraId="0000003F">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test result comes from the diagnostics server the user shall be redirected to the latest result page.</w:t>
      </w:r>
    </w:p>
    <w:p w:rsidR="00000000" w:rsidDel="00000000" w:rsidP="00000000" w:rsidRDefault="00000000" w:rsidRPr="00000000" w14:paraId="00000040">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results page shall have a button for viewing previous test results(redirects to Result’s History page).</w:t>
      </w:r>
    </w:p>
    <w:p w:rsidR="00000000" w:rsidDel="00000000" w:rsidP="00000000" w:rsidRDefault="00000000" w:rsidRPr="00000000" w14:paraId="00000041">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results page shall display the current result and a list of past results(React component).</w:t>
      </w:r>
    </w:p>
    <w:p w:rsidR="00000000" w:rsidDel="00000000" w:rsidP="00000000" w:rsidRDefault="00000000" w:rsidRPr="00000000" w14:paraId="00000042">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 shall have a Result’s History Page.</w:t>
      </w:r>
    </w:p>
    <w:p w:rsidR="00000000" w:rsidDel="00000000" w:rsidP="00000000" w:rsidRDefault="00000000" w:rsidRPr="00000000" w14:paraId="00000043">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app’s result history page shall contain a scrollable list of previous results with a date.</w:t>
      </w:r>
    </w:p>
    <w:p w:rsidR="00000000" w:rsidDel="00000000" w:rsidP="00000000" w:rsidRDefault="00000000" w:rsidRPr="00000000" w14:paraId="0000004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diagnostics server shall contain latest test result on https://address/api/result</w:t>
      </w:r>
    </w:p>
    <w:p w:rsidR="00000000" w:rsidDel="00000000" w:rsidP="00000000" w:rsidRDefault="00000000" w:rsidRPr="00000000" w14:paraId="00000045">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diagnostics server shall contain test results on https://address/api/testresults</w:t>
      </w:r>
    </w:p>
    <w:p w:rsidR="00000000" w:rsidDel="00000000" w:rsidP="00000000" w:rsidRDefault="00000000" w:rsidRPr="00000000" w14:paraId="00000046">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app(user) shall be able to upload photos to the diagnostics server.</w:t>
      </w:r>
    </w:p>
    <w:p w:rsidR="00000000" w:rsidDel="00000000" w:rsidP="00000000" w:rsidRDefault="00000000" w:rsidRPr="00000000" w14:paraId="00000047">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app(user) shall be able to view results when their image is processed.</w:t>
      </w:r>
    </w:p>
    <w:p w:rsidR="00000000" w:rsidDel="00000000" w:rsidP="00000000" w:rsidRDefault="00000000" w:rsidRPr="00000000" w14:paraId="00000048">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app(user) shall be able to view the history of diagnostics results.</w:t>
      </w:r>
    </w:p>
    <w:p w:rsidR="00000000" w:rsidDel="00000000" w:rsidP="00000000" w:rsidRDefault="00000000" w:rsidRPr="00000000" w14:paraId="00000049">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 Non-Functional Requirements</w:t>
      </w:r>
    </w:p>
    <w:p w:rsidR="00000000" w:rsidDel="00000000" w:rsidP="00000000" w:rsidRDefault="00000000" w:rsidRPr="00000000" w14:paraId="0000004A">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melanoma prediction model shall be higher than 70% accuracy.</w:t>
      </w:r>
    </w:p>
    <w:p w:rsidR="00000000" w:rsidDel="00000000" w:rsidP="00000000" w:rsidRDefault="00000000" w:rsidRPr="00000000" w14:paraId="0000004B">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shall receive a passing test score at above a 70% accuracy.</w:t>
      </w:r>
    </w:p>
    <w:p w:rsidR="00000000" w:rsidDel="00000000" w:rsidP="00000000" w:rsidRDefault="00000000" w:rsidRPr="00000000" w14:paraId="0000004C">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receive their percentage confidence back from the model.</w:t>
      </w:r>
    </w:p>
    <w:p w:rsidR="00000000" w:rsidDel="00000000" w:rsidP="00000000" w:rsidRDefault="00000000" w:rsidRPr="00000000" w14:paraId="0000004D">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shall be hosted on AWS Lambda and API Gateway.</w:t>
      </w:r>
    </w:p>
    <w:p w:rsidR="00000000" w:rsidDel="00000000" w:rsidP="00000000" w:rsidRDefault="00000000" w:rsidRPr="00000000" w14:paraId="0000004E">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dependencies shall be compatible with Python version 3.9.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 Use case diagram</w:t>
      </w:r>
    </w:p>
    <w:p w:rsidR="00000000" w:rsidDel="00000000" w:rsidP="00000000" w:rsidRDefault="00000000" w:rsidRPr="00000000" w14:paraId="0000005A">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77503" cy="530583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7503" cy="530583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 Design Constraints</w:t>
      </w:r>
    </w:p>
    <w:p w:rsidR="00000000" w:rsidDel="00000000" w:rsidP="00000000" w:rsidRDefault="00000000" w:rsidRPr="00000000" w14:paraId="0000006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w:t>
      </w:r>
      <w:hyperlink r:id="rId8">
        <w:r w:rsidDel="00000000" w:rsidR="00000000" w:rsidRPr="00000000">
          <w:rPr>
            <w:rFonts w:ascii="Times New Roman" w:cs="Times New Roman" w:eastAsia="Times New Roman" w:hAnsi="Times New Roman"/>
            <w:color w:val="1155cc"/>
            <w:sz w:val="24"/>
            <w:szCs w:val="24"/>
            <w:u w:val="single"/>
            <w:rtl w:val="0"/>
          </w:rPr>
          <w:t xml:space="preserve">https://www.figma.com/file/lkDe6lec1KBYrJ60Zhkt5X/Design-for-Melanoma-Mobile-App?node-id=0%3A1</w:t>
        </w:r>
      </w:hyperlink>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include having access to a mobile phone with a working camera or, at the bare minimum, stored images in a photo gallery, and an internet connection. API should be created with the Python 3.9 programming language(lambda compatibility).</w:t>
      </w:r>
    </w:p>
    <w:p w:rsidR="00000000" w:rsidDel="00000000" w:rsidP="00000000" w:rsidRDefault="00000000" w:rsidRPr="00000000" w14:paraId="0000006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p w:rsidR="00000000" w:rsidDel="00000000" w:rsidP="00000000" w:rsidRDefault="00000000" w:rsidRPr="00000000" w14:paraId="0000006A">
      <w:pPr>
        <w:numPr>
          <w:ilvl w:val="1"/>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API shall use Python version 3.9 [3]. The mobile app shall use JavaScript [4], Css [6], Html [5], JSX [11].</w:t>
      </w:r>
    </w:p>
    <w:p w:rsidR="00000000" w:rsidDel="00000000" w:rsidP="00000000" w:rsidRDefault="00000000" w:rsidRPr="00000000" w14:paraId="0000006B">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14:paraId="0000006C">
      <w:pPr>
        <w:numPr>
          <w:ilvl w:val="1"/>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iOS device shall require iOS 7.0 or newer.</w:t>
      </w:r>
    </w:p>
    <w:p w:rsidR="00000000" w:rsidDel="00000000" w:rsidP="00000000" w:rsidRDefault="00000000" w:rsidRPr="00000000" w14:paraId="0000006D">
      <w:pPr>
        <w:numPr>
          <w:ilvl w:val="1"/>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Android device shall require Android 4.1 (API 16) or newer.</w:t>
      </w:r>
    </w:p>
    <w:p w:rsidR="00000000" w:rsidDel="00000000" w:rsidP="00000000" w:rsidRDefault="00000000" w:rsidRPr="00000000" w14:paraId="0000006E">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Platform</w:t>
      </w:r>
    </w:p>
    <w:p w:rsidR="00000000" w:rsidDel="00000000" w:rsidP="00000000" w:rsidRDefault="00000000" w:rsidRPr="00000000" w14:paraId="0000006F">
      <w:pPr>
        <w:numPr>
          <w:ilvl w:val="1"/>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A6 chip or newer</w:t>
      </w:r>
    </w:p>
    <w:p w:rsidR="00000000" w:rsidDel="00000000" w:rsidP="00000000" w:rsidRDefault="00000000" w:rsidRPr="00000000" w14:paraId="00000070">
      <w:pPr>
        <w:numPr>
          <w:ilvl w:val="1"/>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p w:rsidR="00000000" w:rsidDel="00000000" w:rsidP="00000000" w:rsidRDefault="00000000" w:rsidRPr="00000000" w14:paraId="00000071">
      <w:pPr>
        <w:numPr>
          <w:ilvl w:val="2"/>
          <w:numId w:val="7"/>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x86 or x64</w:t>
      </w:r>
    </w:p>
    <w:p w:rsidR="00000000" w:rsidDel="00000000" w:rsidP="00000000" w:rsidRDefault="00000000" w:rsidRPr="00000000" w14:paraId="00000072">
      <w:pPr>
        <w:numPr>
          <w:ilvl w:val="1"/>
          <w:numId w:val="7"/>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73">
      <w:pPr>
        <w:numPr>
          <w:ilvl w:val="2"/>
          <w:numId w:val="7"/>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512 MB (minimum)</w:t>
      </w:r>
    </w:p>
    <w:p w:rsidR="00000000" w:rsidDel="00000000" w:rsidP="00000000" w:rsidRDefault="00000000" w:rsidRPr="00000000" w14:paraId="00000074">
      <w:pPr>
        <w:numPr>
          <w:ilvl w:val="1"/>
          <w:numId w:val="7"/>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 Disk</w:t>
      </w:r>
    </w:p>
    <w:p w:rsidR="00000000" w:rsidDel="00000000" w:rsidP="00000000" w:rsidRDefault="00000000" w:rsidRPr="00000000" w14:paraId="00000075">
      <w:pPr>
        <w:numPr>
          <w:ilvl w:val="2"/>
          <w:numId w:val="7"/>
        </w:numPr>
        <w:spacing w:line="360" w:lineRule="auto"/>
        <w:ind w:left="2880" w:hanging="360"/>
        <w:rPr>
          <w:rFonts w:ascii="Times New Roman" w:cs="Times New Roman" w:eastAsia="Times New Roman" w:hAnsi="Times New Roman"/>
          <w:sz w:val="24"/>
          <w:szCs w:val="24"/>
          <w:u w:val="none"/>
        </w:rPr>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3 GB of free space</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e1e23"/>
          <w:sz w:val="24"/>
          <w:szCs w:val="24"/>
          <w:rtl w:val="0"/>
        </w:rPr>
        <w:t xml:space="preserve">[1] American Cancer Society, Key Stats for Melanoma Skin Cancer. American Cancer Society. Atlanta, Ga. 2022, </w:t>
      </w:r>
      <w:hyperlink r:id="rId13">
        <w:r w:rsidDel="00000000" w:rsidR="00000000" w:rsidRPr="00000000">
          <w:rPr>
            <w:rFonts w:ascii="Times New Roman" w:cs="Times New Roman" w:eastAsia="Times New Roman" w:hAnsi="Times New Roman"/>
            <w:color w:val="1155cc"/>
            <w:sz w:val="24"/>
            <w:szCs w:val="24"/>
            <w:u w:val="single"/>
            <w:rtl w:val="0"/>
          </w:rPr>
          <w:t xml:space="preserve">https://www.cancer.org/cancer/melanoma-skin-cancer/about/key-statistics</w:t>
        </w:r>
      </w:hyperlink>
      <w:r w:rsidDel="00000000" w:rsidR="00000000" w:rsidRPr="00000000">
        <w:rPr>
          <w:rtl w:val="0"/>
        </w:rPr>
      </w:r>
    </w:p>
    <w:p w:rsidR="00000000" w:rsidDel="00000000" w:rsidP="00000000" w:rsidRDefault="00000000" w:rsidRPr="00000000" w14:paraId="0000007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Noel C. F Codella, David Gutman, M. Emre Celebi, Brian Helba, Michael A. Marchetti, Stephen W. Dusza, Aadi Kalloo, Konstantinos Liopyris, Nabin Mishra, Harald Kittler, Allan Halpern, Melanoma Detection Dataset, 2020, </w:t>
      </w:r>
      <w:hyperlink r:id="rId14">
        <w:r w:rsidDel="00000000" w:rsidR="00000000" w:rsidRPr="00000000">
          <w:rPr>
            <w:rFonts w:ascii="Times New Roman" w:cs="Times New Roman" w:eastAsia="Times New Roman" w:hAnsi="Times New Roman"/>
            <w:color w:val="1155cc"/>
            <w:sz w:val="24"/>
            <w:szCs w:val="24"/>
            <w:u w:val="single"/>
            <w:rtl w:val="0"/>
          </w:rPr>
          <w:t xml:space="preserve">https://www.kaggle.com/datasets/wanderdust/skin-lesion-analysis-toward-melanoma-detection</w:t>
        </w:r>
      </w:hyperlink>
      <w:r w:rsidDel="00000000" w:rsidR="00000000" w:rsidRPr="00000000">
        <w:rPr>
          <w:rtl w:val="0"/>
        </w:rPr>
      </w:r>
    </w:p>
    <w:p w:rsidR="00000000" w:rsidDel="00000000" w:rsidP="00000000" w:rsidRDefault="00000000" w:rsidRPr="00000000" w14:paraId="0000007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Python Software Foundation, Python Overview, 2019-09-18, </w:t>
      </w:r>
      <w:hyperlink r:id="rId15">
        <w:r w:rsidDel="00000000" w:rsidR="00000000" w:rsidRPr="00000000">
          <w:rPr>
            <w:rFonts w:ascii="Times New Roman" w:cs="Times New Roman" w:eastAsia="Times New Roman" w:hAnsi="Times New Roman"/>
            <w:color w:val="1155cc"/>
            <w:sz w:val="24"/>
            <w:szCs w:val="24"/>
            <w:u w:val="single"/>
            <w:rtl w:val="0"/>
          </w:rPr>
          <w:t xml:space="preserve">https://wiki.python.org/moin/BeginnersGuide/Overview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Mozilla Foundation, Javascript, 2022-09-13, </w:t>
      </w:r>
      <w:hyperlink r:id="rId16">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https://developer.mozilla.org/en-US/docs/Web/javascript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Mozilla Foundation, HTML: HyperText Markup Language, 2022-09-13 </w:t>
      </w:r>
      <w:hyperlink r:id="rId17">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Mozilla Foundation, CSS: Cascading Style Sheets, 2022-09-13 </w:t>
      </w:r>
      <w:hyperlink r:id="rId18">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https://developer.mozilla.org/en-US/docs/Web/CSS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OpenJS Foundation, About Node.JS, </w:t>
      </w:r>
      <w:hyperlink r:id="rId19">
        <w:r w:rsidDel="00000000" w:rsidR="00000000" w:rsidRPr="00000000">
          <w:rPr>
            <w:rFonts w:ascii="Times New Roman" w:cs="Times New Roman" w:eastAsia="Times New Roman" w:hAnsi="Times New Roman"/>
            <w:color w:val="1155cc"/>
            <w:sz w:val="24"/>
            <w:szCs w:val="24"/>
            <w:u w:val="single"/>
            <w:rtl w:val="0"/>
          </w:rPr>
          <w:t xml:space="preserve">https://nodejs.org/en/about/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International Business Machines Corporation, What is Computer Vision?, </w:t>
      </w:r>
      <w:hyperlink r:id="rId20">
        <w:r w:rsidDel="00000000" w:rsidR="00000000" w:rsidRPr="00000000">
          <w:rPr>
            <w:rFonts w:ascii="Times New Roman" w:cs="Times New Roman" w:eastAsia="Times New Roman" w:hAnsi="Times New Roman"/>
            <w:color w:val="1155cc"/>
            <w:sz w:val="24"/>
            <w:szCs w:val="24"/>
            <w:u w:val="single"/>
            <w:rtl w:val="0"/>
          </w:rPr>
          <w:t xml:space="preserve">https://www.ibm.com/topics/computer-vision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Michael Bayer, SQLAlchemy, </w:t>
      </w:r>
      <w:hyperlink r:id="rId21">
        <w:r w:rsidDel="00000000" w:rsidR="00000000" w:rsidRPr="00000000">
          <w:rPr>
            <w:rFonts w:ascii="Times New Roman" w:cs="Times New Roman" w:eastAsia="Times New Roman" w:hAnsi="Times New Roman"/>
            <w:color w:val="1155cc"/>
            <w:sz w:val="24"/>
            <w:szCs w:val="24"/>
            <w:u w:val="single"/>
            <w:rtl w:val="0"/>
          </w:rPr>
          <w:t xml:space="preserve">https://www.sqlalchemy.org/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Hipp, Wyrick &amp; Company, Inc, What is SQLite?, 2022-09-29, </w:t>
      </w:r>
      <w:hyperlink r:id="rId22">
        <w:r w:rsidDel="00000000" w:rsidR="00000000" w:rsidRPr="00000000">
          <w:rPr>
            <w:rFonts w:ascii="Times New Roman" w:cs="Times New Roman" w:eastAsia="Times New Roman" w:hAnsi="Times New Roman"/>
            <w:color w:val="1155cc"/>
            <w:sz w:val="24"/>
            <w:szCs w:val="24"/>
            <w:u w:val="single"/>
            <w:rtl w:val="0"/>
          </w:rPr>
          <w:t xml:space="preserve">https://www.sqlite.org/index.html</w:t>
        </w:r>
      </w:hyperlink>
      <w:r w:rsidDel="00000000" w:rsidR="00000000" w:rsidRPr="00000000">
        <w:rPr>
          <w:rtl w:val="0"/>
        </w:rPr>
      </w:r>
    </w:p>
    <w:p w:rsidR="00000000" w:rsidDel="00000000" w:rsidP="00000000" w:rsidRDefault="00000000" w:rsidRPr="00000000" w14:paraId="0000008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Meta, Introduction, 2022-09-22, </w:t>
      </w:r>
      <w:hyperlink r:id="rId23">
        <w:r w:rsidDel="00000000" w:rsidR="00000000" w:rsidRPr="00000000">
          <w:rPr>
            <w:rFonts w:ascii="Times New Roman" w:cs="Times New Roman" w:eastAsia="Times New Roman" w:hAnsi="Times New Roman"/>
            <w:color w:val="1155cc"/>
            <w:sz w:val="24"/>
            <w:szCs w:val="24"/>
            <w:u w:val="single"/>
            <w:rtl w:val="0"/>
          </w:rPr>
          <w:t xml:space="preserve">https://reactnative.dev/docs/getting-started</w:t>
        </w:r>
      </w:hyperlink>
      <w:r w:rsidDel="00000000" w:rsidR="00000000" w:rsidRPr="00000000">
        <w:rPr>
          <w:rtl w:val="0"/>
        </w:rPr>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Amazon Web Services Inc, What is Lambda?, </w:t>
      </w:r>
      <w:hyperlink r:id="rId24">
        <w:r w:rsidDel="00000000" w:rsidR="00000000" w:rsidRPr="00000000">
          <w:rPr>
            <w:rFonts w:ascii="Times New Roman" w:cs="Times New Roman" w:eastAsia="Times New Roman" w:hAnsi="Times New Roman"/>
            <w:color w:val="1155cc"/>
            <w:sz w:val="24"/>
            <w:szCs w:val="24"/>
            <w:u w:val="single"/>
            <w:rtl w:val="0"/>
          </w:rPr>
          <w:t xml:space="preserve">https://docs.aws.amazon.com/lambda/latest/dg/welcome.html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Armin Ronacher, Flask, </w:t>
      </w:r>
      <w:hyperlink r:id="rId25">
        <w:r w:rsidDel="00000000" w:rsidR="00000000" w:rsidRPr="00000000">
          <w:rPr>
            <w:rFonts w:ascii="Times New Roman" w:cs="Times New Roman" w:eastAsia="Times New Roman" w:hAnsi="Times New Roman"/>
            <w:color w:val="1155cc"/>
            <w:sz w:val="24"/>
            <w:szCs w:val="24"/>
            <w:u w:val="single"/>
            <w:rtl w:val="0"/>
          </w:rPr>
          <w:t xml:space="preserve">https://palletsprojects.com/p/flask/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Amazon Web Services Inc, What is Amazon API Gateway?, </w:t>
      </w:r>
      <w:hyperlink r:id="rId26">
        <w:r w:rsidDel="00000000" w:rsidR="00000000" w:rsidRPr="00000000">
          <w:rPr>
            <w:rFonts w:ascii="Times New Roman" w:cs="Times New Roman" w:eastAsia="Times New Roman" w:hAnsi="Times New Roman"/>
            <w:color w:val="1155cc"/>
            <w:sz w:val="24"/>
            <w:szCs w:val="24"/>
            <w:u w:val="single"/>
            <w:rtl w:val="0"/>
          </w:rPr>
          <w:t xml:space="preserve">https://docs.aws.amazon.com/apigateway/latest/developerguide/welcome.html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Remarks (NOT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Kaden C. Carr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Great Assignment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Reeve Blake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ourier New" w:cs="Courier New" w:eastAsia="Courier New" w:hAnsi="Courier New"/>
                <w:b w:val="1"/>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Ayleen Roque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G. Tscheschlog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99">
      <w:pPr>
        <w:spacing w:line="360" w:lineRule="auto"/>
        <w:ind w:left="0" w:firstLine="0"/>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spacing w:line="24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topics/computer-vision" TargetMode="External"/><Relationship Id="rId22" Type="http://schemas.openxmlformats.org/officeDocument/2006/relationships/hyperlink" Target="https://www.sqlite.org/index.html" TargetMode="External"/><Relationship Id="rId21" Type="http://schemas.openxmlformats.org/officeDocument/2006/relationships/hyperlink" Target="https://www.sqlalchemy.org/" TargetMode="External"/><Relationship Id="rId24" Type="http://schemas.openxmlformats.org/officeDocument/2006/relationships/hyperlink" Target="https://docs.aws.amazon.com/lambda/latest/dg/welcome.html" TargetMode="External"/><Relationship Id="rId23" Type="http://schemas.openxmlformats.org/officeDocument/2006/relationships/hyperlink" Target="https://reactnative.dev/docs/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https://docs.aws.amazon.com/apigateway/latest/developerguide/welcome.html" TargetMode="External"/><Relationship Id="rId25" Type="http://schemas.openxmlformats.org/officeDocument/2006/relationships/hyperlink" Target="https://palletsprojects.com/p/flas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figma.com/file/lkDe6lec1KBYrJ60Zhkt5X/Design-for-Melanoma-Mobile-App?node-id=0%3A1" TargetMode="External"/><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s://www.cancer.org/cancer/melanoma-skin-cancer/about/key-statistics" TargetMode="External"/><Relationship Id="rId12" Type="http://schemas.openxmlformats.org/officeDocument/2006/relationships/footer" Target="footer2.xml"/><Relationship Id="rId15" Type="http://schemas.openxmlformats.org/officeDocument/2006/relationships/hyperlink" Target="https://wiki.python.org/moin/BeginnersGuide/Overview" TargetMode="External"/><Relationship Id="rId14" Type="http://schemas.openxmlformats.org/officeDocument/2006/relationships/hyperlink" Target="https://www.kaggle.com/datasets/wanderdust/skin-lesion-analysis-toward-melanoma-detection/code" TargetMode="External"/><Relationship Id="rId17" Type="http://schemas.openxmlformats.org/officeDocument/2006/relationships/hyperlink" Target="https://developer.mozilla.org/en-US/docs/Web/HTML" TargetMode="External"/><Relationship Id="rId16" Type="http://schemas.openxmlformats.org/officeDocument/2006/relationships/hyperlink" Target="https://developer.mozilla.org/en-US/docs/Web/javascript" TargetMode="External"/><Relationship Id="rId19" Type="http://schemas.openxmlformats.org/officeDocument/2006/relationships/hyperlink" Target="https://nodejs.org/en/about/" TargetMode="External"/><Relationship Id="rId18" Type="http://schemas.openxmlformats.org/officeDocument/2006/relationships/hyperlink" Target="https://developer.mozilla.org/en-US/docs/Web/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