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3"/>
        <w:gridCol w:w="1503"/>
        <w:gridCol w:w="7156"/>
        <w:gridCol w:w="1004"/>
      </w:tblGrid>
      <w:tr w:rsidR="00600296" w:rsidRPr="00BB3D16" w14:paraId="5FFF6EE7" w14:textId="77777777" w:rsidTr="00FC266D">
        <w:trPr>
          <w:jc w:val="center"/>
        </w:trPr>
        <w:tc>
          <w:tcPr>
            <w:tcW w:w="793" w:type="dxa"/>
            <w:vAlign w:val="center"/>
          </w:tcPr>
          <w:p w14:paraId="0C01181D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1503" w:type="dxa"/>
            <w:vAlign w:val="center"/>
          </w:tcPr>
          <w:p w14:paraId="2106B4F4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名称</w:t>
            </w:r>
          </w:p>
        </w:tc>
        <w:tc>
          <w:tcPr>
            <w:tcW w:w="7156" w:type="dxa"/>
          </w:tcPr>
          <w:p w14:paraId="1958B2C2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公式</w:t>
            </w:r>
          </w:p>
        </w:tc>
        <w:tc>
          <w:tcPr>
            <w:tcW w:w="1004" w:type="dxa"/>
          </w:tcPr>
          <w:p w14:paraId="7ACE8634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范围</w:t>
            </w:r>
          </w:p>
        </w:tc>
      </w:tr>
      <w:tr w:rsidR="00600296" w:rsidRPr="00BB3D16" w14:paraId="5069FC51" w14:textId="77777777" w:rsidTr="00FC266D">
        <w:trPr>
          <w:jc w:val="center"/>
        </w:trPr>
        <w:tc>
          <w:tcPr>
            <w:tcW w:w="793" w:type="dxa"/>
            <w:vAlign w:val="center"/>
          </w:tcPr>
          <w:p w14:paraId="654E710D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0D53F776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Chebyshev map</w:t>
            </w:r>
          </w:p>
        </w:tc>
        <w:tc>
          <w:tcPr>
            <w:tcW w:w="7156" w:type="dxa"/>
          </w:tcPr>
          <w:p w14:paraId="69492762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0"/>
                <w:sz w:val="20"/>
                <w:szCs w:val="20"/>
              </w:rPr>
              <w:object w:dxaOrig="3320" w:dyaOrig="360" w14:anchorId="0253A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35pt;height:18pt" o:ole="">
                  <v:imagedata r:id="rId6" o:title=""/>
                </v:shape>
                <o:OLEObject Type="Embed" ProgID="Equation.DSMT4" ShapeID="_x0000_i1025" DrawAspect="Content" ObjectID="_1813383774" r:id="rId7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3678B950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(-1,1)</w:t>
            </w:r>
          </w:p>
        </w:tc>
      </w:tr>
      <w:tr w:rsidR="00600296" w:rsidRPr="00BB3D16" w14:paraId="1B324153" w14:textId="77777777" w:rsidTr="00FC266D">
        <w:trPr>
          <w:jc w:val="center"/>
        </w:trPr>
        <w:tc>
          <w:tcPr>
            <w:tcW w:w="793" w:type="dxa"/>
            <w:vAlign w:val="center"/>
          </w:tcPr>
          <w:p w14:paraId="0D01897E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03" w:type="dxa"/>
            <w:vAlign w:val="center"/>
          </w:tcPr>
          <w:p w14:paraId="0F0466FE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Circle map</w:t>
            </w:r>
          </w:p>
        </w:tc>
        <w:tc>
          <w:tcPr>
            <w:tcW w:w="7156" w:type="dxa"/>
          </w:tcPr>
          <w:p w14:paraId="36EFC4F0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46"/>
                <w:sz w:val="20"/>
                <w:szCs w:val="20"/>
              </w:rPr>
              <w:object w:dxaOrig="3860" w:dyaOrig="1040" w14:anchorId="5D5A9AD4">
                <v:shape id="_x0000_i1026" type="#_x0000_t75" style="width:193.65pt;height:52.35pt" o:ole="">
                  <v:imagedata r:id="rId8" o:title=""/>
                </v:shape>
                <o:OLEObject Type="Embed" ProgID="Equation.DSMT4" ShapeID="_x0000_i1026" DrawAspect="Content" ObjectID="_1813383775" r:id="rId9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762FA8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59DE204E" w14:textId="77777777" w:rsidTr="00FC266D">
        <w:trPr>
          <w:jc w:val="center"/>
        </w:trPr>
        <w:tc>
          <w:tcPr>
            <w:tcW w:w="793" w:type="dxa"/>
            <w:vAlign w:val="center"/>
          </w:tcPr>
          <w:p w14:paraId="7200C1AD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03" w:type="dxa"/>
            <w:vAlign w:val="center"/>
          </w:tcPr>
          <w:p w14:paraId="2212F05A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Gauss/mouse map</w:t>
            </w:r>
          </w:p>
        </w:tc>
        <w:tc>
          <w:tcPr>
            <w:tcW w:w="7156" w:type="dxa"/>
          </w:tcPr>
          <w:p w14:paraId="4B9B72C1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50"/>
                <w:sz w:val="20"/>
                <w:szCs w:val="20"/>
              </w:rPr>
              <w:object w:dxaOrig="3120" w:dyaOrig="1120" w14:anchorId="77F2974C">
                <v:shape id="_x0000_i1027" type="#_x0000_t75" style="width:156pt;height:55.65pt" o:ole="">
                  <v:imagedata r:id="rId10" o:title=""/>
                </v:shape>
                <o:OLEObject Type="Embed" ProgID="Equation.DSMT4" ShapeID="_x0000_i1027" DrawAspect="Content" ObjectID="_1813383776" r:id="rId11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58E2996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598C29F2" w14:textId="77777777" w:rsidTr="00FC266D">
        <w:trPr>
          <w:jc w:val="center"/>
        </w:trPr>
        <w:tc>
          <w:tcPr>
            <w:tcW w:w="793" w:type="dxa"/>
            <w:vAlign w:val="center"/>
          </w:tcPr>
          <w:p w14:paraId="398A2EBF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03" w:type="dxa"/>
            <w:vAlign w:val="center"/>
          </w:tcPr>
          <w:p w14:paraId="05302A22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Iterative map</w:t>
            </w:r>
          </w:p>
        </w:tc>
        <w:tc>
          <w:tcPr>
            <w:tcW w:w="7156" w:type="dxa"/>
          </w:tcPr>
          <w:p w14:paraId="23CD1E8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2"/>
                <w:sz w:val="20"/>
                <w:szCs w:val="20"/>
              </w:rPr>
              <w:object w:dxaOrig="2360" w:dyaOrig="760" w14:anchorId="30A33F1D">
                <v:shape id="_x0000_i1028" type="#_x0000_t75" style="width:118.35pt;height:37.65pt" o:ole="">
                  <v:imagedata r:id="rId12" o:title=""/>
                </v:shape>
                <o:OLEObject Type="Embed" ProgID="Equation.DSMT4" ShapeID="_x0000_i1028" DrawAspect="Content" ObjectID="_1813383777" r:id="rId13"/>
              </w:object>
            </w:r>
          </w:p>
        </w:tc>
        <w:tc>
          <w:tcPr>
            <w:tcW w:w="1004" w:type="dxa"/>
          </w:tcPr>
          <w:p w14:paraId="0F1952D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(-1,1)</w:t>
            </w:r>
          </w:p>
        </w:tc>
      </w:tr>
      <w:tr w:rsidR="00600296" w:rsidRPr="00BB3D16" w14:paraId="2E3B316E" w14:textId="77777777" w:rsidTr="00FC266D">
        <w:trPr>
          <w:jc w:val="center"/>
        </w:trPr>
        <w:tc>
          <w:tcPr>
            <w:tcW w:w="793" w:type="dxa"/>
            <w:vAlign w:val="center"/>
          </w:tcPr>
          <w:p w14:paraId="7131FDF4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03" w:type="dxa"/>
            <w:vAlign w:val="center"/>
          </w:tcPr>
          <w:p w14:paraId="25E88010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Logistic map</w:t>
            </w:r>
          </w:p>
        </w:tc>
        <w:tc>
          <w:tcPr>
            <w:tcW w:w="7156" w:type="dxa"/>
          </w:tcPr>
          <w:p w14:paraId="6385BA8E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4"/>
                <w:sz w:val="20"/>
                <w:szCs w:val="20"/>
              </w:rPr>
              <w:object w:dxaOrig="2200" w:dyaOrig="400" w14:anchorId="01B902CC">
                <v:shape id="_x0000_i1029" type="#_x0000_t75" style="width:109.65pt;height:19.65pt" o:ole="">
                  <v:imagedata r:id="rId14" o:title=""/>
                </v:shape>
                <o:OLEObject Type="Embed" ProgID="Equation.DSMT4" ShapeID="_x0000_i1029" DrawAspect="Content" ObjectID="_1813383778" r:id="rId15"/>
              </w:object>
            </w:r>
          </w:p>
        </w:tc>
        <w:tc>
          <w:tcPr>
            <w:tcW w:w="1004" w:type="dxa"/>
          </w:tcPr>
          <w:p w14:paraId="1C52C423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6C638055" w14:textId="77777777" w:rsidTr="00FC266D">
        <w:trPr>
          <w:jc w:val="center"/>
        </w:trPr>
        <w:tc>
          <w:tcPr>
            <w:tcW w:w="793" w:type="dxa"/>
            <w:vAlign w:val="center"/>
          </w:tcPr>
          <w:p w14:paraId="2FE42413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03" w:type="dxa"/>
            <w:vAlign w:val="center"/>
          </w:tcPr>
          <w:p w14:paraId="5E48C1F2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Piecewise map</w:t>
            </w:r>
          </w:p>
        </w:tc>
        <w:tc>
          <w:tcPr>
            <w:tcW w:w="7156" w:type="dxa"/>
          </w:tcPr>
          <w:p w14:paraId="284540F9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24"/>
                <w:sz w:val="20"/>
                <w:szCs w:val="20"/>
              </w:rPr>
              <w:object w:dxaOrig="4060" w:dyaOrig="2600" w14:anchorId="31ACF59F">
                <v:shape id="_x0000_i1030" type="#_x0000_t75" style="width:202.35pt;height:130.35pt" o:ole="">
                  <v:imagedata r:id="rId16" o:title=""/>
                </v:shape>
                <o:OLEObject Type="Embed" ProgID="Equation.DSMT4" ShapeID="_x0000_i1030" DrawAspect="Content" ObjectID="_1813383779" r:id="rId17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03DA650E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27A0EF0F" w14:textId="77777777" w:rsidTr="00FC266D">
        <w:trPr>
          <w:jc w:val="center"/>
        </w:trPr>
        <w:tc>
          <w:tcPr>
            <w:tcW w:w="793" w:type="dxa"/>
            <w:vAlign w:val="center"/>
          </w:tcPr>
          <w:p w14:paraId="403F2A33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03" w:type="dxa"/>
            <w:vAlign w:val="center"/>
          </w:tcPr>
          <w:p w14:paraId="5242C0F7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Sine map</w:t>
            </w:r>
          </w:p>
        </w:tc>
        <w:tc>
          <w:tcPr>
            <w:tcW w:w="7156" w:type="dxa"/>
          </w:tcPr>
          <w:p w14:paraId="65F1A6C9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24"/>
                <w:sz w:val="20"/>
                <w:szCs w:val="20"/>
              </w:rPr>
              <w:object w:dxaOrig="2260" w:dyaOrig="620" w14:anchorId="5357A05E">
                <v:shape id="_x0000_i1031" type="#_x0000_t75" style="width:112.35pt;height:31.65pt" o:ole="">
                  <v:imagedata r:id="rId18" o:title=""/>
                </v:shape>
                <o:OLEObject Type="Embed" ProgID="Equation.DSMT4" ShapeID="_x0000_i1031" DrawAspect="Content" ObjectID="_1813383780" r:id="rId19"/>
              </w:object>
            </w:r>
          </w:p>
        </w:tc>
        <w:tc>
          <w:tcPr>
            <w:tcW w:w="1004" w:type="dxa"/>
          </w:tcPr>
          <w:p w14:paraId="02984BCF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766E6C2C" w14:textId="77777777" w:rsidTr="00FC266D">
        <w:trPr>
          <w:jc w:val="center"/>
        </w:trPr>
        <w:tc>
          <w:tcPr>
            <w:tcW w:w="793" w:type="dxa"/>
            <w:vAlign w:val="center"/>
          </w:tcPr>
          <w:p w14:paraId="63FFE864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03" w:type="dxa"/>
            <w:vAlign w:val="center"/>
          </w:tcPr>
          <w:p w14:paraId="6B834248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Singer map</w:t>
            </w:r>
          </w:p>
        </w:tc>
        <w:tc>
          <w:tcPr>
            <w:tcW w:w="7156" w:type="dxa"/>
          </w:tcPr>
          <w:p w14:paraId="2592AAF6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6"/>
                <w:sz w:val="20"/>
                <w:szCs w:val="20"/>
              </w:rPr>
              <w:object w:dxaOrig="5020" w:dyaOrig="840" w14:anchorId="63B00B31">
                <v:shape id="_x0000_i1032" type="#_x0000_t75" style="width:250.35pt;height:42pt" o:ole="">
                  <v:imagedata r:id="rId20" o:title=""/>
                </v:shape>
                <o:OLEObject Type="Embed" ProgID="Equation.DSMT4" ShapeID="_x0000_i1032" DrawAspect="Content" ObjectID="_1813383781" r:id="rId21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06B55AF0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411D0039" w14:textId="77777777" w:rsidTr="00FC266D">
        <w:trPr>
          <w:jc w:val="center"/>
        </w:trPr>
        <w:tc>
          <w:tcPr>
            <w:tcW w:w="793" w:type="dxa"/>
            <w:vAlign w:val="center"/>
          </w:tcPr>
          <w:p w14:paraId="0538BCAA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03" w:type="dxa"/>
            <w:vAlign w:val="center"/>
          </w:tcPr>
          <w:p w14:paraId="6CAA6FCA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Sinusoidal</w:t>
            </w:r>
          </w:p>
        </w:tc>
        <w:tc>
          <w:tcPr>
            <w:tcW w:w="7156" w:type="dxa"/>
          </w:tcPr>
          <w:p w14:paraId="618F94C3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4"/>
                <w:sz w:val="20"/>
                <w:szCs w:val="20"/>
              </w:rPr>
              <w:object w:dxaOrig="2640" w:dyaOrig="400" w14:anchorId="73AA36DB">
                <v:shape id="_x0000_i1033" type="#_x0000_t75" style="width:132pt;height:19.65pt" o:ole="">
                  <v:imagedata r:id="rId22" o:title=""/>
                </v:shape>
                <o:OLEObject Type="Embed" ProgID="Equation.DSMT4" ShapeID="_x0000_i1033" DrawAspect="Content" ObjectID="_1813383782" r:id="rId23"/>
              </w:object>
            </w:r>
          </w:p>
        </w:tc>
        <w:tc>
          <w:tcPr>
            <w:tcW w:w="1004" w:type="dxa"/>
          </w:tcPr>
          <w:p w14:paraId="5C4AEAC2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07AE88A3" w14:textId="77777777" w:rsidTr="00FC266D">
        <w:trPr>
          <w:jc w:val="center"/>
        </w:trPr>
        <w:tc>
          <w:tcPr>
            <w:tcW w:w="793" w:type="dxa"/>
            <w:vAlign w:val="center"/>
          </w:tcPr>
          <w:p w14:paraId="109E6C31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28A95357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Tent map</w:t>
            </w:r>
          </w:p>
        </w:tc>
        <w:tc>
          <w:tcPr>
            <w:tcW w:w="7156" w:type="dxa"/>
          </w:tcPr>
          <w:p w14:paraId="02EF0BA6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62"/>
                <w:sz w:val="20"/>
                <w:szCs w:val="20"/>
              </w:rPr>
              <w:object w:dxaOrig="3739" w:dyaOrig="1359" w14:anchorId="64076A84">
                <v:shape id="_x0000_i1034" type="#_x0000_t75" style="width:187.65pt;height:67.65pt" o:ole="">
                  <v:imagedata r:id="rId24" o:title=""/>
                </v:shape>
                <o:OLEObject Type="Embed" ProgID="Equation.DSMT4" ShapeID="_x0000_i1034" DrawAspect="Content" ObjectID="_1813383783" r:id="rId25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79E8705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7AA24BCE" w14:textId="77777777" w:rsidTr="00FC266D">
        <w:trPr>
          <w:jc w:val="center"/>
        </w:trPr>
        <w:tc>
          <w:tcPr>
            <w:tcW w:w="793" w:type="dxa"/>
            <w:vAlign w:val="center"/>
          </w:tcPr>
          <w:p w14:paraId="4DBC9A13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576FA1F8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B3D16">
              <w:rPr>
                <w:color w:val="000000" w:themeColor="text1"/>
                <w:sz w:val="20"/>
                <w:szCs w:val="20"/>
              </w:rPr>
              <w:t>Fuch</w:t>
            </w:r>
            <w:proofErr w:type="spellEnd"/>
            <w:r w:rsidRPr="00BB3D16">
              <w:rPr>
                <w:color w:val="000000" w:themeColor="text1"/>
                <w:sz w:val="20"/>
                <w:szCs w:val="20"/>
              </w:rPr>
              <w:t xml:space="preserve"> map</w:t>
            </w:r>
          </w:p>
        </w:tc>
        <w:tc>
          <w:tcPr>
            <w:tcW w:w="7156" w:type="dxa"/>
          </w:tcPr>
          <w:p w14:paraId="70A5837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28"/>
                <w:sz w:val="20"/>
                <w:szCs w:val="20"/>
              </w:rPr>
              <w:object w:dxaOrig="1700" w:dyaOrig="680" w14:anchorId="0B8E26A5">
                <v:shape id="_x0000_i1035" type="#_x0000_t75" style="width:85.65pt;height:34.35pt" o:ole="">
                  <v:imagedata r:id="rId26" o:title=""/>
                </v:shape>
                <o:OLEObject Type="Embed" ProgID="Equation.DSMT4" ShapeID="_x0000_i1035" DrawAspect="Content" ObjectID="_1813383784" r:id="rId27"/>
              </w:object>
            </w:r>
          </w:p>
        </w:tc>
        <w:tc>
          <w:tcPr>
            <w:tcW w:w="1004" w:type="dxa"/>
          </w:tcPr>
          <w:p w14:paraId="18B1DE1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(-1,1)</w:t>
            </w:r>
          </w:p>
        </w:tc>
      </w:tr>
      <w:tr w:rsidR="00600296" w:rsidRPr="00BB3D16" w14:paraId="677B19CD" w14:textId="77777777" w:rsidTr="00FC266D">
        <w:trPr>
          <w:jc w:val="center"/>
        </w:trPr>
        <w:tc>
          <w:tcPr>
            <w:tcW w:w="793" w:type="dxa"/>
            <w:vAlign w:val="center"/>
          </w:tcPr>
          <w:p w14:paraId="3F431F2A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03" w:type="dxa"/>
            <w:vAlign w:val="center"/>
          </w:tcPr>
          <w:p w14:paraId="0D0F5585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SPM map</w:t>
            </w:r>
          </w:p>
        </w:tc>
        <w:tc>
          <w:tcPr>
            <w:tcW w:w="7156" w:type="dxa"/>
          </w:tcPr>
          <w:p w14:paraId="205078D4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44"/>
                <w:sz w:val="20"/>
                <w:szCs w:val="20"/>
              </w:rPr>
              <w:object w:dxaOrig="6920" w:dyaOrig="3000" w14:anchorId="676D2F80">
                <v:shape id="_x0000_i1036" type="#_x0000_t75" style="width:346.35pt;height:150pt" o:ole="">
                  <v:imagedata r:id="rId28" o:title=""/>
                </v:shape>
                <o:OLEObject Type="Embed" ProgID="Equation.DSMT4" ShapeID="_x0000_i1036" DrawAspect="Content" ObjectID="_1813383785" r:id="rId29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4A38289E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1ECF8A12" w14:textId="77777777" w:rsidTr="00FC266D">
        <w:trPr>
          <w:jc w:val="center"/>
        </w:trPr>
        <w:tc>
          <w:tcPr>
            <w:tcW w:w="793" w:type="dxa"/>
            <w:vAlign w:val="center"/>
          </w:tcPr>
          <w:p w14:paraId="7899B698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1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03" w:type="dxa"/>
            <w:vAlign w:val="center"/>
          </w:tcPr>
          <w:p w14:paraId="3BFEDF5A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ICMIC map</w:t>
            </w:r>
          </w:p>
        </w:tc>
        <w:tc>
          <w:tcPr>
            <w:tcW w:w="7156" w:type="dxa"/>
          </w:tcPr>
          <w:p w14:paraId="3BCB5C88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26"/>
                <w:sz w:val="20"/>
                <w:szCs w:val="20"/>
              </w:rPr>
              <w:object w:dxaOrig="1620" w:dyaOrig="639" w14:anchorId="62C43E1B">
                <v:shape id="_x0000_i1037" type="#_x0000_t75" style="width:81.25pt;height:31.65pt" o:ole="">
                  <v:imagedata r:id="rId30" o:title=""/>
                </v:shape>
                <o:OLEObject Type="Embed" ProgID="Equation.DSMT4" ShapeID="_x0000_i1037" DrawAspect="Content" ObjectID="_1813383786" r:id="rId31"/>
              </w:object>
            </w:r>
          </w:p>
        </w:tc>
        <w:tc>
          <w:tcPr>
            <w:tcW w:w="1004" w:type="dxa"/>
          </w:tcPr>
          <w:p w14:paraId="03A9A946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(-1,1)</w:t>
            </w:r>
          </w:p>
        </w:tc>
      </w:tr>
      <w:tr w:rsidR="00600296" w:rsidRPr="00BB3D16" w14:paraId="7232D191" w14:textId="77777777" w:rsidTr="00FC266D">
        <w:trPr>
          <w:jc w:val="center"/>
        </w:trPr>
        <w:tc>
          <w:tcPr>
            <w:tcW w:w="793" w:type="dxa"/>
            <w:vAlign w:val="center"/>
          </w:tcPr>
          <w:p w14:paraId="1AF08B64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03" w:type="dxa"/>
            <w:vAlign w:val="center"/>
          </w:tcPr>
          <w:p w14:paraId="19202D4F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Tent-Logistic-Cosine map</w:t>
            </w:r>
          </w:p>
        </w:tc>
        <w:tc>
          <w:tcPr>
            <w:tcW w:w="7156" w:type="dxa"/>
          </w:tcPr>
          <w:p w14:paraId="0276E919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0"/>
                <w:sz w:val="20"/>
                <w:szCs w:val="20"/>
              </w:rPr>
              <w:object w:dxaOrig="6940" w:dyaOrig="720" w14:anchorId="1D8F6E46">
                <v:shape id="_x0000_i1038" type="#_x0000_t75" style="width:346.9pt;height:36pt" o:ole="">
                  <v:imagedata r:id="rId32" o:title=""/>
                </v:shape>
                <o:OLEObject Type="Embed" ProgID="Equation.DSMT4" ShapeID="_x0000_i1038" DrawAspect="Content" ObjectID="_1813383787" r:id="rId33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6D91CCE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2C9CF6B6" w14:textId="77777777" w:rsidTr="00FC266D">
        <w:trPr>
          <w:jc w:val="center"/>
        </w:trPr>
        <w:tc>
          <w:tcPr>
            <w:tcW w:w="793" w:type="dxa"/>
            <w:vAlign w:val="center"/>
          </w:tcPr>
          <w:p w14:paraId="229EAA81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03" w:type="dxa"/>
            <w:vAlign w:val="center"/>
          </w:tcPr>
          <w:p w14:paraId="3BFFD009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Sine-Tent-Cosine map</w:t>
            </w:r>
          </w:p>
        </w:tc>
        <w:tc>
          <w:tcPr>
            <w:tcW w:w="7156" w:type="dxa"/>
          </w:tcPr>
          <w:p w14:paraId="5FDCB372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0"/>
                <w:sz w:val="20"/>
                <w:szCs w:val="20"/>
              </w:rPr>
              <w:object w:dxaOrig="6840" w:dyaOrig="720" w14:anchorId="22862C74">
                <v:shape id="_x0000_i1039" type="#_x0000_t75" style="width:342pt;height:36pt" o:ole="">
                  <v:imagedata r:id="rId34" o:title=""/>
                </v:shape>
                <o:OLEObject Type="Embed" ProgID="Equation.DSMT4" ShapeID="_x0000_i1039" DrawAspect="Content" ObjectID="_1813383788" r:id="rId35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30DD15E0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1975A5C7" w14:textId="77777777" w:rsidTr="00FC266D">
        <w:trPr>
          <w:jc w:val="center"/>
        </w:trPr>
        <w:tc>
          <w:tcPr>
            <w:tcW w:w="793" w:type="dxa"/>
            <w:vAlign w:val="center"/>
          </w:tcPr>
          <w:p w14:paraId="1CB170C5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03" w:type="dxa"/>
            <w:vAlign w:val="center"/>
          </w:tcPr>
          <w:p w14:paraId="5E400870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Logistic-Sine-Cosine</w:t>
            </w:r>
          </w:p>
        </w:tc>
        <w:tc>
          <w:tcPr>
            <w:tcW w:w="7156" w:type="dxa"/>
          </w:tcPr>
          <w:p w14:paraId="5990867B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8"/>
                <w:sz w:val="20"/>
                <w:szCs w:val="20"/>
              </w:rPr>
              <w:object w:dxaOrig="5620" w:dyaOrig="480" w14:anchorId="10641A63">
                <v:shape id="_x0000_i1040" type="#_x0000_t75" style="width:280.35pt;height:24pt" o:ole="">
                  <v:imagedata r:id="rId36" o:title=""/>
                </v:shape>
                <o:OLEObject Type="Embed" ProgID="Equation.DSMT4" ShapeID="_x0000_i1040" DrawAspect="Content" ObjectID="_1813383789" r:id="rId37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1883F5B3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5ABCB9A2" w14:textId="77777777" w:rsidTr="00FC266D">
        <w:trPr>
          <w:jc w:val="center"/>
        </w:trPr>
        <w:tc>
          <w:tcPr>
            <w:tcW w:w="793" w:type="dxa"/>
            <w:vAlign w:val="center"/>
          </w:tcPr>
          <w:p w14:paraId="51657D49" w14:textId="77777777" w:rsidR="00600296" w:rsidRPr="00BB3D16" w:rsidRDefault="00600296" w:rsidP="00FC266D">
            <w:pPr>
              <w:autoSpaceDE w:val="0"/>
              <w:autoSpaceDN w:val="0"/>
              <w:snapToGrid/>
              <w:spacing w:line="240" w:lineRule="auto"/>
              <w:ind w:firstLineChars="0" w:firstLine="0"/>
              <w:jc w:val="center"/>
              <w:rPr>
                <w:rFonts w:eastAsia="微软雅黑"/>
                <w:color w:val="000000" w:themeColor="text1"/>
                <w:sz w:val="20"/>
                <w:szCs w:val="20"/>
              </w:rPr>
            </w:pPr>
            <w:r>
              <w:rPr>
                <w:rFonts w:eastAsia="微软雅黑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微软雅黑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03" w:type="dxa"/>
            <w:vAlign w:val="center"/>
          </w:tcPr>
          <w:p w14:paraId="3D8449FD" w14:textId="77777777" w:rsidR="00600296" w:rsidRPr="00BB3D16" w:rsidRDefault="00600296" w:rsidP="00FC266D">
            <w:pPr>
              <w:autoSpaceDE w:val="0"/>
              <w:autoSpaceDN w:val="0"/>
              <w:snapToGrid/>
              <w:spacing w:line="240" w:lineRule="auto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rFonts w:eastAsia="微软雅黑"/>
                <w:color w:val="000000" w:themeColor="text1"/>
                <w:sz w:val="20"/>
                <w:szCs w:val="20"/>
              </w:rPr>
              <w:t>Henon map</w:t>
            </w:r>
          </w:p>
        </w:tc>
        <w:tc>
          <w:tcPr>
            <w:tcW w:w="7156" w:type="dxa"/>
          </w:tcPr>
          <w:p w14:paraId="17173B0A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0"/>
                <w:sz w:val="20"/>
                <w:szCs w:val="20"/>
              </w:rPr>
              <w:object w:dxaOrig="1780" w:dyaOrig="720" w14:anchorId="6B54FCF0">
                <v:shape id="_x0000_i1041" type="#_x0000_t75" style="width:88.35pt;height:36pt" o:ole="">
                  <v:imagedata r:id="rId38" o:title=""/>
                </v:shape>
                <o:OLEObject Type="Embed" ProgID="Equation.DSMT4" ShapeID="_x0000_i1041" DrawAspect="Content" ObjectID="_1813383790" r:id="rId39"/>
              </w:object>
            </w:r>
          </w:p>
        </w:tc>
        <w:tc>
          <w:tcPr>
            <w:tcW w:w="1004" w:type="dxa"/>
          </w:tcPr>
          <w:p w14:paraId="7140B716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(-1</w:t>
            </w:r>
            <w:r>
              <w:rPr>
                <w:color w:val="000000" w:themeColor="text1"/>
                <w:sz w:val="20"/>
                <w:szCs w:val="20"/>
              </w:rPr>
              <w:t>.5</w:t>
            </w:r>
            <w:r w:rsidRPr="00BB3D16">
              <w:rPr>
                <w:color w:val="000000" w:themeColor="text1"/>
                <w:sz w:val="20"/>
                <w:szCs w:val="20"/>
              </w:rPr>
              <w:t>,1</w:t>
            </w:r>
            <w:r>
              <w:rPr>
                <w:color w:val="000000" w:themeColor="text1"/>
                <w:sz w:val="20"/>
                <w:szCs w:val="20"/>
              </w:rPr>
              <w:t>.5</w:t>
            </w:r>
            <w:r w:rsidRPr="00BB3D16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600296" w:rsidRPr="00BB3D16" w14:paraId="735976F7" w14:textId="77777777" w:rsidTr="00FC266D">
        <w:trPr>
          <w:jc w:val="center"/>
        </w:trPr>
        <w:tc>
          <w:tcPr>
            <w:tcW w:w="793" w:type="dxa"/>
            <w:vAlign w:val="center"/>
          </w:tcPr>
          <w:p w14:paraId="152A5266" w14:textId="77777777" w:rsidR="00600296" w:rsidRPr="00BB3D16" w:rsidRDefault="00600296" w:rsidP="00FC266D">
            <w:pPr>
              <w:autoSpaceDE w:val="0"/>
              <w:autoSpaceDN w:val="0"/>
              <w:snapToGrid/>
              <w:spacing w:line="240" w:lineRule="auto"/>
              <w:ind w:firstLineChars="0" w:firstLine="0"/>
              <w:jc w:val="center"/>
              <w:rPr>
                <w:rFonts w:eastAsia="微软雅黑"/>
                <w:color w:val="000000" w:themeColor="text1"/>
                <w:sz w:val="20"/>
                <w:szCs w:val="20"/>
              </w:rPr>
            </w:pPr>
            <w:r>
              <w:rPr>
                <w:rFonts w:eastAsia="微软雅黑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微软雅黑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03" w:type="dxa"/>
            <w:vAlign w:val="center"/>
          </w:tcPr>
          <w:p w14:paraId="13A7BEAA" w14:textId="77777777" w:rsidR="00600296" w:rsidRPr="00BB3D16" w:rsidRDefault="00600296" w:rsidP="00FC266D">
            <w:pPr>
              <w:autoSpaceDE w:val="0"/>
              <w:autoSpaceDN w:val="0"/>
              <w:snapToGrid/>
              <w:spacing w:line="240" w:lineRule="auto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rFonts w:eastAsia="微软雅黑"/>
                <w:color w:val="000000" w:themeColor="text1"/>
                <w:sz w:val="20"/>
                <w:szCs w:val="20"/>
              </w:rPr>
              <w:t>Cubic map</w:t>
            </w:r>
          </w:p>
        </w:tc>
        <w:tc>
          <w:tcPr>
            <w:tcW w:w="7156" w:type="dxa"/>
          </w:tcPr>
          <w:p w14:paraId="254A4EA9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16"/>
                <w:sz w:val="20"/>
                <w:szCs w:val="20"/>
              </w:rPr>
              <w:object w:dxaOrig="1680" w:dyaOrig="440" w14:anchorId="36786D23">
                <v:shape id="_x0000_i1042" type="#_x0000_t75" style="width:84pt;height:22.35pt" o:ole="">
                  <v:imagedata r:id="rId40" o:title=""/>
                </v:shape>
                <o:OLEObject Type="Embed" ProgID="Equation.DSMT4" ShapeID="_x0000_i1042" DrawAspect="Content" ObjectID="_1813383791" r:id="rId41"/>
              </w:object>
            </w:r>
          </w:p>
        </w:tc>
        <w:tc>
          <w:tcPr>
            <w:tcW w:w="1004" w:type="dxa"/>
          </w:tcPr>
          <w:p w14:paraId="2EB86723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5FD7BFAA" w14:textId="77777777" w:rsidTr="00FC266D">
        <w:trPr>
          <w:jc w:val="center"/>
        </w:trPr>
        <w:tc>
          <w:tcPr>
            <w:tcW w:w="793" w:type="dxa"/>
            <w:vAlign w:val="center"/>
          </w:tcPr>
          <w:p w14:paraId="4A35C5FC" w14:textId="77777777" w:rsidR="00600296" w:rsidRPr="00BB3D16" w:rsidRDefault="00600296" w:rsidP="00FC266D">
            <w:pPr>
              <w:ind w:firstLineChars="0" w:firstLine="0"/>
              <w:jc w:val="center"/>
              <w:rPr>
                <w:rFonts w:eastAsia="微软雅黑"/>
                <w:color w:val="000000" w:themeColor="text1"/>
                <w:sz w:val="20"/>
                <w:szCs w:val="20"/>
              </w:rPr>
            </w:pPr>
            <w:r>
              <w:rPr>
                <w:rFonts w:eastAsia="微软雅黑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eastAsia="微软雅黑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03" w:type="dxa"/>
            <w:vAlign w:val="center"/>
          </w:tcPr>
          <w:p w14:paraId="0BF92FE3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rFonts w:eastAsia="微软雅黑"/>
                <w:color w:val="000000" w:themeColor="text1"/>
                <w:sz w:val="20"/>
                <w:szCs w:val="20"/>
              </w:rPr>
              <w:t>Logistic-Tent map</w:t>
            </w:r>
          </w:p>
        </w:tc>
        <w:tc>
          <w:tcPr>
            <w:tcW w:w="7156" w:type="dxa"/>
          </w:tcPr>
          <w:p w14:paraId="71AEDB0C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8"/>
                <w:sz w:val="20"/>
                <w:szCs w:val="20"/>
              </w:rPr>
              <w:object w:dxaOrig="4940" w:dyaOrig="880" w14:anchorId="44FFAB8F">
                <v:shape id="_x0000_i1043" type="#_x0000_t75" style="width:247.65pt;height:43.65pt" o:ole="">
                  <v:imagedata r:id="rId42" o:title=""/>
                </v:shape>
                <o:OLEObject Type="Embed" ProgID="Equation.DSMT4" ShapeID="_x0000_i1043" DrawAspect="Content" ObjectID="_1813383792" r:id="rId43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B3D16">
              <w:rPr>
                <w:color w:val="000000" w:themeColor="text1"/>
                <w:kern w:val="2"/>
                <w:position w:val="-14"/>
                <w:sz w:val="20"/>
                <w:szCs w:val="20"/>
              </w:rPr>
              <w:object w:dxaOrig="920" w:dyaOrig="400" w14:anchorId="1F65709B">
                <v:shape id="_x0000_i1044" type="#_x0000_t75" style="width:46.35pt;height:19.65pt" o:ole="">
                  <v:imagedata r:id="rId44" o:title=""/>
                </v:shape>
                <o:OLEObject Type="Embed" ProgID="Equation.DSMT4" ShapeID="_x0000_i1044" DrawAspect="Content" ObjectID="_1813383793" r:id="rId45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5C16556B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703E1996" w14:textId="77777777" w:rsidTr="00FC266D">
        <w:trPr>
          <w:jc w:val="center"/>
        </w:trPr>
        <w:tc>
          <w:tcPr>
            <w:tcW w:w="793" w:type="dxa"/>
            <w:vAlign w:val="center"/>
          </w:tcPr>
          <w:p w14:paraId="72E0B5C5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31AA3EAD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Bernoulli map</w:t>
            </w:r>
          </w:p>
        </w:tc>
        <w:tc>
          <w:tcPr>
            <w:tcW w:w="7156" w:type="dxa"/>
          </w:tcPr>
          <w:p w14:paraId="6B335347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2"/>
                <w:sz w:val="20"/>
                <w:szCs w:val="20"/>
              </w:rPr>
              <w:object w:dxaOrig="3519" w:dyaOrig="760" w14:anchorId="119DB41E">
                <v:shape id="_x0000_i1045" type="#_x0000_t75" style="width:175.65pt;height:37.65pt" o:ole="">
                  <v:imagedata r:id="rId46" o:title=""/>
                </v:shape>
                <o:OLEObject Type="Embed" ProgID="Equation.DSMT4" ShapeID="_x0000_i1045" DrawAspect="Content" ObjectID="_1813383794" r:id="rId47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B0EC23B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  <w:tr w:rsidR="00600296" w:rsidRPr="00BB3D16" w14:paraId="66985F4B" w14:textId="77777777" w:rsidTr="00FC266D">
        <w:trPr>
          <w:jc w:val="center"/>
        </w:trPr>
        <w:tc>
          <w:tcPr>
            <w:tcW w:w="793" w:type="dxa"/>
            <w:vAlign w:val="center"/>
          </w:tcPr>
          <w:p w14:paraId="19688CA0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03" w:type="dxa"/>
            <w:vAlign w:val="center"/>
          </w:tcPr>
          <w:p w14:paraId="5AE796C9" w14:textId="77777777" w:rsidR="00600296" w:rsidRPr="00BB3D16" w:rsidRDefault="00600296" w:rsidP="00FC266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Kent map</w:t>
            </w:r>
          </w:p>
        </w:tc>
        <w:tc>
          <w:tcPr>
            <w:tcW w:w="7156" w:type="dxa"/>
          </w:tcPr>
          <w:p w14:paraId="019093DC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kern w:val="2"/>
                <w:position w:val="-32"/>
                <w:sz w:val="20"/>
                <w:szCs w:val="20"/>
              </w:rPr>
              <w:object w:dxaOrig="3320" w:dyaOrig="760" w14:anchorId="6A139326">
                <v:shape id="_x0000_i1046" type="#_x0000_t75" style="width:166.35pt;height:37.65pt" o:ole="">
                  <v:imagedata r:id="rId48" o:title=""/>
                </v:shape>
                <o:OLEObject Type="Embed" ProgID="Equation.DSMT4" ShapeID="_x0000_i1046" DrawAspect="Content" ObjectID="_1813383795" r:id="rId49"/>
              </w:object>
            </w:r>
            <w:r w:rsidRPr="00BB3D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</w:tcPr>
          <w:p w14:paraId="2285158C" w14:textId="77777777" w:rsidR="00600296" w:rsidRPr="00BB3D16" w:rsidRDefault="00600296" w:rsidP="00FC266D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BB3D16">
              <w:rPr>
                <w:color w:val="000000" w:themeColor="text1"/>
                <w:sz w:val="20"/>
                <w:szCs w:val="20"/>
              </w:rPr>
              <w:t>(0,1)</w:t>
            </w:r>
          </w:p>
        </w:tc>
      </w:tr>
    </w:tbl>
    <w:p w14:paraId="460ADD1D" w14:textId="707B5233" w:rsidR="00627391" w:rsidRDefault="00627391" w:rsidP="00A63405">
      <w:pPr>
        <w:ind w:firstLineChars="0" w:firstLine="0"/>
        <w:rPr>
          <w:rFonts w:hint="eastAsia"/>
        </w:rPr>
      </w:pPr>
    </w:p>
    <w:sectPr w:rsidR="00627391" w:rsidSect="006002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C20D8" w14:textId="77777777" w:rsidR="00846BB2" w:rsidRDefault="00846BB2" w:rsidP="00600296">
      <w:pPr>
        <w:spacing w:line="240" w:lineRule="auto"/>
      </w:pPr>
      <w:r>
        <w:separator/>
      </w:r>
    </w:p>
  </w:endnote>
  <w:endnote w:type="continuationSeparator" w:id="0">
    <w:p w14:paraId="5337D8ED" w14:textId="77777777" w:rsidR="00846BB2" w:rsidRDefault="00846BB2" w:rsidP="00600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A29D9" w14:textId="77777777" w:rsidR="00846BB2" w:rsidRDefault="00846BB2" w:rsidP="00600296">
      <w:pPr>
        <w:spacing w:line="240" w:lineRule="auto"/>
      </w:pPr>
      <w:r>
        <w:separator/>
      </w:r>
    </w:p>
  </w:footnote>
  <w:footnote w:type="continuationSeparator" w:id="0">
    <w:p w14:paraId="3B8FC0AD" w14:textId="77777777" w:rsidR="00846BB2" w:rsidRDefault="00846BB2" w:rsidP="006002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74"/>
    <w:rsid w:val="000C4AE0"/>
    <w:rsid w:val="0035342C"/>
    <w:rsid w:val="003F6B45"/>
    <w:rsid w:val="00481B1C"/>
    <w:rsid w:val="0054043D"/>
    <w:rsid w:val="00600296"/>
    <w:rsid w:val="00627391"/>
    <w:rsid w:val="00846BB2"/>
    <w:rsid w:val="008A6BF2"/>
    <w:rsid w:val="00A30A0A"/>
    <w:rsid w:val="00A63405"/>
    <w:rsid w:val="00AD227F"/>
    <w:rsid w:val="00B110F7"/>
    <w:rsid w:val="00BC3608"/>
    <w:rsid w:val="00D07A9A"/>
    <w:rsid w:val="00DD5874"/>
    <w:rsid w:val="00DE6B3F"/>
    <w:rsid w:val="00E32FA5"/>
    <w:rsid w:val="00E4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72FE1"/>
  <w15:chartTrackingRefBased/>
  <w15:docId w15:val="{5BCE607B-E9A4-434D-84AE-83C6EB50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296"/>
    <w:pPr>
      <w:widowControl w:val="0"/>
      <w:adjustRightInd w:val="0"/>
      <w:snapToGrid w:val="0"/>
      <w:spacing w:line="360" w:lineRule="auto"/>
      <w:ind w:firstLineChars="200" w:firstLine="640"/>
      <w:jc w:val="both"/>
    </w:pPr>
    <w:rPr>
      <w:rFonts w:ascii="Times New Roman" w:eastAsia="仿宋_GB2312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296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296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296"/>
    <w:rPr>
      <w:sz w:val="18"/>
      <w:szCs w:val="18"/>
    </w:rPr>
  </w:style>
  <w:style w:type="table" w:styleId="a7">
    <w:name w:val="Table Grid"/>
    <w:basedOn w:val="a1"/>
    <w:qFormat/>
    <w:rsid w:val="0060029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传智 陈</cp:lastModifiedBy>
  <cp:revision>2</cp:revision>
  <dcterms:created xsi:type="dcterms:W3CDTF">2024-03-01T09:01:00Z</dcterms:created>
  <dcterms:modified xsi:type="dcterms:W3CDTF">2025-07-07T00:56:00Z</dcterms:modified>
</cp:coreProperties>
</file>