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04F07" w14:textId="12A0DC70" w:rsidR="00DE707B" w:rsidRDefault="00DE707B">
      <w:pPr>
        <w:rPr>
          <w:u w:val="single"/>
        </w:rPr>
      </w:pPr>
      <w:r w:rsidRPr="00DE707B">
        <w:rPr>
          <w:u w:val="single"/>
        </w:rPr>
        <w:t>Choix des paramètres pour embedding2csv :</w:t>
      </w:r>
    </w:p>
    <w:p w14:paraId="2A3A90E7" w14:textId="58A7C02B" w:rsidR="008846B9" w:rsidRPr="00DE707B" w:rsidRDefault="00DE707B" w:rsidP="00DE707B">
      <w:pPr>
        <w:jc w:val="both"/>
      </w:pPr>
      <w:r>
        <w:tab/>
        <w:t>Pour le choix des hyperparamètres, nous avons lancé plusieurs tests. Néanmoins, chaque test prend beaucoup de temps et nous n’avons pas pu tester énormément de valeurs différentes. De plus, sur les valeurs testées, nous n’avons pas vu de différences significatives sur les résultats.</w:t>
      </w:r>
    </w:p>
    <w:sectPr w:rsidR="008846B9" w:rsidRPr="00DE70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7B9"/>
    <w:rsid w:val="008106D6"/>
    <w:rsid w:val="008846B9"/>
    <w:rsid w:val="009D67B9"/>
    <w:rsid w:val="00DE70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5F9E"/>
  <w15:chartTrackingRefBased/>
  <w15:docId w15:val="{9FF9AF28-738D-4FF7-A86C-EE0784F43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50</Words>
  <Characters>277</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Guillotin Louis</dc:creator>
  <cp:keywords/>
  <dc:description/>
  <cp:lastModifiedBy>Guillotin Louis</cp:lastModifiedBy>
  <cp:revision>4</cp:revision>
  <dcterms:created xsi:type="dcterms:W3CDTF">2021-02-04T17:16:00Z</dcterms:created>
  <dcterms:modified xsi:type="dcterms:W3CDTF">2021-02-04T17:21:00Z</dcterms:modified>
</cp:coreProperties>
</file>