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大标题"/>
      </w:pPr>
      <w:r>
        <w:rPr>
          <w:rtl w:val="0"/>
          <w:lang w:val="en-US"/>
        </w:rPr>
        <w:t xml:space="preserve">Agent 测试</w:t>
      </w:r>
    </w:p>
    <w:p>
      <w:pPr>
        <w:pStyle w:val="小标题 2"/>
      </w:pPr>
      <w:r>
        <w:rPr>
          <w:rtl w:val="0"/>
          <w:lang w:val="zh-TW" w:eastAsia="zh-TW"/>
        </w:rPr>
        <w:t>一、实验目的与业务场景</w:t>
      </w:r>
    </w:p>
    <w:p>
      <w:pPr>
        <w:pStyle w:val="正文 A"/>
        <w:jc w:val="left"/>
      </w:pPr>
      <w:r>
        <w:rPr>
          <w:rtl w:val="0"/>
          <w:lang w:val="en-US"/>
        </w:rPr>
        <w:t xml:space="preserve">1. 基于YoloV5的目标检测功能实现</w:t>
        <w:br/>
        <w:t xml:space="preserve">2. 五轴机器人的识别后对象抓取</w:t>
        <w:br/>
        <w:t xml:space="preserve">3. 利用语音识别技术增强系统的交互性</w:t>
      </w:r>
    </w:p>
    <w:p>
      <w:pPr>
        <w:pStyle w:val="小标题 2"/>
      </w:pPr>
      <w:r>
        <w:rPr>
          <w:rtl w:val="0"/>
          <w:lang w:val="zh-TW" w:eastAsia="zh-TW"/>
        </w:rPr>
        <w:t>二、实验软硬件环境</w:t>
      </w:r>
    </w:p>
    <w:p>
      <w:pPr>
        <w:pStyle w:val="正文 A"/>
        <w:jc w:val="left"/>
      </w:pPr>
      <w:r>
        <w:rPr>
          <w:rFonts w:eastAsia="Arial Unicode MS" w:hint="eastAsia"/>
          <w:rtl w:val="0"/>
          <w:lang w:val="en-US"/>
        </w:rPr>
        <w:t xml:space="preserve">硬件设备：</w:t>
      </w:r>
      <w:r>
        <w:rPr>
          <w:rtl w:val="0"/>
          <w:lang w:val="en-US"/>
        </w:rPr>
        <w:t xml:space="preserve">搭载 GPU 的高性能计算平台 </w:t>
      </w:r>
    </w:p>
    <w:p>
      <w:pPr>
        <w:pStyle w:val="正文 A"/>
        <w:jc w:val="left"/>
      </w:pPr>
      <w:r>
        <w:rPr>
          <w:rFonts w:eastAsia="Arial Unicode MS" w:hint="eastAsia"/>
          <w:rtl w:val="0"/>
          <w:lang w:val="en-US"/>
        </w:rPr>
        <w:t xml:space="preserve">软件环境：</w:t>
      </w:r>
      <w:r>
        <w:rPr>
          <w:rtl w:val="0"/>
          <w:lang w:val="en-US"/>
        </w:rPr>
        <w:t xml:space="preserve"> Python 3 / pygame / UI_modify / re / ctypes / cv2 / time / Five_Robot_Control / calibration</w:t>
      </w:r>
    </w:p>
    <w:p>
      <w:pPr>
        <w:pStyle w:val="小标题 2"/>
      </w:pPr>
      <w:r>
        <w:rPr>
          <w:rtl w:val="0"/>
          <w:lang w:val="zh-TW" w:eastAsia="zh-TW"/>
        </w:rPr>
        <w:t>三、核心原理与系统架构</w:t>
      </w:r>
    </w:p>
    <w:p>
      <w:pPr>
        <w:pStyle w:val="小标题 3"/>
      </w:pPr>
      <w:r>
        <w:rPr>
          <w:rtl w:val="0"/>
        </w:rPr>
        <w:t xml:space="preserve">3.1 </w:t>
      </w:r>
      <w:r>
        <w:rPr>
          <w:rFonts w:eastAsia="Arial Unicode MS" w:hint="eastAsia"/>
          <w:rtl w:val="0"/>
          <w:lang w:val="zh-TW" w:eastAsia="zh-TW"/>
        </w:rPr>
        <w:t xml:space="preserve">系统整体架构</w:t>
      </w:r>
    </w:p>
    <w:p>
      <w:pPr>
        <w:pStyle w:val="正文 A"/>
        <w:ind w:left="0" w:firstLine="720"/>
        <w:rPr>
          <w:rFonts w:ascii="Times Roman" w:cs="Times Roman" w:hAnsi="Times Roman" w:eastAsia="Times Roman"/>
        </w:rPr>
      </w:pPr>
      <w:r>
        <w:rPr>
          <w:rFonts w:ascii="Times Roman" w:hAnsi="Times Roman"/>
          <w:rtl w:val="0"/>
          <w:lang w:val="en-US"/>
        </w:rPr>
        <w:t xml:space="preserve">系统架构通过分层设计实现功能解耦。底层依赖ctypes等库支持计算环境构建；中间层由五轴机器人控制模块、图像处理及语音识别组件构成；上层则是用户界面和事件管理机制，确保了系统的稳定运行与高效交互。 </w:t>
      </w:r>
    </w:p>
    <w:p>
      <w:pPr>
        <w:pStyle w:val="小标题 3"/>
      </w:pPr>
      <w:r>
        <w:rPr>
          <w:rtl w:val="0"/>
        </w:rPr>
        <w:t xml:space="preserve">3.2 </w:t>
      </w:r>
      <w:r>
        <w:rPr>
          <w:rFonts w:eastAsia="Arial Unicode MS" w:hint="eastAsia"/>
          <w:rtl w:val="0"/>
          <w:lang w:val="zh-TW" w:eastAsia="zh-TW"/>
        </w:rPr>
        <w:t>核心模块深度解析</w:t>
      </w:r>
    </w:p>
    <w:p>
      <w:pPr>
        <w:pStyle w:val="正文 A"/>
        <w:jc w:val="left"/>
      </w:pPr>
      <w:r>
        <w:rPr>
          <w:rFonts w:eastAsia="Arial Unicode MS" w:hint="eastAsia"/>
          <w:rtl w:val="0"/>
          <w:lang w:val="en-US"/>
        </w:rPr>
        <w:t xml:space="preserve">视觉感知与推理：</w:t>
      </w:r>
      <w:r>
        <w:rPr>
          <w:rtl w:val="0"/>
          <w:lang w:val="en-US"/>
        </w:rPr>
        <w:t xml:space="preserve"> </w:t>
      </w:r>
    </w:p>
    <w:p>
      <w:pPr>
        <w:pStyle w:val="正文 A"/>
        <w:ind w:left="0" w:firstLine="720"/>
      </w:pPr>
      <w:r>
        <w:rPr>
          <w:rtl w:val="0"/>
          <w:lang w:val="en-US"/>
        </w:rPr>
        <w:t xml:space="preserve">系统通过集成图像处理、机器人控制与语音识别技术构建了一个智能检测和抓取平台。目标检测使用YOLOv5进行，精准抓取操作由五轴机器人完成，同时支持通过语音命令执行任务，实现人机交互的高效协作。 </w:t>
      </w:r>
    </w:p>
    <w:p>
      <w:pPr>
        <w:pStyle w:val="正文 A"/>
        <w:jc w:val="left"/>
      </w:pPr>
      <w:r>
        <w:rPr>
          <w:rFonts w:eastAsia="Arial Unicode MS" w:hint="eastAsia"/>
          <w:rtl w:val="0"/>
          <w:lang w:val="en-US"/>
        </w:rPr>
        <w:t xml:space="preserve">运动控制与解算：</w:t>
      </w:r>
    </w:p>
    <w:p>
      <w:pPr>
        <w:pStyle w:val="正文 A"/>
        <w:ind w:left="0" w:firstLine="720"/>
      </w:pPr>
      <w:r>
        <w:rPr>
          <w:rtl w:val="0"/>
          <w:lang w:val="en-US"/>
        </w:rPr>
        <w:t xml:space="preserve">系统采用多模块协同工作模式，通过Blinx_Five_Robot_Control等类实现了对五轴机器人的精准控制。实时语音命令解析通过PipelineSpeechRecognizer类实现，并结合机器人臂操作逻辑确保了控制的灵活性与响应速度。 </w:t>
      </w:r>
    </w:p>
    <w:p>
      <w:pPr>
        <w:pStyle w:val="正文 A"/>
      </w:pPr>
      <w:r>
        <w:rPr>
          <w:rtl w:val="0"/>
          <w:lang w:val="en-US"/>
        </w:rPr>
        <w:t xml:space="preserve"> </w:t>
      </w:r>
    </w:p>
    <w:p>
      <w:pPr>
        <w:pStyle w:val="正文 A"/>
        <w:jc w:val="left"/>
      </w:pPr>
      <w:r>
        <w:rPr>
          <w:rFonts w:eastAsia="Arial Unicode MS" w:hint="eastAsia"/>
          <w:rtl w:val="0"/>
          <w:lang w:val="en-US"/>
        </w:rPr>
        <w:t xml:space="preserve">交互与智能调度</w:t>
      </w:r>
      <w:r>
        <w:rPr>
          <w:rtl w:val="0"/>
          <w:lang w:val="en-US"/>
        </w:rPr>
        <w:t xml:space="preserve">: </w:t>
      </w:r>
    </w:p>
    <w:p>
      <w:pPr>
        <w:pStyle w:val="正文 A"/>
        <w:ind w:left="0" w:firstLine="720"/>
      </w:pPr>
      <w:r>
        <w:rPr>
          <w:rtl w:val="0"/>
          <w:lang w:val="en-US"/>
        </w:rPr>
        <w:t xml:space="preserve">用户友好的图形化界面通过PyQt5实现，并结合PipelineSpeechRecognizer类进行实时语音命令解析。这种设计提高了人机互动的自然性，增强了系统的灵活性与扩展性。 </w:t>
      </w:r>
    </w:p>
    <w:p>
      <w:pPr>
        <w:pStyle w:val="正文 A"/>
      </w:pPr>
      <w:r>
        <w:rPr>
          <w:rtl w:val="0"/>
          <w:lang w:val="en-US"/>
        </w:rPr>
        <w:t xml:space="preserve"> </w:t>
      </w:r>
    </w:p>
    <w:p>
      <w:pPr>
        <w:pStyle w:val="小标题 2"/>
      </w:pPr>
      <w:r>
        <w:rPr>
          <w:rtl w:val="0"/>
          <w:lang w:val="zh-TW" w:eastAsia="zh-TW"/>
        </w:rPr>
        <w:t>四、核心代码实现与步骤剖析</w:t>
      </w:r>
    </w:p>
    <w:p>
      <w:pPr>
        <w:pStyle w:val="小标题 3"/>
      </w:pPr>
      <w:r>
        <w:rPr>
          <w:rtl w:val="0"/>
        </w:rPr>
        <w:t xml:space="preserve">4.1 </w:t>
      </w:r>
      <w:r>
        <w:rPr>
          <w:rFonts w:eastAsia="Arial Unicode MS" w:hint="eastAsia"/>
          <w:rtl w:val="0"/>
          <w:lang w:val="zh-TW" w:eastAsia="zh-TW"/>
        </w:rPr>
        <w:t xml:space="preserve">基础依赖与环境初始化</w:t>
      </w:r>
    </w:p>
    <w:p>
      <w:pPr>
        <w:pStyle w:val="正文 A"/>
        <w:ind w:left="0" w:firstLine="720"/>
      </w:pPr>
      <w:r>
        <w:rPr>
          <w:rtl w:val="0"/>
          <w:lang w:val="en-US"/>
        </w:rPr>
        <w:t xml:space="preserve">系统架构通过引入 ctypes、inspect、re、threading 和 time 模块构建了底层计算环境，并在初始化阶段加载了 cv2 与 numpy 以支持图像处理任务。此外，集成 yolov5 库实现了目标检测功能；通过 PyQt5.QtCore 和 PyQt5.QtGui 模块定义了 QStandardItemModel、QRegExpValidator、QIntValidator、QPixmap 及 QImage 类型对象，用于辅助用户界面的交互逻辑和状态管理。同时，五轴机器人控制模块 Five_Robot_Control 被初始化并接入业务主循环，确保硬件设备的状态被正确映射与操控。进一步地，calibration 和 Five_Robot_kinematics 模块提供了必要的参数校准及运动学计算功能；通过 pygame 和 sounddevice 模块实现声音录制，并将采集的数据保存为 output.wav 文件。最终，系统通过调用 Windows_modify 类的 updateUI 方法更新用户界面以显示检测结果及处理后的图像信息，同时启动定时器以执行后续任务。 </w:t>
      </w:r>
    </w:p>
    <w:p>
      <w:pPr>
        <w:pStyle w:val="正文 A"/>
      </w:pPr>
      <w:r>
        <w:rPr>
          <w:rFonts w:eastAsia="Arial Unicode MS" w:hint="eastAsia"/>
          <w:rtl w:val="0"/>
          <w:lang w:val="en-US"/>
        </w:rPr>
        <w:t>参考代码：</w:t>
      </w:r>
      <w:r>
        <w:rPr>
          <w:rtl w:val="0"/>
          <w:lang w:val="en-US"/>
        </w:rPr>
        <w:t xml:space="preserve"> </w:t>
      </w:r>
    </w:p>
    <w:tbl>
      <w:tblPr>
        <w:tblW w:w="8872" w:type="dxa"/>
        <w:jc w:val="left"/>
        <w:tblInd w:w="828" w:type="dxa"/>
        <w:tblBorders>
          <w:top w:val="nil"/>
          <w:left w:val="nil"/>
          <w:bottom w:val="nil"/>
          <w:right w:val="nil"/>
          <w:insideH w:val="single" w:color="000000" w:sz="8" w:space="0" w:shadow="0" w:frame="0"/>
          <w:insideV w:val="single" w:color="000000" w:sz="8" w:space="0" w:shadow="0" w:frame="0"/>
        </w:tblBorders>
        <w:shd w:val="clear" w:color="auto" w:fill="e6e6e6"/>
        <w:tblLayout w:type="fixed"/>
      </w:tblPr>
      <w:tblGrid>
        <w:gridCol w:w="8872"/>
      </w:tblGrid>
      <w:tr>
        <w:tblPrEx>
          <w:shd w:val="clear" w:color="auto" w:fill="e6e6e6"/>
        </w:tblPrEx>
        <w:trPr>
          <w:trHeight w:val="538" w:hRule="atLeast"/>
        </w:trPr>
        <w:tc>
          <w:tcPr>
            <w:tcW w:type="dxa" w:w="8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0"/>
              <w:left w:type="dxa" w:w="0"/>
              <w:bottom w:type="dxa" w:w="0"/>
              <w:right w:type="dxa" w:w="0"/>
            </w:tcMar>
            <w:vAlign w:val="center"/>
          </w:tcPr>
          <w:p>
            <w:pPr>
              <w:pStyle w:val="默认"/>
              <w:bidi w:val="0"/>
            </w:pPr>
            <w:r>
              <w:rPr>
                <w:rtl w:val="0"/>
                <w:lang w:val="en-US"/>
              </w:rPr>
              <w:t xml:space="preserve">import ctypes</w:t>
              <w:br/>
              <w:t xml:space="preserve">import inspect</w:t>
              <w:br/>
              <w:t xml:space="preserve">import re</w:t>
              <w:br/>
              <w:t xml:space="preserve">import threading</w:t>
              <w:br/>
              <w:t xml:space="preserve">import time</w:t>
              <w:br/>
              <w:t xml:space="preserve">import cv2</w:t>
              <w:br/>
              <w:t xml:space="preserve">import numpy as np</w:t>
              <w:br/>
              <w:t xml:space="preserve">from yolov5 import *</w:t>
              <w:br/>
              <w:t xml:space="preserve">from PyQt5.QtCore import QRegExp, QObject, pyqtSignal</w:t>
              <w:br/>
              <w:t xml:space="preserve">from PyQt5.QtGui import QStandardItem, QStandardItemModel, QRegExpValidator, QIntValidator, QPixmap, QImage</w:t>
              <w:br/>
              <w:t xml:space="preserve">from UI_modify import Windows_modify</w:t>
              <w:br/>
              <w:t xml:space="preserve">import sys</w:t>
              <w:br/>
              <w:t xml:space="preserve">from PyQt5.QtWidgets import *</w:t>
              <w:br/>
              <w:t xml:space="preserve">from Five_Robot_Control import *</w:t>
              <w:br/>
              <w:t xml:space="preserve">from PyQt5 import QtCore, QtGui, QtWidgets</w:t>
              <w:br/>
              <w:t xml:space="preserve">from calibration import *</w:t>
              <w:br/>
              <w:t xml:space="preserve">from Five_Robot_kinematics import *</w:t>
              <w:br/>
              <w:t xml:space="preserve">from PyQt5.QtGui import QColor</w:t>
              <w:br/>
              <w:t xml:space="preserve">import queue</w:t>
              <w:br/>
              <w:t xml:space="preserve">import pygame</w:t>
              <w:br/>
              <w:t xml:space="preserve">import sounddevice as sd</w:t>
              <w:br/>
              <w:t xml:space="preserve">import wavio as wv</w:t>
              <w:br/>
              <w:t xml:space="preserve">f</w:t>
              <w:br/>
              <w:t xml:space="preserve"># ...[省略后续库导入]...</w:t>
            </w:r>
          </w:p>
        </w:tc>
      </w:tr>
    </w:tbl>
    <w:p>
      <w:pPr>
        <w:pStyle w:val="正文 A"/>
      </w:pPr>
    </w:p>
    <w:p>
      <w:pPr>
        <w:pStyle w:val="小标题 3"/>
      </w:pPr>
      <w:r>
        <w:rPr>
          <w:rtl w:val="0"/>
        </w:rPr>
        <w:t xml:space="preserve">4.2 </w:t>
      </w:r>
      <w:r>
        <w:rPr>
          <w:rFonts w:eastAsia="Arial Unicode MS" w:hint="eastAsia"/>
          <w:rtl w:val="0"/>
          <w:lang w:val="zh-TW" w:eastAsia="zh-TW"/>
        </w:rPr>
        <w:t xml:space="preserve">系统核心对象实例化与资源加载</w:t>
      </w:r>
    </w:p>
    <w:p>
      <w:pPr>
        <w:pStyle w:val="正文 A"/>
        <w:ind w:left="0" w:firstLine="720"/>
      </w:pPr>
      <w:r>
        <w:rPr>
          <w:rtl w:val="0"/>
          <w:lang w:val="en-US"/>
        </w:rPr>
        <w:t xml:space="preserve">系统状态初始化过程中，引入了 shap_count_circles 与 shape_count_square 变量以量化圆形和方形的目标数量。结果集 result 作为数据存储容器被构建用于后续处理。布尔变量 bool_IsSend 被配置为控制逻辑流转的关键开关。角度阈值 clip_close_degree 值为 73，其在特定条件下对目标识别具有决定性影响。Blinx_Five_Robot_Control 对象的实例化与 Blinx_Cam_Calibration 和 Blinx_Five_Robot_kinematics 实体构建共同完成了硬件控制架构的基础设置。BLINX_YOLOV5_70 模型通过加载 best.onnx 权重进行了初始化，以支持实时物体识别任务。 </w:t>
      </w:r>
    </w:p>
    <w:p>
      <w:pPr>
        <w:pStyle w:val="正文 A"/>
        <w:rPr>
          <w:rFonts w:ascii="Arial Unicode MS" w:cs="Arial Unicode MS" w:hAnsi="Arial Unicode MS" w:eastAsia="Arial Unicode MS"/>
        </w:rPr>
      </w:pPr>
      <w:r>
        <w:rPr>
          <w:rFonts w:eastAsia="Arial Unicode MS" w:hint="eastAsia"/>
          <w:rtl w:val="0"/>
          <w:lang w:val="en-US"/>
        </w:rPr>
        <w:t>参考代码：</w:t>
      </w:r>
    </w:p>
    <w:tbl>
      <w:tblPr>
        <w:tblW w:w="8872" w:type="dxa"/>
        <w:jc w:val="left"/>
        <w:tblInd w:w="828" w:type="dxa"/>
        <w:tblBorders>
          <w:top w:val="nil"/>
          <w:left w:val="nil"/>
          <w:bottom w:val="nil"/>
          <w:right w:val="nil"/>
          <w:insideH w:val="single" w:color="000000" w:sz="8" w:space="0" w:shadow="0" w:frame="0"/>
          <w:insideV w:val="single" w:color="000000" w:sz="8" w:space="0" w:shadow="0" w:frame="0"/>
        </w:tblBorders>
        <w:shd w:val="clear" w:color="auto" w:fill="e6e6e6"/>
        <w:tblLayout w:type="fixed"/>
      </w:tblPr>
      <w:tblGrid>
        <w:gridCol w:w="8872"/>
      </w:tblGrid>
      <w:tr>
        <w:tblPrEx>
          <w:shd w:val="clear" w:color="auto" w:fill="e6e6e6"/>
        </w:tblPrEx>
        <w:trPr>
          <w:trHeight w:val="538" w:hRule="atLeast"/>
        </w:trPr>
        <w:tc>
          <w:tcPr>
            <w:tcW w:type="dxa" w:w="8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0"/>
              <w:left w:type="dxa" w:w="0"/>
              <w:bottom w:type="dxa" w:w="0"/>
              <w:right w:type="dxa" w:w="0"/>
            </w:tcMar>
            <w:vAlign w:val="center"/>
          </w:tcPr>
          <w:p>
            <w:pPr>
              <w:pStyle w:val="默认"/>
              <w:bidi w:val="0"/>
            </w:pPr>
            <w:r>
              <w:rPr>
                <w:rFonts w:ascii="PingFang SC Regular" w:cs="Arial Unicode MS" w:hAnsi="PingFang SC Regular" w:eastAsia="Arial Unicode MS"/>
                <w:rtl w:val="0"/>
              </w:rPr>
              <w:t xml:space="preserve">shap_count_circles = 0</w:t>
              <w:br/>
              <w:t xml:space="preserve">shape_count_square = 0</w:t>
              <w:br/>
              <w:t xml:space="preserve">result = []</w:t>
              <w:br/>
              <w:t xml:space="preserve">bool_IsSend = False</w:t>
              <w:br/>
              <w:t xml:space="preserve">clip_close_degree = 73</w:t>
              <w:br/>
              <w:t xml:space="preserve">blinx_model_path = 'best.onnx'</w:t>
              <w:br/>
              <w:t xml:space="preserve">robot_control = Blinx_Five_Robot_Control()</w:t>
              <w:br/>
              <w:t xml:space="preserve">calibration = Blinx_Cam_Calibration()</w:t>
              <w:br/>
              <w:t xml:space="preserve">five_robot_kinematics = Blinx_Five_Robot_kinematics()</w:t>
              <w:br/>
              <w:t xml:space="preserve">object_recognition = BLINX_YOLOV5_70(blinx_model_path)</w:t>
            </w:r>
          </w:p>
        </w:tc>
      </w:tr>
    </w:tbl>
    <w:p>
      <w:pPr>
        <w:pStyle w:val="正文 A"/>
      </w:pPr>
    </w:p>
    <w:p>
      <w:pPr>
        <w:pStyle w:val="小标题 3"/>
      </w:pPr>
      <w:r>
        <w:rPr>
          <w:rtl w:val="0"/>
        </w:rPr>
        <w:t xml:space="preserve">4.3 </w:t>
      </w:r>
      <w:r>
        <w:rPr>
          <w:rFonts w:eastAsia="Arial Unicode MS" w:hint="eastAsia"/>
          <w:rtl w:val="0"/>
          <w:lang w:val="zh-TW" w:eastAsia="zh-TW"/>
        </w:rPr>
        <w:t xml:space="preserve">多线程调度与核心动作编排</w:t>
      </w:r>
    </w:p>
    <w:p>
      <w:pPr>
        <w:pStyle w:val="正文 A"/>
        <w:ind w:left="0" w:firstLine="720"/>
      </w:pPr>
      <w:r>
        <w:rPr>
          <w:rtl w:val="0"/>
          <w:lang w:val="en-US"/>
        </w:rPr>
        <w:t xml:space="preserve">PipelineSpeechRecognizer类初始化实例并启动语音识别管道，该过程包含audio_producer生成音频流与audio_consumer处理音频流两个关键步骤。Blinx_Five_Robot_Arm类通过构建核心控制实体，实现对语音识别的动态管理及界面交互的集成。具体而言，在业务主循环中，该类初始化界面槽函数，并设置机器人臂按钮点击事件对应的布尔值和使能变化逻辑。此外，它还定义了多个btn_click方法以响应不同操作需求。发送数据给外部系统与处理语音命令等功能模块确保了信息传输与语音识别的无缝对接。执行抓取操作时，通过后台线程机制实现单个目标或多目标的有序抓取，并在抓取完成后恢复状态。同时，处理语音识别结束事件进一步优化了业务流程的响应性。机器人操作相关方法如robot_pick、object_classify和is_number等则提供了具体的执行手段与支持条件，共同构建了高效的人机交互平台。 </w:t>
      </w:r>
    </w:p>
    <w:p>
      <w:pPr>
        <w:pStyle w:val="正文 A"/>
      </w:pPr>
      <w:r>
        <w:rPr>
          <w:rFonts w:eastAsia="Arial Unicode MS" w:hint="eastAsia"/>
          <w:rtl w:val="0"/>
          <w:lang w:val="en-US"/>
        </w:rPr>
        <w:t>参考代码：</w:t>
      </w:r>
      <w:r>
        <w:rPr>
          <w:rtl w:val="0"/>
          <w:lang w:val="en-US"/>
        </w:rPr>
        <w:t xml:space="preserve"> </w:t>
      </w:r>
    </w:p>
    <w:tbl>
      <w:tblPr>
        <w:tblW w:w="8872" w:type="dxa"/>
        <w:jc w:val="left"/>
        <w:tblInd w:w="828" w:type="dxa"/>
        <w:tblBorders>
          <w:top w:val="nil"/>
          <w:left w:val="nil"/>
          <w:bottom w:val="nil"/>
          <w:right w:val="nil"/>
          <w:insideH w:val="single" w:color="000000" w:sz="8" w:space="0" w:shadow="0" w:frame="0"/>
          <w:insideV w:val="single" w:color="000000" w:sz="8" w:space="0" w:shadow="0" w:frame="0"/>
        </w:tblBorders>
        <w:shd w:val="clear" w:color="auto" w:fill="e6e6e6"/>
        <w:tblLayout w:type="fixed"/>
      </w:tblPr>
      <w:tblGrid>
        <w:gridCol w:w="8872"/>
      </w:tblGrid>
      <w:tr>
        <w:tblPrEx>
          <w:shd w:val="clear" w:color="auto" w:fill="e6e6e6"/>
        </w:tblPrEx>
        <w:trPr>
          <w:trHeight w:val="538" w:hRule="atLeast"/>
        </w:trPr>
        <w:tc>
          <w:tcPr>
            <w:tcW w:type="dxa" w:w="8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0"/>
              <w:left w:type="dxa" w:w="0"/>
              <w:bottom w:type="dxa" w:w="0"/>
              <w:right w:type="dxa" w:w="0"/>
            </w:tcMar>
            <w:vAlign w:val="center"/>
          </w:tcPr>
          <w:p>
            <w:pPr>
              <w:pStyle w:val="默认"/>
              <w:bidi w:val="0"/>
            </w:pPr>
            <w:r>
              <w:rPr>
                <w:rFonts w:ascii="PingFang SC Regular" w:cs="Arial Unicode MS" w:hAnsi="PingFang SC Regular" w:eastAsia="Arial Unicode MS"/>
                <w:rtl w:val="0"/>
              </w:rPr>
              <w:t xml:space="preserve">class PipelineSpeechRecognizer(QObject):</w:t>
              <w:br/>
              <w:t xml:space="preserve"/>
              <w:br/>
              <w:t xml:space="preserve">    def __init__(self):</w:t>
              <w:br/>
              <w:t xml:space="preserve">        """... [具体代码逻辑已折叠] ..."""</w:t>
              <w:br/>
              <w:t xml:space="preserve"/>
              <w:br/>
              <w:t xml:space="preserve">    def audio_producer(self):</w:t>
              <w:br/>
              <w:t xml:space="preserve">        """... [具体代码逻辑已折叠] ..."""</w:t>
              <w:br/>
              <w:t xml:space="preserve"/>
              <w:br/>
              <w:t xml:space="preserve">    def audio_consumer(self):</w:t>
              <w:br/>
              <w:t xml:space="preserve">        """... [具体代码逻辑已折叠] ..."""</w:t>
              <w:br/>
              <w:t xml:space="preserve"/>
              <w:br/>
              <w:t xml:space="preserve">    def start(self):</w:t>
              <w:br/>
              <w:t xml:space="preserve">        """... [具体代码逻辑已折叠] ..."""</w:t>
              <w:br/>
              <w:t xml:space="preserve"/>
              <w:br/>
              <w:t xml:space="preserve">class Blinx_Five_Robot_Arm(Windows_modify):</w:t>
              <w:br/>
              <w:t xml:space="preserve"/>
              <w:br/>
              <w:t xml:space="preserve">    def __init__(self):</w:t>
              <w:br/>
              <w:t xml:space="preserve">        """... [具体代码逻辑已折叠] ..."""</w:t>
              <w:br/>
              <w:t xml:space="preserve"/>
              <w:br/>
              <w:t xml:space="preserve">    def _stop_speech_temp(self):</w:t>
              <w:br/>
              <w:t xml:space="preserve">        """临时暂停语音识别（不改变speech_disabled_by_user）"""</w:t>
              <w:br/>
              <w:t xml:space="preserve">        '... [具体代码逻辑已折叠] ...'</w:t>
              <w:br/>
              <w:t xml:space="preserve"/>
              <w:br/>
              <w:t xml:space="preserve">    def _start_speech_temp(self):</w:t>
              <w:br/>
              <w:t xml:space="preserve">        """恢复语音识别（仅在未被用户手动关闭时启动）"""</w:t>
              <w:br/>
              <w:t xml:space="preserve">        '... [具体代码逻辑已折叠] ...'</w:t>
              <w:br/>
              <w:t xml:space="preserve"/>
              <w:br/>
              <w:t xml:space="preserve">    def _restore_after_early_return(self):</w:t>
              <w:br/>
              <w:t xml:space="preserve">        """提前返回时恢复语音和相机"""</w:t>
              <w:br/>
              <w:t xml:space="preserve">        '... [具体代码逻辑已折叠] ...'</w:t>
              <w:br/>
              <w:t xml:space="preserve"/>
              <w:br/>
              <w:t xml:space="preserve">    def blinx_slot_init(self):</w:t>
              <w:br/>
              <w:t xml:space="preserve">        """... [具体代码逻辑已折叠] ..."""</w:t>
              <w:br/>
              <w:t xml:space="preserve"/>
              <w:br/>
              <w:t xml:space="preserve">    def blinx_btn_ini(self, bool):</w:t>
              <w:br/>
              <w:t xml:space="preserve">        """... [具体代码逻辑已折叠] ..."""</w:t>
              <w:br/>
              <w:t xml:space="preserve"/>
              <w:br/>
              <w:t xml:space="preserve">    def blinx_enable_change(self):</w:t>
              <w:br/>
              <w:t xml:space="preserve">        """... [具体代码逻辑已折叠] ..."""</w:t>
              <w:br/>
              <w:t xml:space="preserve"/>
              <w:br/>
              <w:t xml:space="preserve">    def blinx_btn_reduce_click(self):</w:t>
              <w:br/>
              <w:t xml:space="preserve">        """... [具体代码逻辑已折叠] ..."""</w:t>
              <w:br/>
              <w:t xml:space="preserve"/>
              <w:br/>
              <w:t xml:space="preserve">    def blinx_btn_zero_click(self):</w:t>
              <w:br/>
              <w:t xml:space="preserve">        """... [具体代码逻辑已折叠] ..."""</w:t>
              <w:br/>
              <w:t xml:space="preserve"/>
              <w:br/>
              <w:t xml:space="preserve">    def blinx_btn_start_click(self):</w:t>
              <w:br/>
              <w:t xml:space="preserve">        """... [具体代码逻辑已折叠] ..."""</w:t>
              <w:br/>
              <w:t xml:space="preserve"/>
              <w:br/>
              <w:t xml:space="preserve">    def blinx_btn_j1_add_click(self):</w:t>
              <w:br/>
              <w:t xml:space="preserve">        """... [具体代码逻辑已折叠] ..."""</w:t>
              <w:br/>
              <w:t xml:space="preserve"/>
              <w:br/>
              <w:t xml:space="preserve">    def blinx_btn_j1_subtract_click(self):</w:t>
              <w:br/>
              <w:t xml:space="preserve">        """... [具体代码逻辑已折叠] ..."""</w:t>
              <w:br/>
              <w:t xml:space="preserve"/>
              <w:br/>
              <w:t xml:space="preserve">    def blinx_btn_j2_add_click(self):</w:t>
              <w:br/>
              <w:t xml:space="preserve">        """... [具体代码逻辑已折叠] ..."""</w:t>
              <w:br/>
              <w:t xml:space="preserve"/>
              <w:br/>
              <w:t xml:space="preserve">    def blinx_btn_j2_subtract_click(self):</w:t>
              <w:br/>
              <w:t xml:space="preserve">        """... [具体代码逻辑已折叠] ..."""</w:t>
              <w:br/>
              <w:t xml:space="preserve"/>
              <w:br/>
              <w:t xml:space="preserve">    def blinx_btn_j3_add_click(self):</w:t>
              <w:br/>
              <w:t xml:space="preserve">        """... [具体代码逻辑已折叠] ..."""</w:t>
              <w:br/>
              <w:t xml:space="preserve"/>
              <w:br/>
              <w:t xml:space="preserve">    def blinx_btn_j3_subtract_click(self):</w:t>
              <w:br/>
              <w:t xml:space="preserve">        """... [具体代码逻辑已折叠] ..."""</w:t>
              <w:br/>
              <w:t xml:space="preserve"/>
              <w:br/>
              <w:t xml:space="preserve">    def blinx_btn_j4_add_click(self):</w:t>
              <w:br/>
              <w:t xml:space="preserve">        """... [具体代码逻辑已折叠] ..."""</w:t>
              <w:br/>
              <w:t xml:space="preserve"/>
              <w:br/>
              <w:t xml:space="preserve">    def blinx_btn_j4_subtract_click(self):</w:t>
              <w:br/>
              <w:t xml:space="preserve">        """... [具体代码逻辑已折叠] ..."""</w:t>
              <w:br/>
              <w:t xml:space="preserve"/>
              <w:br/>
              <w:t xml:space="preserve">    def blinx_btn_clip_open_click(self):</w:t>
              <w:br/>
              <w:t xml:space="preserve">        """... [具体代码逻辑已折叠] ..."""</w:t>
              <w:br/>
              <w:t xml:space="preserve"/>
              <w:br/>
              <w:t xml:space="preserve">    def blinx_btn_clip_close_click(self):</w:t>
              <w:br/>
              <w:t xml:space="preserve">        """... [具体代码逻辑已折叠] ..."""</w:t>
              <w:br/>
              <w:t xml:space="preserve"/>
              <w:br/>
              <w:t xml:space="preserve">    def blinx_open_camera(self):</w:t>
              <w:br/>
              <w:t xml:space="preserve">        """... [具体代码逻辑已折叠] ..."""</w:t>
              <w:br/>
              <w:t xml:space="preserve"/>
              <w:br/>
              <w:t xml:space="preserve">    def show_camera(self):</w:t>
              <w:br/>
              <w:t xml:space="preserve">        """... [具体代码逻辑已折叠] ..."""</w:t>
              <w:br/>
              <w:t xml:space="preserve"/>
              <w:br/>
              <w:t xml:space="preserve">    def blinx_btn_open_detection_click(self):</w:t>
              <w:br/>
              <w:t xml:space="preserve">        """... [具体代码逻辑已折叠] ..."""</w:t>
              <w:br/>
              <w:t xml:space="preserve"/>
              <w:br/>
              <w:t xml:space="preserve">    def blinx_btn_close_detection_click(self):</w:t>
              <w:br/>
              <w:t xml:space="preserve">        """... [具体代码逻辑已折叠] ..."""</w:t>
              <w:br/>
              <w:t xml:space="preserve"/>
              <w:br/>
              <w:t xml:space="preserve">    def send_data(self):</w:t>
              <w:br/>
              <w:t xml:space="preserve">        """... [具体代码逻辑已折叠] ..."""</w:t>
              <w:br/>
              <w:t xml:space="preserve"/>
              <w:br/>
              <w:t xml:space="preserve">    def on_fruit_command(self, fruit):</w:t>
              <w:br/>
              <w:t xml:space="preserve">        """... [具体代码逻辑已折叠] ..."""</w:t>
              <w:br/>
              <w:t xml:space="preserve"/>
              <w:br/>
              <w:t xml:space="preserve">    def on_classify_all(self):</w:t>
              <w:br/>
              <w:t xml:space="preserve">        """... [具体代码逻辑已折叠] ..."""</w:t>
              <w:br/>
              <w:t xml:space="preserve"/>
              <w:br/>
              <w:t xml:space="preserve">    def _execute_pick(self, x, y):</w:t>
              <w:br/>
              <w:t xml:space="preserve">        """后台线程：单个抓取"""</w:t>
              <w:br/>
              <w:t xml:space="preserve">        '... [具体代码逻辑已折叠] ...'</w:t>
              <w:br/>
              <w:t xml:space="preserve"/>
              <w:br/>
              <w:t xml:space="preserve">    def _execute_pick_all(self, detections):</w:t>
              <w:br/>
              <w:t xml:space="preserve">        """后台线程：按顺序抓取所有目标"""</w:t>
              <w:br/>
              <w:t xml:space="preserve">        '... [具体代码逻辑已折叠] ...'</w:t>
              <w:br/>
              <w:t xml:space="preserve"/>
              <w:br/>
              <w:t xml:space="preserve">    def on_pick_finished(self):</w:t>
              <w:br/>
              <w:t xml:space="preserve">        """主线程：抓取完成后恢复状态"""</w:t>
              <w:br/>
              <w:t xml:space="preserve">        '... [具体代码逻辑已折叠] ...'</w:t>
              <w:br/>
              <w:t xml:space="preserve"/>
              <w:br/>
              <w:t xml:space="preserve">    def on_speech_finished(self):</w:t>
              <w:br/>
              <w:t xml:space="preserve">        """... [具体代码逻辑已折叠] ..."""</w:t>
              <w:br/>
              <w:t xml:space="preserve"/>
              <w:br/>
              <w:t xml:space="preserve">    def robot_pick(self, pixel_x, pixel_y):</w:t>
              <w:br/>
              <w:t xml:space="preserve">        """... [具体代码逻辑已折叠] ..."""</w:t>
              <w:br/>
              <w:t xml:space="preserve"/>
              <w:br/>
              <w:t xml:space="preserve">    def object_classify(self, fruit):</w:t>
              <w:br/>
              <w:t xml:space="preserve">        """... [具体代码逻辑已折叠] ..."""</w:t>
              <w:br/>
              <w:t xml:space="preserve"/>
              <w:br/>
              <w:t xml:space="preserve">    def is_number(self, s):</w:t>
              <w:br/>
              <w:t xml:space="preserve">        """... [具体代码逻辑已折叠] ..."""</w:t>
              <w:br/>
              <w:t xml:space="preserve"/>
              <w:br/>
              <w:t xml:space="preserve">    def closeEvent(self, event):</w:t>
              <w:br/>
              <w:t xml:space="preserve">        """... [具</w:t>
            </w:r>
          </w:p>
        </w:tc>
      </w:tr>
    </w:tbl>
    <w:p>
      <w:pPr>
        <w:pStyle w:val="正文 A"/>
      </w:pPr>
    </w:p>
    <w:p>
      <w:pPr>
        <w:pStyle w:val="小标题 3"/>
      </w:pPr>
      <w:r>
        <w:rPr>
          <w:rtl w:val="0"/>
        </w:rPr>
        <w:t xml:space="preserve">4.4 </w:t>
      </w:r>
      <w:r>
        <w:rPr>
          <w:rFonts w:eastAsia="Arial Unicode MS" w:hint="eastAsia"/>
          <w:rtl w:val="0"/>
          <w:lang w:val="zh-TW" w:eastAsia="zh-TW"/>
        </w:rPr>
        <w:t xml:space="preserve">业务主循环启动</w:t>
      </w:r>
    </w:p>
    <w:p>
      <w:pPr>
        <w:pStyle w:val="正文 A"/>
        <w:ind w:left="0" w:firstLine="720"/>
      </w:pPr>
      <w:r>
        <w:rPr>
          <w:rtl w:val="0"/>
          <w:lang w:val="en-US"/>
        </w:rPr>
        <w:t xml:space="preserve">系统初始化过程中通过构建 QApplication 实例实现了用户界面框架的设定，并在主控逻辑阶段借助 Blinx_Five_Robot_Arm 对象完成了核心控制实体的初始化配置。随后，系统触发了该对象窗口的显示操作，以实现硬件与软件交互界面的集成呈现。最终，Qt 事件循环接管了应用程序的操作流程，确保了用户与机器人臂交互过程中的响应机制的有效性。 </w:t>
      </w:r>
    </w:p>
    <w:p>
      <w:pPr>
        <w:pStyle w:val="正文 A"/>
      </w:pPr>
      <w:r>
        <w:rPr>
          <w:rFonts w:eastAsia="Arial Unicode MS" w:hint="eastAsia"/>
          <w:rtl w:val="0"/>
          <w:lang w:val="en-US"/>
        </w:rPr>
        <w:t>参考代码：</w:t>
      </w:r>
      <w:r>
        <w:rPr>
          <w:rtl w:val="0"/>
          <w:lang w:val="en-US"/>
        </w:rPr>
        <w:t xml:space="preserve"> </w:t>
      </w:r>
    </w:p>
    <w:tbl>
      <w:tblPr>
        <w:tblW w:w="8872" w:type="dxa"/>
        <w:jc w:val="left"/>
        <w:tblInd w:w="828" w:type="dxa"/>
        <w:tblBorders>
          <w:top w:val="nil"/>
          <w:left w:val="nil"/>
          <w:bottom w:val="nil"/>
          <w:right w:val="nil"/>
          <w:insideH w:val="single" w:color="000000" w:sz="8" w:space="0" w:shadow="0" w:frame="0"/>
          <w:insideV w:val="single" w:color="000000" w:sz="8" w:space="0" w:shadow="0" w:frame="0"/>
        </w:tblBorders>
        <w:shd w:val="clear" w:color="auto" w:fill="e6e6e6"/>
        <w:tblLayout w:type="fixed"/>
      </w:tblPr>
      <w:tblGrid>
        <w:gridCol w:w="8872"/>
      </w:tblGrid>
      <w:tr>
        <w:tblPrEx>
          <w:shd w:val="clear" w:color="auto" w:fill="e6e6e6"/>
        </w:tblPrEx>
        <w:trPr>
          <w:trHeight w:val="538" w:hRule="atLeast"/>
        </w:trPr>
        <w:tc>
          <w:tcPr>
            <w:tcW w:type="dxa" w:w="8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6e6e6"/>
            <w:tcMar>
              <w:top w:type="dxa" w:w="0"/>
              <w:left w:type="dxa" w:w="0"/>
              <w:bottom w:type="dxa" w:w="0"/>
              <w:right w:type="dxa" w:w="0"/>
            </w:tcMar>
            <w:vAlign w:val="center"/>
          </w:tcPr>
          <w:p>
            <w:pPr>
              <w:pStyle w:val="默认"/>
              <w:bidi w:val="0"/>
            </w:pPr>
            <w:r>
              <w:rPr>
                <w:rFonts w:ascii="PingFang SC Regular" w:cs="Arial Unicode MS" w:hAnsi="PingFang SC Regular" w:eastAsia="Arial Unicode MS"/>
                <w:rtl w:val="0"/>
              </w:rPr>
              <w:t xml:space="preserve">if __name__ == "__main__":</w:t>
              <w:br/>
              <w:t xml:space="preserve">    app = QApplication(sys.argv)</w:t>
              <w:br/>
              <w:t xml:space="preserve">    five_robot = Blinx_Five_Robot_Arm()</w:t>
              <w:br/>
              <w:t xml:space="preserve">    five_robot.show()</w:t>
              <w:br/>
              <w:t xml:space="preserve">    sys.exit(app.exec_())</w:t>
            </w:r>
          </w:p>
        </w:tc>
      </w:tr>
    </w:tbl>
    <w:p>
      <w:pPr>
        <w:pStyle w:val="正文 A"/>
      </w:pPr>
    </w:p>
    <w:p>
      <w:pPr>
        <w:pStyle w:val="小标题 2"/>
      </w:pPr>
      <w:r>
        <w:rPr>
          <w:rtl w:val="0"/>
          <w:lang w:val="zh-TW" w:eastAsia="zh-TW"/>
        </w:rPr>
        <w:t xml:space="preserve">五、系统运行与联调结果</w:t>
      </w:r>
    </w:p>
    <w:p>
      <w:pPr>
        <w:pStyle w:val="正文 A"/>
        <w:jc w:val="left"/>
      </w:pPr>
      <w:r>
        <w:rPr>
          <w:rtl w:val="0"/>
          <w:lang w:val="en-US"/>
        </w:rPr>
        <w:t xml:space="preserve">1. 手动模拟场景，将一个苹果放置在识别框内坐标为(50, 70)的位置，确认Agent系统成功识别该苹果并记录其名称。随后，检查左侧舵机是否转动至角度120度以准备抓取，验证此操作步骤无误。</w:t>
        <w:br/>
        <w:t xml:space="preserve">2. 向右侧移动抓取点位至(350, 400)，模拟真实场景中调整位置的动作，并观察Agent系统是否能够准确响应并记录新的坐标值。确认该动作完成且无偏差。</w:t>
        <w:br/>
        <w:t xml:space="preserve">3. 触发一次随机测试，选择一种未预先指定的水果放置在识别区域内进行识别测试，监控Agent系统的反应时间及识别准确性，记录下实际识别名称与真实物品对比的结果，验证其鲁棒性。</w:t>
        <w:br/>
        <w:t xml:space="preserve">4. 重复上述步骤至少三次以确保数据可靠性，并对每一轮测试结果进行统计分析，形成正式报告。 </w:t>
      </w:r>
    </w:p>
    <w:p>
      <w:pPr>
        <w:pStyle w:val="正文 A"/>
      </w:pPr>
      <w:r>
        <w:rPr>
          <w:rFonts w:eastAsia="Arial Unicode MS" w:hint="eastAsia"/>
          <w:rtl w:val="0"/>
          <w:lang w:val="en-US"/>
        </w:rPr>
        <w:t>运行结果实拍：</w:t>
      </w:r>
    </w:p>
    <w:p>
      <w:pPr>
        <w:pStyle w:val="正文 A"/>
        <w:jc w:val="center"/>
      </w:pPr>
      <w:r>
        <w:rPr>
          <w:rtl w:val="0"/>
          <w:lang w:val="en-US"/>
        </w:rPr>
        <w:t xml:space="preserve">【未提供截图】</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大标题">
    <w:name w:val="大标题"/>
    <w:next w:val="大标题"/>
    <w:pPr>
      <w:keepNext w:val="1"/>
      <w:keepLines w:val="0"/>
      <w:pageBreakBefore w:val="0"/>
      <w:widowControl w:val="1"/>
      <w:shd w:val="clear" w:color="auto" w:fill="auto"/>
      <w:suppressAutoHyphens w:val="0"/>
      <w:bidi w:val="0"/>
      <w:spacing w:before="200" w:after="200" w:line="36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44"/>
      <w:position w:val="0"/>
      <w:sz w:val="44"/>
      <w:szCs w:val="4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小标题 2">
    <w:name w:val="小标题 2"/>
    <w:next w:val="小标题 2"/>
    <w:pPr>
      <w:keepNext w:val="1"/>
      <w:keepLines w:val="0"/>
      <w:pageBreakBefore w:val="0"/>
      <w:widowControl w:val="1"/>
      <w:shd w:val="clear" w:color="auto" w:fill="auto"/>
      <w:suppressAutoHyphens w:val="0"/>
      <w:bidi w:val="0"/>
      <w:spacing w:before="200" w:after="200" w:line="360" w:lineRule="auto"/>
      <w:ind w:left="0" w:right="0" w:firstLine="0"/>
      <w:jc w:val="left"/>
      <w:outlineLvl w:val="1"/>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32"/>
      <w:szCs w:val="32"/>
      <w:u w:val="none" w:color="000000"/>
      <w:shd w:val="nil" w:color="auto" w:fill="auto"/>
      <w:vertAlign w:val="baseline"/>
      <w:lang w:val="zh-TW" w:eastAsia="zh-TW"/>
      <w14:textOutline w14:w="12700" w14:cap="flat">
        <w14:noFill/>
        <w14:miter w14:lim="400000"/>
      </w14:textOutline>
      <w14:textFill>
        <w14:solidFill>
          <w14:srgbClr w14:val="000000"/>
        </w14:solidFill>
      </w14:textFill>
    </w:rPr>
  </w:style>
  <w:style w:type="paragraph" w:styleId="正文 A">
    <w:name w:val="正文 A"/>
    <w:next w:val="正文 A"/>
    <w:pPr>
      <w:keepNext w:val="0"/>
      <w:keepLines w:val="0"/>
      <w:pageBreakBefore w:val="0"/>
      <w:widowControl w:val="0"/>
      <w:shd w:val="clear" w:color="auto" w:fill="auto"/>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uppressAutoHyphens w:val="0"/>
      <w:bidi w:val="0"/>
      <w:spacing w:before="200" w:after="200" w:line="360" w:lineRule="auto"/>
      <w:ind w:left="72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小标题 3">
    <w:name w:val="小标题 3"/>
    <w:next w:val="小标题 3"/>
    <w:pPr>
      <w:keepNext w:val="1"/>
      <w:keepLines w:val="0"/>
      <w:pageBreakBefore w:val="0"/>
      <w:widowControl w:val="1"/>
      <w:shd w:val="clear" w:color="auto" w:fill="auto"/>
      <w:suppressAutoHyphens w:val="0"/>
      <w:bidi w:val="0"/>
      <w:spacing w:before="200" w:after="200" w:line="36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000000"/>
      <w:spacing w:val="5"/>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dc:description/>
  <dc:identifier/>
  <dc:language/>
  <dc:subject/>
  <dc:title/>
</cp:coreProperties>
</file>