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528D0" w14:textId="0E69A6B7" w:rsidR="00522098" w:rsidRDefault="00522098" w:rsidP="00522098">
      <w:pPr>
        <w:jc w:val="center"/>
      </w:pPr>
    </w:p>
    <w:p w14:paraId="165093A8" w14:textId="77777777" w:rsidR="00522098" w:rsidRDefault="00522098" w:rsidP="00522098">
      <w:pPr>
        <w:jc w:val="center"/>
      </w:pPr>
    </w:p>
    <w:p w14:paraId="45773D33" w14:textId="77777777" w:rsidR="00522098" w:rsidRDefault="00522098" w:rsidP="00522098">
      <w:pPr>
        <w:jc w:val="center"/>
      </w:pPr>
    </w:p>
    <w:p w14:paraId="142A58D4" w14:textId="77777777" w:rsidR="00522098" w:rsidRDefault="00522098" w:rsidP="00522098">
      <w:pPr>
        <w:jc w:val="center"/>
      </w:pPr>
    </w:p>
    <w:p w14:paraId="5695E931" w14:textId="77777777" w:rsidR="00522098" w:rsidRDefault="00522098" w:rsidP="00522098">
      <w:pPr>
        <w:jc w:val="center"/>
      </w:pPr>
    </w:p>
    <w:p w14:paraId="71857738" w14:textId="77777777" w:rsidR="00522098" w:rsidRDefault="00522098" w:rsidP="00522098">
      <w:pPr>
        <w:jc w:val="center"/>
      </w:pPr>
    </w:p>
    <w:p w14:paraId="1261AFD0" w14:textId="77777777" w:rsidR="00522098" w:rsidRDefault="00522098" w:rsidP="00522098">
      <w:pPr>
        <w:jc w:val="center"/>
      </w:pPr>
    </w:p>
    <w:p w14:paraId="1DA13CEA" w14:textId="77777777" w:rsidR="00522098" w:rsidRDefault="00522098" w:rsidP="00522098">
      <w:pPr>
        <w:jc w:val="center"/>
      </w:pPr>
    </w:p>
    <w:p w14:paraId="14BB2294" w14:textId="77777777" w:rsidR="00522098" w:rsidRDefault="00522098" w:rsidP="00522098">
      <w:pPr>
        <w:spacing w:line="480" w:lineRule="auto"/>
        <w:jc w:val="center"/>
        <w:rPr>
          <w:rFonts w:ascii="Times New Roman" w:hAnsi="Times New Roman"/>
        </w:rPr>
      </w:pPr>
      <w:r>
        <w:rPr>
          <w:rFonts w:ascii="Times New Roman" w:hAnsi="Times New Roman"/>
        </w:rPr>
        <w:t xml:space="preserve">Input/Output Research </w:t>
      </w:r>
    </w:p>
    <w:p w14:paraId="6A2A4B46" w14:textId="77777777" w:rsidR="00522098" w:rsidRDefault="00522098" w:rsidP="00522098">
      <w:pPr>
        <w:spacing w:line="480" w:lineRule="auto"/>
        <w:jc w:val="center"/>
        <w:rPr>
          <w:rFonts w:ascii="Times New Roman" w:hAnsi="Times New Roman"/>
        </w:rPr>
      </w:pPr>
      <w:r>
        <w:rPr>
          <w:rFonts w:ascii="Times New Roman" w:hAnsi="Times New Roman"/>
        </w:rPr>
        <w:t>Kaya Nelson</w:t>
      </w:r>
    </w:p>
    <w:p w14:paraId="7396AF84" w14:textId="77777777" w:rsidR="00522098" w:rsidRDefault="00522098" w:rsidP="00522098">
      <w:pPr>
        <w:spacing w:line="480" w:lineRule="auto"/>
        <w:jc w:val="center"/>
        <w:rPr>
          <w:rFonts w:ascii="Times New Roman" w:hAnsi="Times New Roman"/>
        </w:rPr>
      </w:pPr>
      <w:r>
        <w:rPr>
          <w:rFonts w:ascii="Times New Roman" w:hAnsi="Times New Roman"/>
        </w:rPr>
        <w:t>Grand Canyon University: CST-221</w:t>
      </w:r>
    </w:p>
    <w:p w14:paraId="27BCE573" w14:textId="76D85B27" w:rsidR="00522098" w:rsidRDefault="00522098" w:rsidP="00522098">
      <w:pPr>
        <w:jc w:val="center"/>
      </w:pPr>
      <w:r>
        <w:rPr>
          <w:rFonts w:ascii="Times New Roman" w:hAnsi="Times New Roman"/>
        </w:rPr>
        <w:t>May 30, 2024</w:t>
      </w:r>
      <w:r>
        <w:rPr>
          <w:rFonts w:ascii="Times New Roman" w:hAnsi="Times New Roman"/>
        </w:rPr>
        <w:br/>
      </w:r>
    </w:p>
    <w:p w14:paraId="5E368C72" w14:textId="77777777" w:rsidR="00522098" w:rsidRDefault="00522098" w:rsidP="00522098">
      <w:pPr>
        <w:jc w:val="center"/>
      </w:pPr>
    </w:p>
    <w:p w14:paraId="1BD3896E" w14:textId="77777777" w:rsidR="00522098" w:rsidRDefault="00522098" w:rsidP="00522098">
      <w:pPr>
        <w:jc w:val="center"/>
      </w:pPr>
    </w:p>
    <w:p w14:paraId="08152588" w14:textId="77777777" w:rsidR="00522098" w:rsidRDefault="00522098" w:rsidP="00522098">
      <w:pPr>
        <w:jc w:val="center"/>
      </w:pPr>
    </w:p>
    <w:p w14:paraId="712CA8B7" w14:textId="77777777" w:rsidR="00522098" w:rsidRDefault="00522098" w:rsidP="00522098">
      <w:pPr>
        <w:jc w:val="center"/>
      </w:pPr>
    </w:p>
    <w:p w14:paraId="2501AECE" w14:textId="77777777" w:rsidR="00522098" w:rsidRDefault="00522098" w:rsidP="00522098">
      <w:pPr>
        <w:jc w:val="center"/>
      </w:pPr>
    </w:p>
    <w:p w14:paraId="13A1E5B9" w14:textId="77777777" w:rsidR="00522098" w:rsidRDefault="00522098" w:rsidP="00522098">
      <w:pPr>
        <w:jc w:val="center"/>
      </w:pPr>
    </w:p>
    <w:p w14:paraId="45A16203" w14:textId="77777777" w:rsidR="00522098" w:rsidRDefault="00522098" w:rsidP="00522098">
      <w:pPr>
        <w:jc w:val="center"/>
      </w:pPr>
    </w:p>
    <w:p w14:paraId="5674349B" w14:textId="77777777" w:rsidR="00522098" w:rsidRDefault="00522098" w:rsidP="00522098">
      <w:pPr>
        <w:jc w:val="center"/>
      </w:pPr>
    </w:p>
    <w:p w14:paraId="4DBD4DD3" w14:textId="725F741C" w:rsidR="00522098" w:rsidRDefault="00522098">
      <w:pPr>
        <w:spacing w:after="160" w:line="278" w:lineRule="auto"/>
      </w:pPr>
      <w:r>
        <w:br w:type="page"/>
      </w:r>
    </w:p>
    <w:p w14:paraId="0D25A747" w14:textId="77777777" w:rsidR="00522098" w:rsidRDefault="00522098" w:rsidP="00522098">
      <w:pPr>
        <w:jc w:val="center"/>
      </w:pPr>
    </w:p>
    <w:p w14:paraId="6911151B" w14:textId="77777777" w:rsidR="006B0DC1" w:rsidRPr="006B0DC1" w:rsidRDefault="006B0DC1" w:rsidP="006B0DC1">
      <w:pPr>
        <w:spacing w:line="480" w:lineRule="auto"/>
        <w:rPr>
          <w:rFonts w:ascii="Times New Roman" w:hAnsi="Times New Roman"/>
        </w:rPr>
      </w:pPr>
    </w:p>
    <w:p w14:paraId="4F639AE1" w14:textId="77777777" w:rsidR="006B0DC1" w:rsidRPr="006B0DC1" w:rsidRDefault="006B0DC1" w:rsidP="006B0DC1">
      <w:pPr>
        <w:spacing w:line="480" w:lineRule="auto"/>
        <w:jc w:val="center"/>
        <w:rPr>
          <w:rFonts w:ascii="Times New Roman" w:hAnsi="Times New Roman"/>
          <w:b/>
          <w:bCs/>
        </w:rPr>
      </w:pPr>
      <w:r w:rsidRPr="006B0DC1">
        <w:rPr>
          <w:rFonts w:ascii="Times New Roman" w:hAnsi="Times New Roman"/>
          <w:b/>
          <w:bCs/>
        </w:rPr>
        <w:t>Input/Output Research</w:t>
      </w:r>
    </w:p>
    <w:p w14:paraId="3B399410" w14:textId="77777777" w:rsidR="006B0DC1" w:rsidRPr="006B0DC1" w:rsidRDefault="006B0DC1" w:rsidP="006B0DC1">
      <w:pPr>
        <w:spacing w:line="480" w:lineRule="auto"/>
        <w:rPr>
          <w:rFonts w:ascii="Times New Roman" w:hAnsi="Times New Roman"/>
        </w:rPr>
      </w:pPr>
    </w:p>
    <w:p w14:paraId="2AF1F9FD" w14:textId="77777777" w:rsidR="006B0DC1" w:rsidRPr="006B0DC1" w:rsidRDefault="006B0DC1" w:rsidP="006B0DC1">
      <w:pPr>
        <w:spacing w:line="480" w:lineRule="auto"/>
        <w:rPr>
          <w:rFonts w:ascii="Times New Roman" w:hAnsi="Times New Roman"/>
        </w:rPr>
      </w:pPr>
      <w:r w:rsidRPr="006B0DC1">
        <w:rPr>
          <w:rFonts w:ascii="Times New Roman" w:hAnsi="Times New Roman"/>
        </w:rPr>
        <w:t>Introduction</w:t>
      </w:r>
    </w:p>
    <w:p w14:paraId="20102006" w14:textId="77777777" w:rsidR="006B0DC1" w:rsidRPr="006B0DC1" w:rsidRDefault="006B0DC1" w:rsidP="006B0DC1">
      <w:pPr>
        <w:spacing w:line="480" w:lineRule="auto"/>
        <w:rPr>
          <w:rFonts w:ascii="Times New Roman" w:hAnsi="Times New Roman"/>
        </w:rPr>
      </w:pPr>
    </w:p>
    <w:p w14:paraId="25A95A1A" w14:textId="77777777" w:rsidR="006B0DC1" w:rsidRPr="006B0DC1" w:rsidRDefault="006B0DC1" w:rsidP="006B0DC1">
      <w:pPr>
        <w:spacing w:line="480" w:lineRule="auto"/>
        <w:rPr>
          <w:rFonts w:ascii="Times New Roman" w:hAnsi="Times New Roman"/>
        </w:rPr>
      </w:pPr>
      <w:r w:rsidRPr="006B0DC1">
        <w:rPr>
          <w:rFonts w:ascii="Times New Roman" w:hAnsi="Times New Roman"/>
        </w:rPr>
        <w:t>In the realm of computer systems, the management and coordination of input and output (I/O) operations are crucial for efficient and seamless user interactions. This research paper delves into the intricacies of the I/O software architecture, exploring the key components and their respective roles in facilitating data exchange between the user and the system.</w:t>
      </w:r>
    </w:p>
    <w:p w14:paraId="6CF25BB4" w14:textId="77777777" w:rsidR="006B0DC1" w:rsidRPr="006B0DC1" w:rsidRDefault="006B0DC1" w:rsidP="006B0DC1">
      <w:pPr>
        <w:spacing w:line="480" w:lineRule="auto"/>
        <w:rPr>
          <w:rFonts w:ascii="Times New Roman" w:hAnsi="Times New Roman"/>
        </w:rPr>
      </w:pPr>
    </w:p>
    <w:p w14:paraId="28B4F470" w14:textId="77777777" w:rsidR="006B0DC1" w:rsidRPr="007B3829" w:rsidRDefault="006B0DC1" w:rsidP="006B0DC1">
      <w:pPr>
        <w:spacing w:line="480" w:lineRule="auto"/>
        <w:rPr>
          <w:rFonts w:ascii="Times New Roman" w:hAnsi="Times New Roman"/>
        </w:rPr>
      </w:pPr>
      <w:r w:rsidRPr="007B3829">
        <w:rPr>
          <w:rFonts w:ascii="Times New Roman" w:hAnsi="Times New Roman"/>
        </w:rPr>
        <w:t>User I/O Software</w:t>
      </w:r>
    </w:p>
    <w:p w14:paraId="411243D4" w14:textId="77777777" w:rsidR="006B0DC1" w:rsidRPr="006B0DC1" w:rsidRDefault="006B0DC1" w:rsidP="006B0DC1">
      <w:pPr>
        <w:spacing w:line="480" w:lineRule="auto"/>
        <w:rPr>
          <w:rFonts w:ascii="Times New Roman" w:hAnsi="Times New Roman"/>
        </w:rPr>
      </w:pPr>
    </w:p>
    <w:p w14:paraId="74C0FF5E" w14:textId="77777777" w:rsidR="006B0DC1" w:rsidRPr="006B0DC1" w:rsidRDefault="006B0DC1" w:rsidP="006B0DC1">
      <w:pPr>
        <w:spacing w:line="480" w:lineRule="auto"/>
        <w:rPr>
          <w:rFonts w:ascii="Times New Roman" w:hAnsi="Times New Roman"/>
        </w:rPr>
      </w:pPr>
      <w:r w:rsidRPr="006B0DC1">
        <w:rPr>
          <w:rFonts w:ascii="Times New Roman" w:hAnsi="Times New Roman"/>
        </w:rPr>
        <w:t>At the uppermost layer of the I/O software hierarchy lies the User I/O software. This software is responsible for interpreting user commands and routing them to the appropriate subsystems within the system for execution. The primary purpose of User I/O software is to accurately translate user input into actionable commands that the underlying systems can understand and process.</w:t>
      </w:r>
    </w:p>
    <w:p w14:paraId="2B11B3CF" w14:textId="77777777" w:rsidR="006B0DC1" w:rsidRPr="006B0DC1" w:rsidRDefault="006B0DC1" w:rsidP="006B0DC1">
      <w:pPr>
        <w:spacing w:line="480" w:lineRule="auto"/>
        <w:rPr>
          <w:rFonts w:ascii="Times New Roman" w:hAnsi="Times New Roman"/>
        </w:rPr>
      </w:pPr>
    </w:p>
    <w:p w14:paraId="612BCD03" w14:textId="77777777" w:rsidR="006B0DC1" w:rsidRPr="006B0DC1" w:rsidRDefault="006B0DC1" w:rsidP="006B0DC1">
      <w:pPr>
        <w:spacing w:line="480" w:lineRule="auto"/>
        <w:rPr>
          <w:rFonts w:ascii="Times New Roman" w:hAnsi="Times New Roman"/>
        </w:rPr>
      </w:pPr>
      <w:r w:rsidRPr="006B0DC1">
        <w:rPr>
          <w:rFonts w:ascii="Times New Roman" w:hAnsi="Times New Roman"/>
        </w:rPr>
        <w:t>A prime example of User I/O software is the terminal found in Linux operating systems. The terminal provides users with a direct interface to interact with the system by allowing them to enter commands, such as "open [file]" or "cd [folder]". The terminal is then tasked with properly formatting these commands and passing them to the appropriate subsystems for execution (Tanenbaum et al., 2005).</w:t>
      </w:r>
    </w:p>
    <w:p w14:paraId="6864CA7F" w14:textId="77777777" w:rsidR="006B0DC1" w:rsidRPr="006B0DC1" w:rsidRDefault="006B0DC1" w:rsidP="006B0DC1">
      <w:pPr>
        <w:spacing w:line="480" w:lineRule="auto"/>
        <w:rPr>
          <w:rFonts w:ascii="Times New Roman" w:hAnsi="Times New Roman"/>
        </w:rPr>
      </w:pPr>
    </w:p>
    <w:p w14:paraId="7DB9653E" w14:textId="77777777" w:rsidR="006B0DC1" w:rsidRPr="007B3829" w:rsidRDefault="006B0DC1" w:rsidP="006B0DC1">
      <w:pPr>
        <w:spacing w:line="480" w:lineRule="auto"/>
        <w:rPr>
          <w:rFonts w:ascii="Times New Roman" w:hAnsi="Times New Roman"/>
        </w:rPr>
      </w:pPr>
      <w:r w:rsidRPr="007B3829">
        <w:rPr>
          <w:rFonts w:ascii="Times New Roman" w:hAnsi="Times New Roman"/>
        </w:rPr>
        <w:t>Device Independent I/O Software</w:t>
      </w:r>
    </w:p>
    <w:p w14:paraId="4C6DE612" w14:textId="77777777" w:rsidR="006B0DC1" w:rsidRPr="006B0DC1" w:rsidRDefault="006B0DC1" w:rsidP="006B0DC1">
      <w:pPr>
        <w:spacing w:line="480" w:lineRule="auto"/>
        <w:rPr>
          <w:rFonts w:ascii="Times New Roman" w:hAnsi="Times New Roman"/>
        </w:rPr>
      </w:pPr>
    </w:p>
    <w:p w14:paraId="2F2025C5" w14:textId="77777777" w:rsidR="006B0DC1" w:rsidRPr="006B0DC1" w:rsidRDefault="006B0DC1" w:rsidP="006B0DC1">
      <w:pPr>
        <w:spacing w:line="480" w:lineRule="auto"/>
        <w:rPr>
          <w:rFonts w:ascii="Times New Roman" w:hAnsi="Times New Roman"/>
        </w:rPr>
      </w:pPr>
      <w:r w:rsidRPr="006B0DC1">
        <w:rPr>
          <w:rFonts w:ascii="Times New Roman" w:hAnsi="Times New Roman"/>
        </w:rPr>
        <w:t>The next layer in the I/O software hierarchy is the Device Independent I/O software. This layer serves as a framework for managing the various device drivers within the system, providing generic functions and management systems for their seamless integration.</w:t>
      </w:r>
    </w:p>
    <w:p w14:paraId="7F55B940" w14:textId="77777777" w:rsidR="006B0DC1" w:rsidRPr="006B0DC1" w:rsidRDefault="006B0DC1" w:rsidP="006B0DC1">
      <w:pPr>
        <w:spacing w:line="480" w:lineRule="auto"/>
        <w:rPr>
          <w:rFonts w:ascii="Times New Roman" w:hAnsi="Times New Roman"/>
        </w:rPr>
      </w:pPr>
    </w:p>
    <w:p w14:paraId="16B0BF6B" w14:textId="77777777" w:rsidR="006B0DC1" w:rsidRPr="006B0DC1" w:rsidRDefault="006B0DC1" w:rsidP="006B0DC1">
      <w:pPr>
        <w:spacing w:line="480" w:lineRule="auto"/>
        <w:rPr>
          <w:rFonts w:ascii="Times New Roman" w:hAnsi="Times New Roman"/>
        </w:rPr>
      </w:pPr>
      <w:r w:rsidRPr="006B0DC1">
        <w:rPr>
          <w:rFonts w:ascii="Times New Roman" w:hAnsi="Times New Roman"/>
        </w:rPr>
        <w:t>The Device Independent I/O software is responsible for handling tasks such as buffering, interpreting user input and device output, error reporting, device allocation, and ensuring a uniform interface for all devices. This layer acts as an abstraction layer, shielding the upper-level software from the complexities of the underlying hardware (Tanenbaum et al., 2005).</w:t>
      </w:r>
    </w:p>
    <w:p w14:paraId="15AC2665" w14:textId="77777777" w:rsidR="006B0DC1" w:rsidRPr="006B0DC1" w:rsidRDefault="006B0DC1" w:rsidP="006B0DC1">
      <w:pPr>
        <w:spacing w:line="480" w:lineRule="auto"/>
        <w:rPr>
          <w:rFonts w:ascii="Times New Roman" w:hAnsi="Times New Roman"/>
        </w:rPr>
      </w:pPr>
    </w:p>
    <w:p w14:paraId="08499EDA" w14:textId="77777777" w:rsidR="006B0DC1" w:rsidRPr="006B0DC1" w:rsidRDefault="006B0DC1" w:rsidP="006B0DC1">
      <w:pPr>
        <w:spacing w:line="480" w:lineRule="auto"/>
        <w:rPr>
          <w:rFonts w:ascii="Times New Roman" w:hAnsi="Times New Roman"/>
        </w:rPr>
      </w:pPr>
      <w:r w:rsidRPr="006B0DC1">
        <w:rPr>
          <w:rFonts w:ascii="Times New Roman" w:hAnsi="Times New Roman"/>
        </w:rPr>
        <w:t>In the Linux operating system, the "/dev" directory serves as a prime example of the Device Independent I/O software layer. This directory contains folders for each device maintained on the system, such as "/dev/</w:t>
      </w:r>
      <w:proofErr w:type="spellStart"/>
      <w:r w:rsidRPr="006B0DC1">
        <w:rPr>
          <w:rFonts w:ascii="Times New Roman" w:hAnsi="Times New Roman"/>
        </w:rPr>
        <w:t>psaux</w:t>
      </w:r>
      <w:proofErr w:type="spellEnd"/>
      <w:r w:rsidRPr="006B0DC1">
        <w:rPr>
          <w:rFonts w:ascii="Times New Roman" w:hAnsi="Times New Roman"/>
        </w:rPr>
        <w:t>" or "/dev/ttyS0", where the specific device information is stored as the devices are installed (Linux Filesystem Hierarchy, n.d.).</w:t>
      </w:r>
    </w:p>
    <w:p w14:paraId="0B5FC07B" w14:textId="77777777" w:rsidR="006B0DC1" w:rsidRPr="006B0DC1" w:rsidRDefault="006B0DC1" w:rsidP="006B0DC1">
      <w:pPr>
        <w:spacing w:line="480" w:lineRule="auto"/>
        <w:rPr>
          <w:rFonts w:ascii="Times New Roman" w:hAnsi="Times New Roman"/>
        </w:rPr>
      </w:pPr>
    </w:p>
    <w:p w14:paraId="621F14EF" w14:textId="77777777" w:rsidR="00673DF7" w:rsidRPr="00673DF7" w:rsidRDefault="00673DF7" w:rsidP="00673DF7">
      <w:pPr>
        <w:spacing w:line="480" w:lineRule="auto"/>
        <w:rPr>
          <w:rFonts w:ascii="Times New Roman" w:hAnsi="Times New Roman"/>
        </w:rPr>
      </w:pPr>
      <w:r w:rsidRPr="00673DF7">
        <w:rPr>
          <w:rFonts w:ascii="Times New Roman" w:hAnsi="Times New Roman"/>
        </w:rPr>
        <w:t>The Device Driver Layer</w:t>
      </w:r>
    </w:p>
    <w:p w14:paraId="5D72EDEA" w14:textId="77777777" w:rsidR="00673DF7" w:rsidRPr="00673DF7" w:rsidRDefault="00673DF7" w:rsidP="00673DF7">
      <w:pPr>
        <w:spacing w:line="480" w:lineRule="auto"/>
        <w:rPr>
          <w:rFonts w:ascii="Times New Roman" w:hAnsi="Times New Roman"/>
        </w:rPr>
      </w:pPr>
      <w:r w:rsidRPr="00673DF7">
        <w:rPr>
          <w:rFonts w:ascii="Times New Roman" w:hAnsi="Times New Roman"/>
        </w:rPr>
        <w:t>The Device Driver layer is a critical component of the operating system, responsible for bridging the gap between the high-level software and the underlying hardware. These specialized programs encapsulate the device-specific logic required to control and manage the attached peripherals.</w:t>
      </w:r>
    </w:p>
    <w:p w14:paraId="1D1E02BA" w14:textId="77777777" w:rsidR="00673DF7" w:rsidRPr="00673DF7" w:rsidRDefault="00673DF7" w:rsidP="00673DF7">
      <w:pPr>
        <w:spacing w:line="480" w:lineRule="auto"/>
        <w:rPr>
          <w:rFonts w:ascii="Times New Roman" w:hAnsi="Times New Roman"/>
        </w:rPr>
      </w:pPr>
      <w:r w:rsidRPr="00673DF7">
        <w:rPr>
          <w:rFonts w:ascii="Times New Roman" w:hAnsi="Times New Roman"/>
        </w:rPr>
        <w:lastRenderedPageBreak/>
        <w:t>Device Drivers typically operate in the privileged kernel mode, granting them direct access to the hardware resources. This architectural design choice allows for efficient and low-level control of the devices, ensuring optimal performance and reliability.</w:t>
      </w:r>
    </w:p>
    <w:p w14:paraId="235B4F72" w14:textId="77777777" w:rsidR="00673DF7" w:rsidRPr="00673DF7" w:rsidRDefault="00673DF7" w:rsidP="00673DF7">
      <w:pPr>
        <w:spacing w:line="480" w:lineRule="auto"/>
        <w:rPr>
          <w:rFonts w:ascii="Times New Roman" w:hAnsi="Times New Roman"/>
        </w:rPr>
      </w:pPr>
      <w:r w:rsidRPr="00673DF7">
        <w:rPr>
          <w:rFonts w:ascii="Times New Roman" w:hAnsi="Times New Roman"/>
        </w:rPr>
        <w:t>Two primary categories of Device Drivers exist: block-device drivers and character-device drivers. Block-device drivers handle hardware that stores data in fixed-size blocks, such as hard disk drives and solid-state drives. In contrast, character-device drivers manage hardware that transfers data in a continuous stream, like keyboards, mice, and serial ports.</w:t>
      </w:r>
    </w:p>
    <w:p w14:paraId="010392E6" w14:textId="77777777" w:rsidR="00673DF7" w:rsidRPr="00673DF7" w:rsidRDefault="00673DF7" w:rsidP="00673DF7">
      <w:pPr>
        <w:spacing w:line="480" w:lineRule="auto"/>
        <w:rPr>
          <w:rFonts w:ascii="Times New Roman" w:hAnsi="Times New Roman"/>
        </w:rPr>
      </w:pPr>
      <w:r w:rsidRPr="00673DF7">
        <w:rPr>
          <w:rFonts w:ascii="Times New Roman" w:hAnsi="Times New Roman"/>
        </w:rPr>
        <w:t>By abstracting the complexities of the physical devices, the Device Driver layer provides a consistent and standardized interface for higher-level software components to interact with the hardware. This modular approach enhances the overall flexibility and extensibility of the operating system, enabling seamless integration of new devices as they become available.</w:t>
      </w:r>
    </w:p>
    <w:p w14:paraId="012723CD" w14:textId="77777777" w:rsidR="00673DF7" w:rsidRPr="00673DF7" w:rsidRDefault="00673DF7" w:rsidP="00673DF7">
      <w:pPr>
        <w:spacing w:line="480" w:lineRule="auto"/>
        <w:rPr>
          <w:rFonts w:ascii="Times New Roman" w:hAnsi="Times New Roman"/>
        </w:rPr>
      </w:pPr>
      <w:r w:rsidRPr="00673DF7">
        <w:rPr>
          <w:rFonts w:ascii="Times New Roman" w:hAnsi="Times New Roman"/>
        </w:rPr>
        <w:t>The robust and reliable implementation of the Device Driver layer is crucial for the smooth operation of the entire system, serving as a critical bridge between the software and hardware realms.</w:t>
      </w:r>
    </w:p>
    <w:p w14:paraId="09F8D668" w14:textId="77777777" w:rsidR="006B0DC1" w:rsidRPr="006B0DC1" w:rsidRDefault="006B0DC1" w:rsidP="006B0DC1">
      <w:pPr>
        <w:spacing w:line="480" w:lineRule="auto"/>
        <w:rPr>
          <w:rFonts w:ascii="Times New Roman" w:hAnsi="Times New Roman"/>
        </w:rPr>
      </w:pPr>
    </w:p>
    <w:p w14:paraId="2A45FF3E" w14:textId="77777777" w:rsidR="006B0DC1" w:rsidRPr="006B0DC1" w:rsidRDefault="006B0DC1" w:rsidP="006B0DC1">
      <w:pPr>
        <w:spacing w:line="480" w:lineRule="auto"/>
        <w:rPr>
          <w:rFonts w:ascii="Times New Roman" w:hAnsi="Times New Roman"/>
        </w:rPr>
      </w:pPr>
      <w:r w:rsidRPr="006B0DC1">
        <w:rPr>
          <w:rFonts w:ascii="Times New Roman" w:hAnsi="Times New Roman"/>
        </w:rPr>
        <w:t>Device Drivers are responsible for accepting the commands passed through the Device Independent I/O software, formatting them to work with the installed driver, initializing and waking up the driver if needed, and interpreting any interrupts, then sending the data back up the chain (Tanenbaum et al., 2005).</w:t>
      </w:r>
    </w:p>
    <w:p w14:paraId="5A5DAE7C" w14:textId="77777777" w:rsidR="006B0DC1" w:rsidRPr="006B0DC1" w:rsidRDefault="006B0DC1" w:rsidP="006B0DC1">
      <w:pPr>
        <w:spacing w:line="480" w:lineRule="auto"/>
        <w:rPr>
          <w:rFonts w:ascii="Times New Roman" w:hAnsi="Times New Roman"/>
        </w:rPr>
      </w:pPr>
    </w:p>
    <w:p w14:paraId="6B1E4C19" w14:textId="77777777" w:rsidR="002973B0" w:rsidRPr="002973B0" w:rsidRDefault="002973B0" w:rsidP="002973B0">
      <w:pPr>
        <w:spacing w:line="480" w:lineRule="auto"/>
        <w:rPr>
          <w:rFonts w:ascii="Times New Roman" w:hAnsi="Times New Roman"/>
        </w:rPr>
      </w:pPr>
      <w:r w:rsidRPr="002973B0">
        <w:rPr>
          <w:rFonts w:ascii="Times New Roman" w:hAnsi="Times New Roman"/>
        </w:rPr>
        <w:t xml:space="preserve">The Linux operating system embraces a highly modular approach to device management, with a vast ecosystem of device drivers readily available for integration. Each individual driver is </w:t>
      </w:r>
      <w:r w:rsidRPr="002973B0">
        <w:rPr>
          <w:rFonts w:ascii="Times New Roman" w:hAnsi="Times New Roman"/>
        </w:rPr>
        <w:lastRenderedPageBreak/>
        <w:t>designed to interact seamlessly with the Linux kernel, providing a specialized interface to the hardware it controls.</w:t>
      </w:r>
    </w:p>
    <w:p w14:paraId="045A4CE7" w14:textId="77777777" w:rsidR="002973B0" w:rsidRPr="002973B0" w:rsidRDefault="002973B0" w:rsidP="002973B0">
      <w:pPr>
        <w:spacing w:line="480" w:lineRule="auto"/>
        <w:rPr>
          <w:rFonts w:ascii="Times New Roman" w:hAnsi="Times New Roman"/>
        </w:rPr>
      </w:pPr>
      <w:r w:rsidRPr="002973B0">
        <w:rPr>
          <w:rFonts w:ascii="Times New Roman" w:hAnsi="Times New Roman"/>
        </w:rPr>
        <w:t>This flexible architecture allows device drivers to be loaded and unloaded on-demand, enabling the system to dynamically adapt to the connected hardware. Whether it's a keyboard, a disk drive, a printer, or any other peripheral, Linux treats them all as first-class citizens, with each device driver containing the necessary code to facilitate its proper operation and integration with the overall system.</w:t>
      </w:r>
    </w:p>
    <w:p w14:paraId="1744EA1A" w14:textId="77777777" w:rsidR="002973B0" w:rsidRPr="002973B0" w:rsidRDefault="002973B0" w:rsidP="002973B0">
      <w:pPr>
        <w:spacing w:line="480" w:lineRule="auto"/>
        <w:rPr>
          <w:rFonts w:ascii="Times New Roman" w:hAnsi="Times New Roman"/>
        </w:rPr>
      </w:pPr>
      <w:r w:rsidRPr="002973B0">
        <w:rPr>
          <w:rFonts w:ascii="Times New Roman" w:hAnsi="Times New Roman"/>
        </w:rPr>
        <w:t>The modular nature of the Linux device driver framework offers several key advantages. It promotes code reuse, as device-specific logic can be encapsulated and shared across the community. It also enhances the operating system's flexibility, allowing users and administrators to easily add support for new hardware as it becomes available, without the need for extensive kernel modifications.</w:t>
      </w:r>
    </w:p>
    <w:p w14:paraId="49D5930E" w14:textId="77777777" w:rsidR="002973B0" w:rsidRPr="002973B0" w:rsidRDefault="002973B0" w:rsidP="002973B0">
      <w:pPr>
        <w:spacing w:line="480" w:lineRule="auto"/>
        <w:rPr>
          <w:rFonts w:ascii="Times New Roman" w:hAnsi="Times New Roman"/>
        </w:rPr>
      </w:pPr>
      <w:r w:rsidRPr="002973B0">
        <w:rPr>
          <w:rFonts w:ascii="Times New Roman" w:hAnsi="Times New Roman"/>
        </w:rPr>
        <w:t>This modular design philosophy is a hallmark of the Linux operating system, contributing to its widespread adoption and the rich ecosystem of hardware support that it enjoys. By empowering developers to create and distribute device drivers with relative ease, Linux has established itself as a versatile and adaptable platform capable of accommodating a diverse range of hardware configurations.</w:t>
      </w:r>
    </w:p>
    <w:p w14:paraId="11B76A32" w14:textId="77777777" w:rsidR="006B0DC1" w:rsidRPr="006B0DC1" w:rsidRDefault="006B0DC1" w:rsidP="006B0DC1">
      <w:pPr>
        <w:spacing w:line="480" w:lineRule="auto"/>
        <w:rPr>
          <w:rFonts w:ascii="Times New Roman" w:hAnsi="Times New Roman"/>
        </w:rPr>
      </w:pPr>
    </w:p>
    <w:p w14:paraId="4471C519" w14:textId="77777777" w:rsidR="006B0DC1" w:rsidRPr="006B0DC1" w:rsidRDefault="006B0DC1" w:rsidP="006B0DC1">
      <w:pPr>
        <w:spacing w:line="480" w:lineRule="auto"/>
        <w:rPr>
          <w:rFonts w:ascii="Times New Roman" w:hAnsi="Times New Roman"/>
        </w:rPr>
      </w:pPr>
      <w:r w:rsidRPr="006B0DC1">
        <w:rPr>
          <w:rFonts w:ascii="Times New Roman" w:hAnsi="Times New Roman"/>
        </w:rPr>
        <w:t>Interrupt Handlers</w:t>
      </w:r>
    </w:p>
    <w:p w14:paraId="5BA32E1E" w14:textId="77777777" w:rsidR="006B0DC1" w:rsidRPr="006B0DC1" w:rsidRDefault="006B0DC1" w:rsidP="006B0DC1">
      <w:pPr>
        <w:spacing w:line="480" w:lineRule="auto"/>
        <w:rPr>
          <w:rFonts w:ascii="Times New Roman" w:hAnsi="Times New Roman"/>
        </w:rPr>
      </w:pPr>
    </w:p>
    <w:p w14:paraId="1E2D0D2B" w14:textId="77777777" w:rsidR="006B0DC1" w:rsidRPr="006B0DC1" w:rsidRDefault="006B0DC1" w:rsidP="006B0DC1">
      <w:pPr>
        <w:spacing w:line="480" w:lineRule="auto"/>
        <w:rPr>
          <w:rFonts w:ascii="Times New Roman" w:hAnsi="Times New Roman"/>
        </w:rPr>
      </w:pPr>
      <w:r w:rsidRPr="006B0DC1">
        <w:rPr>
          <w:rFonts w:ascii="Times New Roman" w:hAnsi="Times New Roman"/>
        </w:rPr>
        <w:t>Interrupt Handlers are the code that handles the process of stopping the current running process when output is generated and needs to be passed back up the chain. Interrupts are sent as signals, allowing the CPU to determine when the interrupt is handled.</w:t>
      </w:r>
    </w:p>
    <w:p w14:paraId="415EDD0C" w14:textId="77777777" w:rsidR="006B0DC1" w:rsidRPr="006B0DC1" w:rsidRDefault="006B0DC1" w:rsidP="006B0DC1">
      <w:pPr>
        <w:spacing w:line="480" w:lineRule="auto"/>
        <w:rPr>
          <w:rFonts w:ascii="Times New Roman" w:hAnsi="Times New Roman"/>
        </w:rPr>
      </w:pPr>
    </w:p>
    <w:p w14:paraId="6F52F890" w14:textId="77777777" w:rsidR="006B0DC1" w:rsidRPr="006B0DC1" w:rsidRDefault="006B0DC1" w:rsidP="006B0DC1">
      <w:pPr>
        <w:spacing w:line="480" w:lineRule="auto"/>
        <w:rPr>
          <w:rFonts w:ascii="Times New Roman" w:hAnsi="Times New Roman"/>
        </w:rPr>
      </w:pPr>
      <w:r w:rsidRPr="006B0DC1">
        <w:rPr>
          <w:rFonts w:ascii="Times New Roman" w:hAnsi="Times New Roman"/>
        </w:rPr>
        <w:t>Interrupt Handlers first trigger the saving of the current running process, then determine the type of interrupt based on the interrupt vector. The interrupt hardware must also set up the context and stack for the routine. This is done to ensure that the interrupted process can resume without losing any data (Tanenbaum et al., 2005).</w:t>
      </w:r>
    </w:p>
    <w:p w14:paraId="5D169908" w14:textId="77777777" w:rsidR="006B0DC1" w:rsidRPr="006B0DC1" w:rsidRDefault="006B0DC1" w:rsidP="006B0DC1">
      <w:pPr>
        <w:spacing w:line="480" w:lineRule="auto"/>
        <w:rPr>
          <w:rFonts w:ascii="Times New Roman" w:hAnsi="Times New Roman"/>
        </w:rPr>
      </w:pPr>
    </w:p>
    <w:p w14:paraId="46F9B753" w14:textId="77777777" w:rsidR="006B0DC1" w:rsidRDefault="006B0DC1" w:rsidP="006B0DC1">
      <w:pPr>
        <w:spacing w:line="480" w:lineRule="auto"/>
        <w:rPr>
          <w:rFonts w:ascii="Times New Roman" w:hAnsi="Times New Roman"/>
        </w:rPr>
      </w:pPr>
      <w:r w:rsidRPr="006B0DC1">
        <w:rPr>
          <w:rFonts w:ascii="Times New Roman" w:hAnsi="Times New Roman"/>
        </w:rPr>
        <w:t xml:space="preserve">Modern Linux systems utilize Advanced Programmable Interrupt Controllers (APIC), which can handle </w:t>
      </w:r>
      <w:proofErr w:type="gramStart"/>
      <w:r w:rsidRPr="006B0DC1">
        <w:rPr>
          <w:rFonts w:ascii="Times New Roman" w:hAnsi="Times New Roman"/>
        </w:rPr>
        <w:t>interrupts</w:t>
      </w:r>
      <w:proofErr w:type="gramEnd"/>
      <w:r w:rsidRPr="006B0DC1">
        <w:rPr>
          <w:rFonts w:ascii="Times New Roman" w:hAnsi="Times New Roman"/>
        </w:rPr>
        <w:t xml:space="preserve"> from multiple devices in a programmable way (Tanenbaum et al., 2005).</w:t>
      </w:r>
    </w:p>
    <w:p w14:paraId="3A0E9C1C" w14:textId="49722090" w:rsidR="00456E85" w:rsidRDefault="00456E85" w:rsidP="006B0DC1">
      <w:pPr>
        <w:spacing w:line="480" w:lineRule="auto"/>
        <w:rPr>
          <w:rFonts w:ascii="Times New Roman" w:hAnsi="Times New Roman"/>
          <w:u w:val="single"/>
        </w:rPr>
      </w:pPr>
      <w:r w:rsidRPr="00456E85">
        <w:rPr>
          <w:rFonts w:ascii="Times New Roman" w:hAnsi="Times New Roman"/>
          <w:u w:val="single"/>
        </w:rPr>
        <w:t>Flowchart</w:t>
      </w:r>
    </w:p>
    <w:p w14:paraId="6100EA5F" w14:textId="45F72EE7" w:rsidR="00456E85" w:rsidRDefault="00456E85" w:rsidP="006B0DC1">
      <w:pPr>
        <w:spacing w:line="480" w:lineRule="auto"/>
        <w:rPr>
          <w:rFonts w:ascii="Times New Roman" w:hAnsi="Times New Roman"/>
          <w:u w:val="single"/>
        </w:rPr>
      </w:pPr>
      <w:r>
        <w:rPr>
          <w:noProof/>
          <w14:ligatures w14:val="standardContextual"/>
        </w:rPr>
        <w:drawing>
          <wp:inline distT="0" distB="0" distL="0" distR="0" wp14:anchorId="36CF3F24" wp14:editId="47B61F25">
            <wp:extent cx="3593465" cy="5029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3465" cy="5029200"/>
                    </a:xfrm>
                    <a:prstGeom prst="rect">
                      <a:avLst/>
                    </a:prstGeom>
                    <a:noFill/>
                    <a:ln>
                      <a:noFill/>
                    </a:ln>
                  </pic:spPr>
                </pic:pic>
              </a:graphicData>
            </a:graphic>
          </wp:inline>
        </w:drawing>
      </w:r>
    </w:p>
    <w:p w14:paraId="69501338" w14:textId="77777777" w:rsidR="000555C6" w:rsidRPr="005D7B1C" w:rsidRDefault="000555C6" w:rsidP="000555C6">
      <w:pPr>
        <w:spacing w:line="480" w:lineRule="auto"/>
        <w:rPr>
          <w:rFonts w:ascii="Times New Roman" w:hAnsi="Times New Roman"/>
        </w:rPr>
      </w:pPr>
      <w:r w:rsidRPr="005D7B1C">
        <w:rPr>
          <w:rFonts w:ascii="Times New Roman" w:hAnsi="Times New Roman"/>
        </w:rPr>
        <w:lastRenderedPageBreak/>
        <w:t>Interrupt Handling Workflow</w:t>
      </w:r>
    </w:p>
    <w:p w14:paraId="3FFE31EC" w14:textId="77777777" w:rsidR="000555C6" w:rsidRPr="000555C6" w:rsidRDefault="000555C6" w:rsidP="000555C6">
      <w:pPr>
        <w:spacing w:line="480" w:lineRule="auto"/>
        <w:rPr>
          <w:rFonts w:ascii="Times New Roman" w:hAnsi="Times New Roman"/>
        </w:rPr>
      </w:pPr>
      <w:r w:rsidRPr="000555C6">
        <w:rPr>
          <w:rFonts w:ascii="Times New Roman" w:hAnsi="Times New Roman"/>
        </w:rPr>
        <w:t>When a hardware device completes its assigned task, it generates an interrupt signal that is sent to the Interrupt Handler. The Interrupt Handler is responsible for interpreting the format of the output data produced by the device and relaying this information to the CPU. Upon receiving the interrupt signal, the Interrupt Handler first sets up the necessary data structures, such as tables and queues, to facilitate the handling of the interrupt.</w:t>
      </w:r>
    </w:p>
    <w:p w14:paraId="15CDF7C3" w14:textId="77777777" w:rsidR="000555C6" w:rsidRPr="000555C6" w:rsidRDefault="000555C6" w:rsidP="000555C6">
      <w:pPr>
        <w:spacing w:line="480" w:lineRule="auto"/>
        <w:rPr>
          <w:rFonts w:ascii="Times New Roman" w:hAnsi="Times New Roman"/>
        </w:rPr>
      </w:pPr>
      <w:r w:rsidRPr="000555C6">
        <w:rPr>
          <w:rFonts w:ascii="Times New Roman" w:hAnsi="Times New Roman"/>
        </w:rPr>
        <w:t xml:space="preserve">The Interrupt Handler then alerts the CPU that an interrupt event has occurred, prompting the CPU to save the current state of the running process. This is a crucial step, as it allows the CPU to resume the previous process seamlessly once the </w:t>
      </w:r>
      <w:proofErr w:type="gramStart"/>
      <w:r w:rsidRPr="000555C6">
        <w:rPr>
          <w:rFonts w:ascii="Times New Roman" w:hAnsi="Times New Roman"/>
        </w:rPr>
        <w:t>interrupt</w:t>
      </w:r>
      <w:proofErr w:type="gramEnd"/>
      <w:r w:rsidRPr="000555C6">
        <w:rPr>
          <w:rFonts w:ascii="Times New Roman" w:hAnsi="Times New Roman"/>
        </w:rPr>
        <w:t xml:space="preserve"> has been fully serviced. The CPU then takes over the interrupt handling, executing the appropriate routines to process the data received from the hardware device.</w:t>
      </w:r>
    </w:p>
    <w:p w14:paraId="19A6C331" w14:textId="77777777" w:rsidR="000555C6" w:rsidRPr="000555C6" w:rsidRDefault="000555C6" w:rsidP="000555C6">
      <w:pPr>
        <w:spacing w:line="480" w:lineRule="auto"/>
        <w:rPr>
          <w:rFonts w:ascii="Times New Roman" w:hAnsi="Times New Roman"/>
        </w:rPr>
      </w:pPr>
      <w:r w:rsidRPr="000555C6">
        <w:rPr>
          <w:rFonts w:ascii="Times New Roman" w:hAnsi="Times New Roman"/>
        </w:rPr>
        <w:t xml:space="preserve">Once the interrupt processing is complete, the CPU restores the saved state of the previous process, allowing execution to continue from the point at which it was interrupted. This end-to-end workflow ensures that the system can efficiently handle hardware-generated </w:t>
      </w:r>
      <w:proofErr w:type="gramStart"/>
      <w:r w:rsidRPr="000555C6">
        <w:rPr>
          <w:rFonts w:ascii="Times New Roman" w:hAnsi="Times New Roman"/>
        </w:rPr>
        <w:t>interrupts</w:t>
      </w:r>
      <w:proofErr w:type="gramEnd"/>
      <w:r w:rsidRPr="000555C6">
        <w:rPr>
          <w:rFonts w:ascii="Times New Roman" w:hAnsi="Times New Roman"/>
        </w:rPr>
        <w:t xml:space="preserve"> without disrupting the normal flow of program execution.</w:t>
      </w:r>
    </w:p>
    <w:p w14:paraId="396222C0" w14:textId="33BD376A" w:rsidR="000555C6" w:rsidRPr="000555C6" w:rsidRDefault="000555C6" w:rsidP="006B0DC1">
      <w:pPr>
        <w:spacing w:line="480" w:lineRule="auto"/>
        <w:rPr>
          <w:rFonts w:ascii="Times New Roman" w:hAnsi="Times New Roman"/>
        </w:rPr>
      </w:pPr>
      <w:r w:rsidRPr="000555C6">
        <w:rPr>
          <w:rFonts w:ascii="Times New Roman" w:hAnsi="Times New Roman"/>
        </w:rPr>
        <w:t>The seamless integration of the Interrupt Handler and the CPU's interrupt handling capabilities is a key aspect of the overall I/O software architecture, enabling the system to respond to external events in a timely and coordinated manner.</w:t>
      </w:r>
    </w:p>
    <w:p w14:paraId="74FAC8CF" w14:textId="77777777" w:rsidR="006B0DC1" w:rsidRPr="006B0DC1" w:rsidRDefault="006B0DC1" w:rsidP="006B0DC1">
      <w:pPr>
        <w:spacing w:line="480" w:lineRule="auto"/>
        <w:rPr>
          <w:rFonts w:ascii="Times New Roman" w:hAnsi="Times New Roman"/>
        </w:rPr>
      </w:pPr>
    </w:p>
    <w:p w14:paraId="62EFE2BD" w14:textId="77777777" w:rsidR="003F1ECB" w:rsidRPr="003F1ECB" w:rsidRDefault="003F1ECB" w:rsidP="003F1ECB">
      <w:pPr>
        <w:spacing w:line="480" w:lineRule="auto"/>
        <w:rPr>
          <w:rFonts w:ascii="Times New Roman" w:hAnsi="Times New Roman"/>
        </w:rPr>
      </w:pPr>
      <w:r w:rsidRPr="003F1ECB">
        <w:rPr>
          <w:rFonts w:ascii="Times New Roman" w:hAnsi="Times New Roman"/>
        </w:rPr>
        <w:t>The Anatomy of Keyboard Input Processing</w:t>
      </w:r>
    </w:p>
    <w:p w14:paraId="27DA6718" w14:textId="77777777" w:rsidR="003F1ECB" w:rsidRPr="003F1ECB" w:rsidRDefault="003F1ECB" w:rsidP="003F1ECB">
      <w:pPr>
        <w:spacing w:line="480" w:lineRule="auto"/>
        <w:rPr>
          <w:rFonts w:ascii="Times New Roman" w:hAnsi="Times New Roman"/>
        </w:rPr>
      </w:pPr>
      <w:r w:rsidRPr="003F1ECB">
        <w:rPr>
          <w:rFonts w:ascii="Times New Roman" w:hAnsi="Times New Roman"/>
        </w:rPr>
        <w:t xml:space="preserve">Keyboards serve as a fundamental input device, translating the physical actuation of keys into digital signals that can be interpreted by the computer system. At the core of this process is the key matrix, a grid of switches located beneath the keyboard's surface. When a user presses a key, </w:t>
      </w:r>
      <w:r w:rsidRPr="003F1ECB">
        <w:rPr>
          <w:rFonts w:ascii="Times New Roman" w:hAnsi="Times New Roman"/>
        </w:rPr>
        <w:lastRenderedPageBreak/>
        <w:t>it completes an electrical circuit within the matrix, generating a unique code that represents the corresponding key (Tyson et al., 2019).</w:t>
      </w:r>
    </w:p>
    <w:p w14:paraId="00B1D5EB" w14:textId="77777777" w:rsidR="003F1ECB" w:rsidRPr="003F1ECB" w:rsidRDefault="003F1ECB" w:rsidP="003F1ECB">
      <w:pPr>
        <w:spacing w:line="480" w:lineRule="auto"/>
        <w:rPr>
          <w:rFonts w:ascii="Times New Roman" w:hAnsi="Times New Roman"/>
        </w:rPr>
      </w:pPr>
      <w:r w:rsidRPr="003F1ECB">
        <w:rPr>
          <w:rFonts w:ascii="Times New Roman" w:hAnsi="Times New Roman"/>
        </w:rPr>
        <w:t>This raw input data is then passed to the keyboard's device-independent software layer, which interprets the meaning of the keystroke. By referencing the installed keymapping configuration, the software associates the detected switch closure with the appropriate character or command.</w:t>
      </w:r>
    </w:p>
    <w:p w14:paraId="416855D0" w14:textId="77777777" w:rsidR="003F1ECB" w:rsidRPr="003F1ECB" w:rsidRDefault="003F1ECB" w:rsidP="003F1ECB">
      <w:pPr>
        <w:spacing w:line="480" w:lineRule="auto"/>
        <w:rPr>
          <w:rFonts w:ascii="Times New Roman" w:hAnsi="Times New Roman"/>
        </w:rPr>
      </w:pPr>
      <w:r w:rsidRPr="003F1ECB">
        <w:rPr>
          <w:rFonts w:ascii="Times New Roman" w:hAnsi="Times New Roman"/>
        </w:rPr>
        <w:t>The interpreted keystroke is then forwarded to the keyboard device driver, which acts as the communication bridge between the keyboard hardware and the operating system. The device driver transmits the keystroke information to the CPU, making it available to the running applications and the kernel.</w:t>
      </w:r>
    </w:p>
    <w:p w14:paraId="2D18D81E" w14:textId="15ACA372" w:rsidR="006B0DC1" w:rsidRPr="006B0DC1" w:rsidRDefault="003F1ECB" w:rsidP="006B0DC1">
      <w:pPr>
        <w:spacing w:line="480" w:lineRule="auto"/>
        <w:rPr>
          <w:rFonts w:ascii="Times New Roman" w:hAnsi="Times New Roman"/>
        </w:rPr>
      </w:pPr>
      <w:r w:rsidRPr="003F1ECB">
        <w:rPr>
          <w:rFonts w:ascii="Times New Roman" w:hAnsi="Times New Roman"/>
        </w:rPr>
        <w:t xml:space="preserve">Keyboards often incorporate specialized interrupt functions, such as the ubiquitous </w:t>
      </w:r>
      <w:proofErr w:type="spellStart"/>
      <w:r w:rsidRPr="003F1ECB">
        <w:rPr>
          <w:rFonts w:ascii="Times New Roman" w:hAnsi="Times New Roman"/>
        </w:rPr>
        <w:t>Ctrl+Alt+Delete</w:t>
      </w:r>
      <w:proofErr w:type="spellEnd"/>
      <w:r w:rsidRPr="003F1ECB">
        <w:rPr>
          <w:rFonts w:ascii="Times New Roman" w:hAnsi="Times New Roman"/>
        </w:rPr>
        <w:t xml:space="preserve"> combination. These pre-defined key sequences are designed to take immediate priority, interrupting the current process and allowing the keyboard to inject critical input data directly into the system.</w:t>
      </w:r>
    </w:p>
    <w:p w14:paraId="2D27D037" w14:textId="77777777" w:rsidR="006B0DC1" w:rsidRPr="006B0DC1" w:rsidRDefault="006B0DC1" w:rsidP="006B0DC1">
      <w:pPr>
        <w:spacing w:line="480" w:lineRule="auto"/>
        <w:rPr>
          <w:rFonts w:ascii="Times New Roman" w:hAnsi="Times New Roman"/>
        </w:rPr>
      </w:pPr>
    </w:p>
    <w:p w14:paraId="1FDE3AE3" w14:textId="77777777" w:rsidR="00BB767B" w:rsidRPr="00BB767B" w:rsidRDefault="00BB767B" w:rsidP="00BB767B">
      <w:pPr>
        <w:spacing w:line="480" w:lineRule="auto"/>
        <w:rPr>
          <w:rFonts w:ascii="Times New Roman" w:hAnsi="Times New Roman"/>
        </w:rPr>
      </w:pPr>
      <w:r w:rsidRPr="00BB767B">
        <w:rPr>
          <w:rFonts w:ascii="Times New Roman" w:hAnsi="Times New Roman"/>
        </w:rPr>
        <w:t>The Mechanics of Mouse Input</w:t>
      </w:r>
    </w:p>
    <w:p w14:paraId="2B85CAB1" w14:textId="77777777" w:rsidR="00BB767B" w:rsidRPr="00BB767B" w:rsidRDefault="00BB767B" w:rsidP="00BB767B">
      <w:pPr>
        <w:spacing w:line="480" w:lineRule="auto"/>
        <w:rPr>
          <w:rFonts w:ascii="Times New Roman" w:hAnsi="Times New Roman"/>
        </w:rPr>
      </w:pPr>
      <w:r w:rsidRPr="00BB767B">
        <w:rPr>
          <w:rFonts w:ascii="Times New Roman" w:hAnsi="Times New Roman"/>
        </w:rPr>
        <w:t>The modern computer mouse is a multifaceted input device, consisting of various components that work in concert to translate user interactions into digital signals. At the core of the mouse's functionality are the right and left buttons, the scroll wheel, and the analog movement sensor (Woodford, 2022).</w:t>
      </w:r>
    </w:p>
    <w:p w14:paraId="46BDB2EE" w14:textId="77777777" w:rsidR="00BB767B" w:rsidRPr="00BB767B" w:rsidRDefault="00BB767B" w:rsidP="00BB767B">
      <w:pPr>
        <w:spacing w:line="480" w:lineRule="auto"/>
        <w:rPr>
          <w:rFonts w:ascii="Times New Roman" w:hAnsi="Times New Roman"/>
        </w:rPr>
      </w:pPr>
      <w:r w:rsidRPr="00BB767B">
        <w:rPr>
          <w:rFonts w:ascii="Times New Roman" w:hAnsi="Times New Roman"/>
        </w:rPr>
        <w:t>When the user triggers any of these input mechanisms, the mouse's built-in microcontroller reads the corresponding movements or clicks and transmits the data through a wired or wireless connection to the computer's USB port. This function represents the device-independent layer, as it provides a standardized interface for the computer to receive and process the mouse input.</w:t>
      </w:r>
    </w:p>
    <w:p w14:paraId="76862B00" w14:textId="77777777" w:rsidR="00BB767B" w:rsidRPr="00BB767B" w:rsidRDefault="00BB767B" w:rsidP="00BB767B">
      <w:pPr>
        <w:spacing w:line="480" w:lineRule="auto"/>
        <w:rPr>
          <w:rFonts w:ascii="Times New Roman" w:hAnsi="Times New Roman"/>
        </w:rPr>
      </w:pPr>
      <w:r w:rsidRPr="00BB767B">
        <w:rPr>
          <w:rFonts w:ascii="Times New Roman" w:hAnsi="Times New Roman"/>
        </w:rPr>
        <w:lastRenderedPageBreak/>
        <w:t>The computer's operating system then contains a device-specific driver that interprets the incoming mouse data and translates it into meaningful information for the currently running applications. This driver layer is responsible for mapping the raw sensor data into cursor movements, button clicks, and scroll actions, ensuring seamless integration between the physical mouse and the digital software environment.</w:t>
      </w:r>
    </w:p>
    <w:p w14:paraId="142C9756" w14:textId="77777777" w:rsidR="00BB767B" w:rsidRPr="00BB767B" w:rsidRDefault="00BB767B" w:rsidP="00BB767B">
      <w:pPr>
        <w:spacing w:line="480" w:lineRule="auto"/>
        <w:rPr>
          <w:rFonts w:ascii="Times New Roman" w:hAnsi="Times New Roman"/>
        </w:rPr>
      </w:pPr>
      <w:r w:rsidRPr="00BB767B">
        <w:rPr>
          <w:rFonts w:ascii="Times New Roman" w:hAnsi="Times New Roman"/>
        </w:rPr>
        <w:t>The layered approach to mouse input processing allows for a high degree of flexibility and compatibility, enabling a wide range of mouse hardware to be utilized on various computer systems. By abstracting the device-specific details, this architecture ensures a consistent and intuitive user experience, regardless of the underlying mouse technology.</w:t>
      </w:r>
    </w:p>
    <w:p w14:paraId="4A9E38D0" w14:textId="77777777" w:rsidR="006B0DC1" w:rsidRPr="006B0DC1" w:rsidRDefault="006B0DC1" w:rsidP="006B0DC1">
      <w:pPr>
        <w:spacing w:line="480" w:lineRule="auto"/>
        <w:rPr>
          <w:rFonts w:ascii="Times New Roman" w:hAnsi="Times New Roman"/>
        </w:rPr>
      </w:pPr>
    </w:p>
    <w:p w14:paraId="32F65E74" w14:textId="77777777" w:rsidR="006B0DC1" w:rsidRDefault="006B0DC1" w:rsidP="006B0DC1">
      <w:pPr>
        <w:spacing w:line="480" w:lineRule="auto"/>
        <w:rPr>
          <w:rFonts w:ascii="Times New Roman" w:hAnsi="Times New Roman"/>
        </w:rPr>
      </w:pPr>
      <w:r w:rsidRPr="006B0DC1">
        <w:rPr>
          <w:rFonts w:ascii="Times New Roman" w:hAnsi="Times New Roman"/>
        </w:rPr>
        <w:t>Mice do not typically have any interrupt function, as clicking or moving the mouse does not interrupt the current process, even if the program is not responding.</w:t>
      </w:r>
    </w:p>
    <w:p w14:paraId="2FB35B21" w14:textId="77777777" w:rsidR="005966D3" w:rsidRDefault="005966D3" w:rsidP="006B0DC1">
      <w:pPr>
        <w:spacing w:line="480" w:lineRule="auto"/>
        <w:rPr>
          <w:rFonts w:ascii="Times New Roman" w:hAnsi="Times New Roman"/>
        </w:rPr>
      </w:pPr>
    </w:p>
    <w:p w14:paraId="56E0D308" w14:textId="77777777" w:rsidR="005966D3" w:rsidRDefault="005966D3" w:rsidP="006B0DC1">
      <w:pPr>
        <w:spacing w:line="480" w:lineRule="auto"/>
        <w:rPr>
          <w:rFonts w:ascii="Times New Roman" w:hAnsi="Times New Roman"/>
        </w:rPr>
      </w:pPr>
    </w:p>
    <w:p w14:paraId="27B11185" w14:textId="77777777" w:rsidR="005966D3" w:rsidRDefault="005966D3" w:rsidP="006B0DC1">
      <w:pPr>
        <w:spacing w:line="480" w:lineRule="auto"/>
        <w:rPr>
          <w:rFonts w:ascii="Times New Roman" w:hAnsi="Times New Roman"/>
        </w:rPr>
      </w:pPr>
    </w:p>
    <w:p w14:paraId="661C52C1" w14:textId="77777777" w:rsidR="005966D3" w:rsidRDefault="005966D3" w:rsidP="006B0DC1">
      <w:pPr>
        <w:spacing w:line="480" w:lineRule="auto"/>
        <w:rPr>
          <w:rFonts w:ascii="Times New Roman" w:hAnsi="Times New Roman"/>
        </w:rPr>
      </w:pPr>
    </w:p>
    <w:p w14:paraId="70FA82F2" w14:textId="77777777" w:rsidR="005966D3" w:rsidRDefault="005966D3" w:rsidP="006B0DC1">
      <w:pPr>
        <w:spacing w:line="480" w:lineRule="auto"/>
        <w:rPr>
          <w:rFonts w:ascii="Times New Roman" w:hAnsi="Times New Roman"/>
        </w:rPr>
      </w:pPr>
    </w:p>
    <w:p w14:paraId="5CA2F0A6" w14:textId="5018F664" w:rsidR="005966D3" w:rsidRPr="005966D3" w:rsidRDefault="005966D3" w:rsidP="006B0DC1">
      <w:pPr>
        <w:spacing w:line="480" w:lineRule="auto"/>
        <w:rPr>
          <w:rFonts w:ascii="Times New Roman" w:hAnsi="Times New Roman"/>
          <w:szCs w:val="24"/>
          <w:u w:val="single"/>
        </w:rPr>
      </w:pPr>
      <w:r>
        <w:rPr>
          <w:rFonts w:ascii="Times New Roman" w:hAnsi="Times New Roman"/>
          <w:szCs w:val="24"/>
          <w:u w:val="single"/>
        </w:rPr>
        <w:t>Flowchart for Mouse and Keyboard</w:t>
      </w:r>
    </w:p>
    <w:p w14:paraId="2EA39492" w14:textId="49CAAD0C" w:rsidR="00FE26AB" w:rsidRPr="006B0DC1" w:rsidRDefault="00FE26AB" w:rsidP="006B0DC1">
      <w:pPr>
        <w:spacing w:line="480" w:lineRule="auto"/>
        <w:rPr>
          <w:rFonts w:ascii="Times New Roman" w:hAnsi="Times New Roman"/>
        </w:rPr>
      </w:pPr>
      <w:r>
        <w:rPr>
          <w:noProof/>
          <w14:ligatures w14:val="standardContextual"/>
        </w:rPr>
        <w:lastRenderedPageBreak/>
        <w:drawing>
          <wp:inline distT="0" distB="0" distL="0" distR="0" wp14:anchorId="7F5D7C93" wp14:editId="07FFA450">
            <wp:extent cx="5334000" cy="4286250"/>
            <wp:effectExtent l="0" t="0" r="0" b="0"/>
            <wp:docPr id="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omputer syste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286250"/>
                    </a:xfrm>
                    <a:prstGeom prst="rect">
                      <a:avLst/>
                    </a:prstGeom>
                    <a:noFill/>
                    <a:ln>
                      <a:noFill/>
                    </a:ln>
                  </pic:spPr>
                </pic:pic>
              </a:graphicData>
            </a:graphic>
          </wp:inline>
        </w:drawing>
      </w:r>
    </w:p>
    <w:p w14:paraId="30924848" w14:textId="77777777" w:rsidR="006B0DC1" w:rsidRPr="006B0DC1" w:rsidRDefault="006B0DC1" w:rsidP="006B0DC1">
      <w:pPr>
        <w:spacing w:line="480" w:lineRule="auto"/>
        <w:rPr>
          <w:rFonts w:ascii="Times New Roman" w:hAnsi="Times New Roman"/>
        </w:rPr>
      </w:pPr>
    </w:p>
    <w:p w14:paraId="76EBB836" w14:textId="77777777" w:rsidR="006B0DC1" w:rsidRPr="006B0DC1" w:rsidRDefault="006B0DC1" w:rsidP="006B0DC1">
      <w:pPr>
        <w:spacing w:line="480" w:lineRule="auto"/>
        <w:rPr>
          <w:rFonts w:ascii="Times New Roman" w:hAnsi="Times New Roman"/>
        </w:rPr>
      </w:pPr>
      <w:r w:rsidRPr="006B0DC1">
        <w:rPr>
          <w:rFonts w:ascii="Times New Roman" w:hAnsi="Times New Roman"/>
        </w:rPr>
        <w:t>Conclusion</w:t>
      </w:r>
    </w:p>
    <w:p w14:paraId="4C06E973" w14:textId="77777777" w:rsidR="006B0DC1" w:rsidRPr="006B0DC1" w:rsidRDefault="006B0DC1" w:rsidP="006B0DC1">
      <w:pPr>
        <w:spacing w:line="480" w:lineRule="auto"/>
        <w:rPr>
          <w:rFonts w:ascii="Times New Roman" w:hAnsi="Times New Roman"/>
        </w:rPr>
      </w:pPr>
    </w:p>
    <w:p w14:paraId="4036C81B" w14:textId="77777777" w:rsidR="006B0DC1" w:rsidRPr="006B0DC1" w:rsidRDefault="006B0DC1" w:rsidP="006B0DC1">
      <w:pPr>
        <w:spacing w:line="480" w:lineRule="auto"/>
        <w:rPr>
          <w:rFonts w:ascii="Times New Roman" w:hAnsi="Times New Roman"/>
        </w:rPr>
      </w:pPr>
      <w:r w:rsidRPr="006B0DC1">
        <w:rPr>
          <w:rFonts w:ascii="Times New Roman" w:hAnsi="Times New Roman"/>
        </w:rPr>
        <w:t>The I/O software architecture in computer systems plays a crucial role in facilitating seamless communication between the user and the underlying hardware. The layers of User I/O software, Device Independent I/O software, Device Drivers, and Interrupt Handlers work in tandem to ensure that user commands are accurately interpreted and executed, and that device-specific hardware is properly integrated and managed.</w:t>
      </w:r>
    </w:p>
    <w:p w14:paraId="10A779CB" w14:textId="77777777" w:rsidR="006B0DC1" w:rsidRPr="006B0DC1" w:rsidRDefault="006B0DC1" w:rsidP="006B0DC1">
      <w:pPr>
        <w:spacing w:line="480" w:lineRule="auto"/>
        <w:rPr>
          <w:rFonts w:ascii="Times New Roman" w:hAnsi="Times New Roman"/>
        </w:rPr>
      </w:pPr>
    </w:p>
    <w:p w14:paraId="1FCF1D39" w14:textId="5695EFD6" w:rsidR="00522098" w:rsidRDefault="006B0DC1" w:rsidP="006B0DC1">
      <w:pPr>
        <w:spacing w:line="480" w:lineRule="auto"/>
        <w:rPr>
          <w:rFonts w:ascii="Times New Roman" w:hAnsi="Times New Roman"/>
        </w:rPr>
      </w:pPr>
      <w:r w:rsidRPr="006B0DC1">
        <w:rPr>
          <w:rFonts w:ascii="Times New Roman" w:hAnsi="Times New Roman"/>
        </w:rPr>
        <w:lastRenderedPageBreak/>
        <w:t>By understanding the intricacies of this software hierarchy, developers and system administrators can enhance the overall user experience, optimize system performance, and maintain a robust and reliable computing environment.</w:t>
      </w:r>
    </w:p>
    <w:p w14:paraId="22431A28" w14:textId="034F4701" w:rsidR="00C2448F" w:rsidRDefault="00C2448F">
      <w:pPr>
        <w:spacing w:after="160" w:line="278" w:lineRule="auto"/>
        <w:rPr>
          <w:rFonts w:ascii="Times New Roman" w:hAnsi="Times New Roman"/>
        </w:rPr>
      </w:pPr>
      <w:r>
        <w:rPr>
          <w:rFonts w:ascii="Times New Roman" w:hAnsi="Times New Roman"/>
        </w:rPr>
        <w:br w:type="page"/>
      </w:r>
    </w:p>
    <w:p w14:paraId="6E7E7762" w14:textId="77777777" w:rsidR="00C2448F" w:rsidRPr="006B0DC1" w:rsidRDefault="00C2448F" w:rsidP="00C2448F">
      <w:pPr>
        <w:spacing w:line="480" w:lineRule="auto"/>
        <w:rPr>
          <w:rFonts w:ascii="Times New Roman" w:hAnsi="Times New Roman"/>
        </w:rPr>
      </w:pPr>
    </w:p>
    <w:p w14:paraId="04B6E557" w14:textId="1B204AE3" w:rsidR="00C2448F" w:rsidRPr="00C2448F" w:rsidRDefault="00C2448F" w:rsidP="00C2448F">
      <w:pPr>
        <w:spacing w:line="480" w:lineRule="auto"/>
        <w:jc w:val="center"/>
        <w:rPr>
          <w:rFonts w:ascii="Times New Roman" w:hAnsi="Times New Roman"/>
          <w:u w:val="single"/>
        </w:rPr>
      </w:pPr>
      <w:r w:rsidRPr="00C2448F">
        <w:rPr>
          <w:rFonts w:ascii="Times New Roman" w:hAnsi="Times New Roman"/>
          <w:u w:val="single"/>
        </w:rPr>
        <w:t>References:</w:t>
      </w:r>
    </w:p>
    <w:p w14:paraId="7788DC18" w14:textId="77777777" w:rsidR="00C2448F" w:rsidRPr="006B0DC1" w:rsidRDefault="00C2448F" w:rsidP="00C2448F">
      <w:pPr>
        <w:spacing w:line="480" w:lineRule="auto"/>
        <w:rPr>
          <w:rFonts w:ascii="Times New Roman" w:hAnsi="Times New Roman"/>
        </w:rPr>
      </w:pPr>
    </w:p>
    <w:p w14:paraId="58708C56" w14:textId="77777777" w:rsidR="00C2448F" w:rsidRDefault="00C2448F" w:rsidP="00C2448F">
      <w:pPr>
        <w:spacing w:line="480" w:lineRule="auto"/>
        <w:rPr>
          <w:rFonts w:ascii="Times New Roman" w:hAnsi="Times New Roman"/>
        </w:rPr>
      </w:pPr>
      <w:r w:rsidRPr="006B0DC1">
        <w:rPr>
          <w:rFonts w:ascii="Times New Roman" w:hAnsi="Times New Roman"/>
        </w:rPr>
        <w:t xml:space="preserve">Input/Output software layers in operating system. (n.d.). </w:t>
      </w:r>
      <w:hyperlink r:id="rId8" w:history="1">
        <w:r w:rsidRPr="00C42CED">
          <w:rPr>
            <w:rStyle w:val="Hyperlink"/>
            <w:rFonts w:ascii="Times New Roman" w:hAnsi="Times New Roman"/>
          </w:rPr>
          <w:t>https://codescracker.com/operating-system/input-output-software-layers.htm</w:t>
        </w:r>
      </w:hyperlink>
    </w:p>
    <w:p w14:paraId="70C4B6C0" w14:textId="77777777" w:rsidR="00C2448F" w:rsidRDefault="00C2448F" w:rsidP="00C2448F">
      <w:pPr>
        <w:spacing w:line="480" w:lineRule="auto"/>
        <w:rPr>
          <w:rFonts w:ascii="Times New Roman" w:hAnsi="Times New Roman"/>
        </w:rPr>
      </w:pPr>
      <w:r w:rsidRPr="006B0DC1">
        <w:rPr>
          <w:rFonts w:ascii="Times New Roman" w:hAnsi="Times New Roman"/>
        </w:rPr>
        <w:t xml:space="preserve">Linux Filesystem Hierarchy. (n.d.). </w:t>
      </w:r>
      <w:hyperlink r:id="rId9" w:history="1">
        <w:r w:rsidRPr="00C42CED">
          <w:rPr>
            <w:rStyle w:val="Hyperlink"/>
            <w:rFonts w:ascii="Times New Roman" w:hAnsi="Times New Roman"/>
          </w:rPr>
          <w:t>http://www.tldp.org/LDP/Linux-Filesystem-Hierarchy/html/dev.html</w:t>
        </w:r>
      </w:hyperlink>
    </w:p>
    <w:p w14:paraId="45A3D916" w14:textId="77777777" w:rsidR="00C2448F" w:rsidRPr="006B0DC1" w:rsidRDefault="00C2448F" w:rsidP="00C2448F">
      <w:pPr>
        <w:spacing w:line="480" w:lineRule="auto"/>
        <w:rPr>
          <w:rFonts w:ascii="Times New Roman" w:hAnsi="Times New Roman"/>
        </w:rPr>
      </w:pPr>
      <w:r w:rsidRPr="006B0DC1">
        <w:rPr>
          <w:rFonts w:ascii="Times New Roman" w:hAnsi="Times New Roman"/>
        </w:rPr>
        <w:t>Tanenbaum, A. S., Silberschatz, A., Galvin, P. B., Gagne, G., &amp; Stallings. (2005). Principles of operating systems.</w:t>
      </w:r>
    </w:p>
    <w:p w14:paraId="39CC0C37" w14:textId="77777777" w:rsidR="00C2448F" w:rsidRPr="006B0DC1" w:rsidRDefault="00C2448F" w:rsidP="00C2448F">
      <w:pPr>
        <w:spacing w:line="480" w:lineRule="auto"/>
        <w:rPr>
          <w:rFonts w:ascii="Times New Roman" w:hAnsi="Times New Roman"/>
        </w:rPr>
      </w:pPr>
    </w:p>
    <w:p w14:paraId="63FD710C" w14:textId="77777777" w:rsidR="00C2448F" w:rsidRDefault="00C2448F" w:rsidP="00C2448F">
      <w:pPr>
        <w:spacing w:line="480" w:lineRule="auto"/>
        <w:rPr>
          <w:rFonts w:ascii="Times New Roman" w:hAnsi="Times New Roman"/>
        </w:rPr>
      </w:pPr>
      <w:r w:rsidRPr="006B0DC1">
        <w:rPr>
          <w:rFonts w:ascii="Times New Roman" w:hAnsi="Times New Roman"/>
        </w:rPr>
        <w:t xml:space="preserve">Tyson, J., Wilson, T. V., &amp; </w:t>
      </w:r>
      <w:proofErr w:type="spellStart"/>
      <w:r w:rsidRPr="006B0DC1">
        <w:rPr>
          <w:rFonts w:ascii="Times New Roman" w:hAnsi="Times New Roman"/>
        </w:rPr>
        <w:t>Pollette</w:t>
      </w:r>
      <w:proofErr w:type="spellEnd"/>
      <w:r w:rsidRPr="006B0DC1">
        <w:rPr>
          <w:rFonts w:ascii="Times New Roman" w:hAnsi="Times New Roman"/>
        </w:rPr>
        <w:t xml:space="preserve">, C. (2019, May 8). How computer keyboards Work. HowStuffWorks. </w:t>
      </w:r>
      <w:hyperlink r:id="rId10" w:history="1">
        <w:r w:rsidRPr="00C42CED">
          <w:rPr>
            <w:rStyle w:val="Hyperlink"/>
            <w:rFonts w:ascii="Times New Roman" w:hAnsi="Times New Roman"/>
          </w:rPr>
          <w:t>https://computer.howstuffworks.com/keyboard.htm</w:t>
        </w:r>
      </w:hyperlink>
    </w:p>
    <w:p w14:paraId="0CE6B5C0" w14:textId="77777777" w:rsidR="00C2448F" w:rsidRDefault="00C2448F" w:rsidP="00C2448F">
      <w:pPr>
        <w:spacing w:line="480" w:lineRule="auto"/>
        <w:rPr>
          <w:rFonts w:ascii="Times New Roman" w:hAnsi="Times New Roman"/>
        </w:rPr>
      </w:pPr>
      <w:r w:rsidRPr="006B0DC1">
        <w:rPr>
          <w:rFonts w:ascii="Times New Roman" w:hAnsi="Times New Roman"/>
        </w:rPr>
        <w:t xml:space="preserve">Woodford, C. (2022, March 1). How does a computer mouse work? Explain That Stuff. </w:t>
      </w:r>
      <w:hyperlink r:id="rId11" w:history="1">
        <w:r w:rsidRPr="00C42CED">
          <w:rPr>
            <w:rStyle w:val="Hyperlink"/>
            <w:rFonts w:ascii="Times New Roman" w:hAnsi="Times New Roman"/>
          </w:rPr>
          <w:t>https://www.explainthatstuff.com/computermouse.html</w:t>
        </w:r>
      </w:hyperlink>
    </w:p>
    <w:p w14:paraId="09D738CE" w14:textId="77777777" w:rsidR="00C2448F" w:rsidRPr="006B0DC1" w:rsidRDefault="00C2448F" w:rsidP="00C2448F">
      <w:pPr>
        <w:spacing w:line="480" w:lineRule="auto"/>
        <w:rPr>
          <w:rFonts w:ascii="Times New Roman" w:hAnsi="Times New Roman"/>
        </w:rPr>
      </w:pPr>
    </w:p>
    <w:p w14:paraId="20AAF734" w14:textId="77777777" w:rsidR="00C2448F" w:rsidRPr="00522098" w:rsidRDefault="00C2448F" w:rsidP="00C2448F">
      <w:pPr>
        <w:spacing w:line="480" w:lineRule="auto"/>
        <w:rPr>
          <w:rFonts w:ascii="Times New Roman" w:hAnsi="Times New Roman"/>
        </w:rPr>
      </w:pPr>
    </w:p>
    <w:p w14:paraId="13639602" w14:textId="77777777" w:rsidR="00C2448F" w:rsidRPr="00522098" w:rsidRDefault="00C2448F" w:rsidP="006B0DC1">
      <w:pPr>
        <w:spacing w:line="480" w:lineRule="auto"/>
        <w:rPr>
          <w:rFonts w:ascii="Times New Roman" w:hAnsi="Times New Roman"/>
        </w:rPr>
      </w:pPr>
    </w:p>
    <w:sectPr w:rsidR="00C2448F" w:rsidRPr="005220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BB4EA" w14:textId="77777777" w:rsidR="00301A52" w:rsidRDefault="00301A52" w:rsidP="00522098">
      <w:r>
        <w:separator/>
      </w:r>
    </w:p>
  </w:endnote>
  <w:endnote w:type="continuationSeparator" w:id="0">
    <w:p w14:paraId="5EAD3E8D" w14:textId="77777777" w:rsidR="00301A52" w:rsidRDefault="00301A52" w:rsidP="0052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CC6A0" w14:textId="77777777" w:rsidR="00301A52" w:rsidRDefault="00301A52" w:rsidP="00522098">
      <w:r>
        <w:separator/>
      </w:r>
    </w:p>
  </w:footnote>
  <w:footnote w:type="continuationSeparator" w:id="0">
    <w:p w14:paraId="4966F193" w14:textId="77777777" w:rsidR="00301A52" w:rsidRDefault="00301A52" w:rsidP="0052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5773446"/>
      <w:docPartObj>
        <w:docPartGallery w:val="Page Numbers (Top of Page)"/>
        <w:docPartUnique/>
      </w:docPartObj>
    </w:sdtPr>
    <w:sdtEndPr>
      <w:rPr>
        <w:noProof/>
      </w:rPr>
    </w:sdtEndPr>
    <w:sdtContent>
      <w:p w14:paraId="304D683E" w14:textId="2DDC8C82" w:rsidR="00522098" w:rsidRPr="00522098" w:rsidRDefault="00522098" w:rsidP="00522098">
        <w:pPr>
          <w:pStyle w:val="Header"/>
          <w:tabs>
            <w:tab w:val="right" w:pos="9000"/>
          </w:tabs>
          <w:ind w:right="360"/>
          <w:rPr>
            <w:rFonts w:ascii="Times New Roman" w:hAnsi="Times New Roman"/>
          </w:rPr>
        </w:pPr>
        <w:r>
          <w:rPr>
            <w:rFonts w:ascii="Times New Roman" w:hAnsi="Times New Roman"/>
          </w:rPr>
          <w:t>Running head: Input/Output Research</w:t>
        </w:r>
        <w:r>
          <w:rPr>
            <w:rFonts w:ascii="Times New Roman" w:hAnsi="Times New Roman"/>
          </w:rPr>
          <w:tab/>
        </w:r>
        <w:r>
          <w:rPr>
            <w:rFonts w:ascii="Times New Roman" w:hAnsi="Times New Roman"/>
          </w:rPr>
          <w:tab/>
        </w:r>
        <w:r>
          <w:rPr>
            <w:rFonts w:ascii="Times New Roman" w:hAnsi="Times New Roman"/>
          </w:rPr>
          <w:tab/>
        </w:r>
        <w:r>
          <w:fldChar w:fldCharType="begin"/>
        </w:r>
        <w:r>
          <w:instrText xml:space="preserve"> PAGE   \* MERGEFORMAT </w:instrText>
        </w:r>
        <w:r>
          <w:fldChar w:fldCharType="separate"/>
        </w:r>
        <w:r>
          <w:rPr>
            <w:noProof/>
          </w:rPr>
          <w:t>2</w:t>
        </w:r>
        <w:r>
          <w:rPr>
            <w:noProof/>
          </w:rPr>
          <w:fldChar w:fldCharType="end"/>
        </w:r>
      </w:p>
    </w:sdtContent>
  </w:sdt>
  <w:p w14:paraId="46336248" w14:textId="3B72705D" w:rsidR="00522098" w:rsidRPr="00522098" w:rsidRDefault="00522098" w:rsidP="00522098">
    <w:pPr>
      <w:pStyle w:val="Header"/>
      <w:tabs>
        <w:tab w:val="right" w:pos="9000"/>
      </w:tabs>
      <w:ind w:right="360"/>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98"/>
    <w:rsid w:val="00031412"/>
    <w:rsid w:val="000555C6"/>
    <w:rsid w:val="000F2141"/>
    <w:rsid w:val="001B063C"/>
    <w:rsid w:val="002973B0"/>
    <w:rsid w:val="00301A52"/>
    <w:rsid w:val="003F1ECB"/>
    <w:rsid w:val="00456E85"/>
    <w:rsid w:val="00522098"/>
    <w:rsid w:val="00544F2E"/>
    <w:rsid w:val="005966D3"/>
    <w:rsid w:val="005D7B1C"/>
    <w:rsid w:val="00673DF7"/>
    <w:rsid w:val="006B0DC1"/>
    <w:rsid w:val="007B3829"/>
    <w:rsid w:val="00BB767B"/>
    <w:rsid w:val="00BE6D94"/>
    <w:rsid w:val="00C2448F"/>
    <w:rsid w:val="00D40C6B"/>
    <w:rsid w:val="00F54E59"/>
    <w:rsid w:val="00FE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4BBAB"/>
  <w15:chartTrackingRefBased/>
  <w15:docId w15:val="{87B3E96A-A32A-40EA-86BC-E61AA1C1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98"/>
    <w:pPr>
      <w:spacing w:after="0" w:line="240" w:lineRule="auto"/>
    </w:pPr>
    <w:rPr>
      <w:rFonts w:ascii="Arial" w:eastAsia="Times New Roman" w:hAnsi="Arial" w:cs="Times New Roman"/>
      <w:kern w:val="0"/>
      <w:szCs w:val="20"/>
      <w14:ligatures w14:val="none"/>
    </w:rPr>
  </w:style>
  <w:style w:type="paragraph" w:styleId="Heading1">
    <w:name w:val="heading 1"/>
    <w:basedOn w:val="Normal"/>
    <w:next w:val="Normal"/>
    <w:link w:val="Heading1Char"/>
    <w:uiPriority w:val="9"/>
    <w:qFormat/>
    <w:rsid w:val="0052209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2209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2209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22098"/>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522098"/>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522098"/>
    <w:pPr>
      <w:keepNext/>
      <w:keepLines/>
      <w:spacing w:before="4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522098"/>
    <w:pPr>
      <w:keepNext/>
      <w:keepLines/>
      <w:spacing w:before="4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522098"/>
    <w:pPr>
      <w:keepNext/>
      <w:keepLines/>
      <w:spacing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522098"/>
    <w:pPr>
      <w:keepNext/>
      <w:keepLines/>
      <w:spacing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098"/>
    <w:rPr>
      <w:rFonts w:eastAsiaTheme="majorEastAsia" w:cstheme="majorBidi"/>
      <w:color w:val="272727" w:themeColor="text1" w:themeTint="D8"/>
    </w:rPr>
  </w:style>
  <w:style w:type="paragraph" w:styleId="Title">
    <w:name w:val="Title"/>
    <w:basedOn w:val="Normal"/>
    <w:next w:val="Normal"/>
    <w:link w:val="TitleChar"/>
    <w:uiPriority w:val="10"/>
    <w:qFormat/>
    <w:rsid w:val="0052209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22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09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22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098"/>
    <w:pPr>
      <w:spacing w:before="160" w:after="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522098"/>
    <w:rPr>
      <w:i/>
      <w:iCs/>
      <w:color w:val="404040" w:themeColor="text1" w:themeTint="BF"/>
    </w:rPr>
  </w:style>
  <w:style w:type="paragraph" w:styleId="ListParagraph">
    <w:name w:val="List Paragraph"/>
    <w:basedOn w:val="Normal"/>
    <w:uiPriority w:val="34"/>
    <w:qFormat/>
    <w:rsid w:val="00522098"/>
    <w:pPr>
      <w:spacing w:after="160"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522098"/>
    <w:rPr>
      <w:i/>
      <w:iCs/>
      <w:color w:val="0F4761" w:themeColor="accent1" w:themeShade="BF"/>
    </w:rPr>
  </w:style>
  <w:style w:type="paragraph" w:styleId="IntenseQuote">
    <w:name w:val="Intense Quote"/>
    <w:basedOn w:val="Normal"/>
    <w:next w:val="Normal"/>
    <w:link w:val="IntenseQuoteChar"/>
    <w:uiPriority w:val="30"/>
    <w:qFormat/>
    <w:rsid w:val="0052209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522098"/>
    <w:rPr>
      <w:i/>
      <w:iCs/>
      <w:color w:val="0F4761" w:themeColor="accent1" w:themeShade="BF"/>
    </w:rPr>
  </w:style>
  <w:style w:type="character" w:styleId="IntenseReference">
    <w:name w:val="Intense Reference"/>
    <w:basedOn w:val="DefaultParagraphFont"/>
    <w:uiPriority w:val="32"/>
    <w:qFormat/>
    <w:rsid w:val="00522098"/>
    <w:rPr>
      <w:b/>
      <w:bCs/>
      <w:smallCaps/>
      <w:color w:val="0F4761" w:themeColor="accent1" w:themeShade="BF"/>
      <w:spacing w:val="5"/>
    </w:rPr>
  </w:style>
  <w:style w:type="paragraph" w:styleId="Header">
    <w:name w:val="header"/>
    <w:basedOn w:val="Normal"/>
    <w:link w:val="HeaderChar"/>
    <w:unhideWhenUsed/>
    <w:rsid w:val="00522098"/>
    <w:pPr>
      <w:tabs>
        <w:tab w:val="center" w:pos="4680"/>
        <w:tab w:val="right" w:pos="9360"/>
      </w:tabs>
    </w:pPr>
    <w:rPr>
      <w:rFonts w:asciiTheme="minorHAnsi" w:eastAsiaTheme="minorHAnsi" w:hAnsiTheme="minorHAnsi" w:cstheme="minorBidi"/>
      <w:kern w:val="2"/>
      <w:szCs w:val="24"/>
      <w14:ligatures w14:val="standardContextual"/>
    </w:rPr>
  </w:style>
  <w:style w:type="character" w:customStyle="1" w:styleId="HeaderChar">
    <w:name w:val="Header Char"/>
    <w:basedOn w:val="DefaultParagraphFont"/>
    <w:link w:val="Header"/>
    <w:uiPriority w:val="99"/>
    <w:rsid w:val="00522098"/>
  </w:style>
  <w:style w:type="paragraph" w:styleId="Footer">
    <w:name w:val="footer"/>
    <w:basedOn w:val="Normal"/>
    <w:link w:val="FooterChar"/>
    <w:uiPriority w:val="99"/>
    <w:unhideWhenUsed/>
    <w:rsid w:val="00522098"/>
    <w:pPr>
      <w:tabs>
        <w:tab w:val="center" w:pos="4680"/>
        <w:tab w:val="right" w:pos="9360"/>
      </w:tabs>
    </w:pPr>
    <w:rPr>
      <w:rFonts w:asciiTheme="minorHAnsi" w:eastAsiaTheme="minorHAnsi" w:hAnsiTheme="minorHAnsi" w:cstheme="minorBidi"/>
      <w:kern w:val="2"/>
      <w:szCs w:val="24"/>
      <w14:ligatures w14:val="standardContextual"/>
    </w:rPr>
  </w:style>
  <w:style w:type="character" w:customStyle="1" w:styleId="FooterChar">
    <w:name w:val="Footer Char"/>
    <w:basedOn w:val="DefaultParagraphFont"/>
    <w:link w:val="Footer"/>
    <w:uiPriority w:val="99"/>
    <w:rsid w:val="00522098"/>
  </w:style>
  <w:style w:type="paragraph" w:styleId="NormalWeb">
    <w:name w:val="Normal (Web)"/>
    <w:basedOn w:val="Normal"/>
    <w:uiPriority w:val="99"/>
    <w:unhideWhenUsed/>
    <w:rsid w:val="001B063C"/>
    <w:pPr>
      <w:spacing w:before="100" w:beforeAutospacing="1" w:after="100" w:afterAutospacing="1"/>
    </w:pPr>
    <w:rPr>
      <w:rFonts w:ascii="Times New Roman" w:hAnsi="Times New Roman"/>
      <w:szCs w:val="24"/>
    </w:rPr>
  </w:style>
  <w:style w:type="character" w:customStyle="1" w:styleId="url">
    <w:name w:val="url"/>
    <w:basedOn w:val="DefaultParagraphFont"/>
    <w:rsid w:val="001B063C"/>
  </w:style>
  <w:style w:type="character" w:styleId="Hyperlink">
    <w:name w:val="Hyperlink"/>
    <w:basedOn w:val="DefaultParagraphFont"/>
    <w:uiPriority w:val="99"/>
    <w:unhideWhenUsed/>
    <w:rsid w:val="001B063C"/>
    <w:rPr>
      <w:color w:val="467886" w:themeColor="hyperlink"/>
      <w:u w:val="single"/>
    </w:rPr>
  </w:style>
  <w:style w:type="character" w:styleId="UnresolvedMention">
    <w:name w:val="Unresolved Mention"/>
    <w:basedOn w:val="DefaultParagraphFont"/>
    <w:uiPriority w:val="99"/>
    <w:semiHidden/>
    <w:unhideWhenUsed/>
    <w:rsid w:val="001B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9805">
      <w:bodyDiv w:val="1"/>
      <w:marLeft w:val="0"/>
      <w:marRight w:val="0"/>
      <w:marTop w:val="0"/>
      <w:marBottom w:val="0"/>
      <w:divBdr>
        <w:top w:val="none" w:sz="0" w:space="0" w:color="auto"/>
        <w:left w:val="none" w:sz="0" w:space="0" w:color="auto"/>
        <w:bottom w:val="none" w:sz="0" w:space="0" w:color="auto"/>
        <w:right w:val="none" w:sz="0" w:space="0" w:color="auto"/>
      </w:divBdr>
      <w:divsChild>
        <w:div w:id="2127429685">
          <w:marLeft w:val="-720"/>
          <w:marRight w:val="0"/>
          <w:marTop w:val="0"/>
          <w:marBottom w:val="0"/>
          <w:divBdr>
            <w:top w:val="none" w:sz="0" w:space="0" w:color="auto"/>
            <w:left w:val="none" w:sz="0" w:space="0" w:color="auto"/>
            <w:bottom w:val="none" w:sz="0" w:space="0" w:color="auto"/>
            <w:right w:val="none" w:sz="0" w:space="0" w:color="auto"/>
          </w:divBdr>
        </w:div>
      </w:divsChild>
    </w:div>
    <w:div w:id="102650995">
      <w:bodyDiv w:val="1"/>
      <w:marLeft w:val="0"/>
      <w:marRight w:val="0"/>
      <w:marTop w:val="0"/>
      <w:marBottom w:val="0"/>
      <w:divBdr>
        <w:top w:val="none" w:sz="0" w:space="0" w:color="auto"/>
        <w:left w:val="none" w:sz="0" w:space="0" w:color="auto"/>
        <w:bottom w:val="none" w:sz="0" w:space="0" w:color="auto"/>
        <w:right w:val="none" w:sz="0" w:space="0" w:color="auto"/>
      </w:divBdr>
      <w:divsChild>
        <w:div w:id="2141456298">
          <w:marLeft w:val="-720"/>
          <w:marRight w:val="0"/>
          <w:marTop w:val="0"/>
          <w:marBottom w:val="0"/>
          <w:divBdr>
            <w:top w:val="none" w:sz="0" w:space="0" w:color="auto"/>
            <w:left w:val="none" w:sz="0" w:space="0" w:color="auto"/>
            <w:bottom w:val="none" w:sz="0" w:space="0" w:color="auto"/>
            <w:right w:val="none" w:sz="0" w:space="0" w:color="auto"/>
          </w:divBdr>
        </w:div>
      </w:divsChild>
    </w:div>
    <w:div w:id="113332764">
      <w:bodyDiv w:val="1"/>
      <w:marLeft w:val="0"/>
      <w:marRight w:val="0"/>
      <w:marTop w:val="0"/>
      <w:marBottom w:val="0"/>
      <w:divBdr>
        <w:top w:val="none" w:sz="0" w:space="0" w:color="auto"/>
        <w:left w:val="none" w:sz="0" w:space="0" w:color="auto"/>
        <w:bottom w:val="none" w:sz="0" w:space="0" w:color="auto"/>
        <w:right w:val="none" w:sz="0" w:space="0" w:color="auto"/>
      </w:divBdr>
    </w:div>
    <w:div w:id="114912157">
      <w:bodyDiv w:val="1"/>
      <w:marLeft w:val="0"/>
      <w:marRight w:val="0"/>
      <w:marTop w:val="0"/>
      <w:marBottom w:val="0"/>
      <w:divBdr>
        <w:top w:val="none" w:sz="0" w:space="0" w:color="auto"/>
        <w:left w:val="none" w:sz="0" w:space="0" w:color="auto"/>
        <w:bottom w:val="none" w:sz="0" w:space="0" w:color="auto"/>
        <w:right w:val="none" w:sz="0" w:space="0" w:color="auto"/>
      </w:divBdr>
    </w:div>
    <w:div w:id="163665717">
      <w:bodyDiv w:val="1"/>
      <w:marLeft w:val="0"/>
      <w:marRight w:val="0"/>
      <w:marTop w:val="0"/>
      <w:marBottom w:val="0"/>
      <w:divBdr>
        <w:top w:val="none" w:sz="0" w:space="0" w:color="auto"/>
        <w:left w:val="none" w:sz="0" w:space="0" w:color="auto"/>
        <w:bottom w:val="none" w:sz="0" w:space="0" w:color="auto"/>
        <w:right w:val="none" w:sz="0" w:space="0" w:color="auto"/>
      </w:divBdr>
      <w:divsChild>
        <w:div w:id="1890066184">
          <w:marLeft w:val="-720"/>
          <w:marRight w:val="0"/>
          <w:marTop w:val="0"/>
          <w:marBottom w:val="0"/>
          <w:divBdr>
            <w:top w:val="none" w:sz="0" w:space="0" w:color="auto"/>
            <w:left w:val="none" w:sz="0" w:space="0" w:color="auto"/>
            <w:bottom w:val="none" w:sz="0" w:space="0" w:color="auto"/>
            <w:right w:val="none" w:sz="0" w:space="0" w:color="auto"/>
          </w:divBdr>
        </w:div>
      </w:divsChild>
    </w:div>
    <w:div w:id="257981113">
      <w:bodyDiv w:val="1"/>
      <w:marLeft w:val="0"/>
      <w:marRight w:val="0"/>
      <w:marTop w:val="0"/>
      <w:marBottom w:val="0"/>
      <w:divBdr>
        <w:top w:val="none" w:sz="0" w:space="0" w:color="auto"/>
        <w:left w:val="none" w:sz="0" w:space="0" w:color="auto"/>
        <w:bottom w:val="none" w:sz="0" w:space="0" w:color="auto"/>
        <w:right w:val="none" w:sz="0" w:space="0" w:color="auto"/>
      </w:divBdr>
    </w:div>
    <w:div w:id="377436139">
      <w:bodyDiv w:val="1"/>
      <w:marLeft w:val="0"/>
      <w:marRight w:val="0"/>
      <w:marTop w:val="0"/>
      <w:marBottom w:val="0"/>
      <w:divBdr>
        <w:top w:val="none" w:sz="0" w:space="0" w:color="auto"/>
        <w:left w:val="none" w:sz="0" w:space="0" w:color="auto"/>
        <w:bottom w:val="none" w:sz="0" w:space="0" w:color="auto"/>
        <w:right w:val="none" w:sz="0" w:space="0" w:color="auto"/>
      </w:divBdr>
    </w:div>
    <w:div w:id="444083648">
      <w:bodyDiv w:val="1"/>
      <w:marLeft w:val="0"/>
      <w:marRight w:val="0"/>
      <w:marTop w:val="0"/>
      <w:marBottom w:val="0"/>
      <w:divBdr>
        <w:top w:val="none" w:sz="0" w:space="0" w:color="auto"/>
        <w:left w:val="none" w:sz="0" w:space="0" w:color="auto"/>
        <w:bottom w:val="none" w:sz="0" w:space="0" w:color="auto"/>
        <w:right w:val="none" w:sz="0" w:space="0" w:color="auto"/>
      </w:divBdr>
    </w:div>
    <w:div w:id="549223400">
      <w:bodyDiv w:val="1"/>
      <w:marLeft w:val="0"/>
      <w:marRight w:val="0"/>
      <w:marTop w:val="0"/>
      <w:marBottom w:val="0"/>
      <w:divBdr>
        <w:top w:val="none" w:sz="0" w:space="0" w:color="auto"/>
        <w:left w:val="none" w:sz="0" w:space="0" w:color="auto"/>
        <w:bottom w:val="none" w:sz="0" w:space="0" w:color="auto"/>
        <w:right w:val="none" w:sz="0" w:space="0" w:color="auto"/>
      </w:divBdr>
    </w:div>
    <w:div w:id="554195265">
      <w:bodyDiv w:val="1"/>
      <w:marLeft w:val="0"/>
      <w:marRight w:val="0"/>
      <w:marTop w:val="0"/>
      <w:marBottom w:val="0"/>
      <w:divBdr>
        <w:top w:val="none" w:sz="0" w:space="0" w:color="auto"/>
        <w:left w:val="none" w:sz="0" w:space="0" w:color="auto"/>
        <w:bottom w:val="none" w:sz="0" w:space="0" w:color="auto"/>
        <w:right w:val="none" w:sz="0" w:space="0" w:color="auto"/>
      </w:divBdr>
    </w:div>
    <w:div w:id="832138218">
      <w:bodyDiv w:val="1"/>
      <w:marLeft w:val="0"/>
      <w:marRight w:val="0"/>
      <w:marTop w:val="0"/>
      <w:marBottom w:val="0"/>
      <w:divBdr>
        <w:top w:val="none" w:sz="0" w:space="0" w:color="auto"/>
        <w:left w:val="none" w:sz="0" w:space="0" w:color="auto"/>
        <w:bottom w:val="none" w:sz="0" w:space="0" w:color="auto"/>
        <w:right w:val="none" w:sz="0" w:space="0" w:color="auto"/>
      </w:divBdr>
      <w:divsChild>
        <w:div w:id="1078283200">
          <w:marLeft w:val="-720"/>
          <w:marRight w:val="0"/>
          <w:marTop w:val="0"/>
          <w:marBottom w:val="0"/>
          <w:divBdr>
            <w:top w:val="none" w:sz="0" w:space="0" w:color="auto"/>
            <w:left w:val="none" w:sz="0" w:space="0" w:color="auto"/>
            <w:bottom w:val="none" w:sz="0" w:space="0" w:color="auto"/>
            <w:right w:val="none" w:sz="0" w:space="0" w:color="auto"/>
          </w:divBdr>
        </w:div>
      </w:divsChild>
    </w:div>
    <w:div w:id="891160655">
      <w:bodyDiv w:val="1"/>
      <w:marLeft w:val="0"/>
      <w:marRight w:val="0"/>
      <w:marTop w:val="0"/>
      <w:marBottom w:val="0"/>
      <w:divBdr>
        <w:top w:val="none" w:sz="0" w:space="0" w:color="auto"/>
        <w:left w:val="none" w:sz="0" w:space="0" w:color="auto"/>
        <w:bottom w:val="none" w:sz="0" w:space="0" w:color="auto"/>
        <w:right w:val="none" w:sz="0" w:space="0" w:color="auto"/>
      </w:divBdr>
    </w:div>
    <w:div w:id="950937336">
      <w:bodyDiv w:val="1"/>
      <w:marLeft w:val="0"/>
      <w:marRight w:val="0"/>
      <w:marTop w:val="0"/>
      <w:marBottom w:val="0"/>
      <w:divBdr>
        <w:top w:val="none" w:sz="0" w:space="0" w:color="auto"/>
        <w:left w:val="none" w:sz="0" w:space="0" w:color="auto"/>
        <w:bottom w:val="none" w:sz="0" w:space="0" w:color="auto"/>
        <w:right w:val="none" w:sz="0" w:space="0" w:color="auto"/>
      </w:divBdr>
    </w:div>
    <w:div w:id="1142498492">
      <w:bodyDiv w:val="1"/>
      <w:marLeft w:val="0"/>
      <w:marRight w:val="0"/>
      <w:marTop w:val="0"/>
      <w:marBottom w:val="0"/>
      <w:divBdr>
        <w:top w:val="none" w:sz="0" w:space="0" w:color="auto"/>
        <w:left w:val="none" w:sz="0" w:space="0" w:color="auto"/>
        <w:bottom w:val="none" w:sz="0" w:space="0" w:color="auto"/>
        <w:right w:val="none" w:sz="0" w:space="0" w:color="auto"/>
      </w:divBdr>
    </w:div>
    <w:div w:id="1476987703">
      <w:bodyDiv w:val="1"/>
      <w:marLeft w:val="0"/>
      <w:marRight w:val="0"/>
      <w:marTop w:val="0"/>
      <w:marBottom w:val="0"/>
      <w:divBdr>
        <w:top w:val="none" w:sz="0" w:space="0" w:color="auto"/>
        <w:left w:val="none" w:sz="0" w:space="0" w:color="auto"/>
        <w:bottom w:val="none" w:sz="0" w:space="0" w:color="auto"/>
        <w:right w:val="none" w:sz="0" w:space="0" w:color="auto"/>
      </w:divBdr>
      <w:divsChild>
        <w:div w:id="424812949">
          <w:marLeft w:val="-720"/>
          <w:marRight w:val="0"/>
          <w:marTop w:val="0"/>
          <w:marBottom w:val="0"/>
          <w:divBdr>
            <w:top w:val="none" w:sz="0" w:space="0" w:color="auto"/>
            <w:left w:val="none" w:sz="0" w:space="0" w:color="auto"/>
            <w:bottom w:val="none" w:sz="0" w:space="0" w:color="auto"/>
            <w:right w:val="none" w:sz="0" w:space="0" w:color="auto"/>
          </w:divBdr>
        </w:div>
      </w:divsChild>
    </w:div>
    <w:div w:id="1587379094">
      <w:bodyDiv w:val="1"/>
      <w:marLeft w:val="0"/>
      <w:marRight w:val="0"/>
      <w:marTop w:val="0"/>
      <w:marBottom w:val="0"/>
      <w:divBdr>
        <w:top w:val="none" w:sz="0" w:space="0" w:color="auto"/>
        <w:left w:val="none" w:sz="0" w:space="0" w:color="auto"/>
        <w:bottom w:val="none" w:sz="0" w:space="0" w:color="auto"/>
        <w:right w:val="none" w:sz="0" w:space="0" w:color="auto"/>
      </w:divBdr>
      <w:divsChild>
        <w:div w:id="682976492">
          <w:marLeft w:val="-720"/>
          <w:marRight w:val="0"/>
          <w:marTop w:val="0"/>
          <w:marBottom w:val="0"/>
          <w:divBdr>
            <w:top w:val="none" w:sz="0" w:space="0" w:color="auto"/>
            <w:left w:val="none" w:sz="0" w:space="0" w:color="auto"/>
            <w:bottom w:val="none" w:sz="0" w:space="0" w:color="auto"/>
            <w:right w:val="none" w:sz="0" w:space="0" w:color="auto"/>
          </w:divBdr>
        </w:div>
      </w:divsChild>
    </w:div>
    <w:div w:id="1594585759">
      <w:bodyDiv w:val="1"/>
      <w:marLeft w:val="0"/>
      <w:marRight w:val="0"/>
      <w:marTop w:val="0"/>
      <w:marBottom w:val="0"/>
      <w:divBdr>
        <w:top w:val="none" w:sz="0" w:space="0" w:color="auto"/>
        <w:left w:val="none" w:sz="0" w:space="0" w:color="auto"/>
        <w:bottom w:val="none" w:sz="0" w:space="0" w:color="auto"/>
        <w:right w:val="none" w:sz="0" w:space="0" w:color="auto"/>
      </w:divBdr>
    </w:div>
    <w:div w:id="1673870464">
      <w:bodyDiv w:val="1"/>
      <w:marLeft w:val="0"/>
      <w:marRight w:val="0"/>
      <w:marTop w:val="0"/>
      <w:marBottom w:val="0"/>
      <w:divBdr>
        <w:top w:val="none" w:sz="0" w:space="0" w:color="auto"/>
        <w:left w:val="none" w:sz="0" w:space="0" w:color="auto"/>
        <w:bottom w:val="none" w:sz="0" w:space="0" w:color="auto"/>
        <w:right w:val="none" w:sz="0" w:space="0" w:color="auto"/>
      </w:divBdr>
    </w:div>
    <w:div w:id="1924877810">
      <w:bodyDiv w:val="1"/>
      <w:marLeft w:val="0"/>
      <w:marRight w:val="0"/>
      <w:marTop w:val="0"/>
      <w:marBottom w:val="0"/>
      <w:divBdr>
        <w:top w:val="none" w:sz="0" w:space="0" w:color="auto"/>
        <w:left w:val="none" w:sz="0" w:space="0" w:color="auto"/>
        <w:bottom w:val="none" w:sz="0" w:space="0" w:color="auto"/>
        <w:right w:val="none" w:sz="0" w:space="0" w:color="auto"/>
      </w:divBdr>
    </w:div>
    <w:div w:id="20124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cracker.com/operating-system/input-output-software-layers.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xplainthatstuff.com/computermouse.html" TargetMode="External"/><Relationship Id="rId5" Type="http://schemas.openxmlformats.org/officeDocument/2006/relationships/endnotes" Target="endnotes.xml"/><Relationship Id="rId10" Type="http://schemas.openxmlformats.org/officeDocument/2006/relationships/hyperlink" Target="https://computer.howstuffworks.com/keyboard.htm" TargetMode="External"/><Relationship Id="rId4" Type="http://schemas.openxmlformats.org/officeDocument/2006/relationships/footnotes" Target="footnotes.xml"/><Relationship Id="rId9" Type="http://schemas.openxmlformats.org/officeDocument/2006/relationships/hyperlink" Target="http://www.tldp.org/LDP/Linux-Filesystem-Hierarchy/html/dev.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1768</Words>
  <Characters>10414</Characters>
  <Application>Microsoft Office Word</Application>
  <DocSecurity>0</DocSecurity>
  <Lines>217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15</cp:revision>
  <dcterms:created xsi:type="dcterms:W3CDTF">2024-06-06T02:47:00Z</dcterms:created>
  <dcterms:modified xsi:type="dcterms:W3CDTF">2024-06-06T03:33:00Z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57c5264e-9d2d-4736-bdb1-f96b79d4a70e</vt:lpwstr>
  </property>
</Properties>
</file>