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1"/>
        <w:pBdr/>
        <w:spacing/>
        <w:ind/>
        <w:jc w:val="center"/>
        <w:rPr/>
      </w:pPr>
      <w:r>
        <w:rPr>
          <w:b/>
          <w:bCs/>
          <w:sz w:val="36"/>
          <w:szCs w:val="36"/>
          <w:lang w:val="es-ES"/>
        </w:rPr>
        <w:t xml:space="preserve">U</w:t>
      </w:r>
      <w:r>
        <w:rPr>
          <w:b/>
          <w:bCs/>
          <w:sz w:val="36"/>
          <w:szCs w:val="36"/>
        </w:rPr>
        <w:t xml:space="preserve">niversidad de Guadalajara</w:t>
      </w:r>
      <w:r/>
    </w:p>
    <w:p>
      <w:pPr>
        <w:pStyle w:val="721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Centro Universitario de Ciencias Exactas e Ingenierías</w:t>
      </w:r>
      <w:r/>
    </w:p>
    <w:p>
      <w:pPr>
        <w:pStyle w:val="721"/>
        <w:pBdr/>
        <w:spacing/>
        <w:ind/>
        <w:jc w:val="center"/>
        <w:rPr/>
      </w:pPr>
      <w:r>
        <w:rPr>
          <w:b/>
          <w:bCs/>
          <w:sz w:val="28"/>
          <w:szCs w:val="28"/>
          <w:lang w:val="es-ES"/>
        </w:rPr>
        <w:t xml:space="preserve">Ingeniería informática</w:t>
      </w:r>
      <w:r/>
    </w:p>
    <w:p>
      <w:pPr>
        <w:pStyle w:val="723"/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" behindDoc="0" locked="0" layoutInCell="1" allowOverlap="1">
                <wp:simplePos x="0" y="0"/>
                <wp:positionH relativeFrom="column">
                  <wp:posOffset>1699895</wp:posOffset>
                </wp:positionH>
                <wp:positionV relativeFrom="paragraph">
                  <wp:posOffset>-53340</wp:posOffset>
                </wp:positionV>
                <wp:extent cx="2586355" cy="3515995"/>
                <wp:effectExtent l="0" t="0" r="0" b="0"/>
                <wp:wrapNone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586355" cy="3515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9;o:allowoverlap:true;o:allowincell:true;mso-position-horizontal-relative:text;margin-left:133.85pt;mso-position-horizontal:absolute;mso-position-vertical-relative:text;margin-top:-4.20pt;mso-position-vertical:absolute;width:203.65pt;height:276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/>
      <w:r/>
    </w:p>
    <w:p>
      <w:pPr>
        <w:pStyle w:val="721"/>
        <w:pBdr/>
        <w:spacing/>
        <w:ind/>
        <w:jc w:val="center"/>
        <w:rPr/>
      </w:pPr>
      <w:r/>
      <w:r/>
    </w:p>
    <w:p>
      <w:pPr>
        <w:pStyle w:val="723"/>
        <w:pBdr/>
        <w:spacing/>
        <w:ind/>
        <w:jc w:val="center"/>
        <w:rPr/>
      </w:pPr>
      <w:r>
        <w:rPr>
          <w:rStyle w:val="732"/>
          <w:color w:val="000000" w:themeColor="text1"/>
          <w:sz w:val="28"/>
          <w:szCs w:val="28"/>
          <w:u w:val="single"/>
          <w:lang w:val="es-ES"/>
        </w:rPr>
        <w:t xml:space="preserve">Algoritmos metaheurísticos </w:t>
      </w:r>
      <w:r/>
    </w:p>
    <w:p>
      <w:pPr>
        <w:pStyle w:val="721"/>
        <w:pBdr/>
        <w:spacing/>
        <w:ind/>
        <w:rPr/>
      </w:pPr>
      <w:r/>
      <w:r/>
    </w:p>
    <w:p>
      <w:pPr>
        <w:pStyle w:val="721"/>
        <w:pBdr/>
        <w:spacing/>
        <w:ind/>
        <w:rPr/>
      </w:pPr>
      <w:r/>
      <w:r/>
    </w:p>
    <w:p>
      <w:pPr>
        <w:pStyle w:val="723"/>
        <w:pBdr/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Reporte de Práctica: Algoritmo Genético Binario</w:t>
      </w:r>
      <w:r/>
    </w:p>
    <w:p>
      <w:pPr>
        <w:pStyle w:val="721"/>
        <w:pBdr/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Título: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t xml:space="preserve">Actividad 2: Implementación de Algoritmo Genético Binario</w:t>
      </w:r>
      <w:r/>
    </w:p>
    <w:p>
      <w:pPr>
        <w:pStyle w:val="721"/>
        <w:pBdr/>
        <w:spacing/>
        <w:ind w:right="0" w:firstLine="0" w:left="0"/>
        <w:jc w:val="center"/>
        <w:rPr/>
      </w:pPr>
      <w:r>
        <w:t xml:space="preserve">Tema: Optimización de Funciones Matemáticas (1D y Ackley)</w:t>
      </w:r>
      <w:r/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21"/>
        <w:pBdr/>
        <w:spacing/>
        <w:ind/>
        <w:rPr>
          <w:highlight w:val="none"/>
          <w:lang w:val="es-ES"/>
          <w14:ligatures w14:val="none"/>
        </w:rPr>
      </w:pPr>
      <w:r>
        <w:rPr>
          <w:highlight w:val="none"/>
          <w:lang w:val="es-ES"/>
          <w14:ligatures w14:val="none"/>
        </w:rPr>
      </w:r>
      <w:r>
        <w:rPr>
          <w:highlight w:val="none"/>
          <w:lang w:val="es-ES"/>
          <w14:ligatures w14:val="none"/>
        </w:rPr>
      </w:r>
    </w:p>
    <w:p>
      <w:pPr>
        <w:pStyle w:val="721"/>
        <w:pBdr/>
        <w:spacing/>
        <w:ind/>
        <w:rPr>
          <w:highlight w:val="none"/>
          <w:lang w:val="es-ES"/>
          <w14:ligatures w14:val="none"/>
        </w:rPr>
      </w:pPr>
      <w:r>
        <w:rPr>
          <w:lang w:val="es-ES"/>
        </w:rPr>
        <w:t xml:space="preserve">Ángel Jean Fernández Argoul</w:t>
      </w:r>
      <w:r>
        <w:rPr>
          <w:highlight w:val="none"/>
          <w:lang w:val="es-ES"/>
          <w14:ligatures w14:val="none"/>
        </w:rPr>
      </w:r>
      <w:r>
        <w:rPr>
          <w:highlight w:val="none"/>
          <w:lang w:val="es-ES"/>
          <w14:ligatures w14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highlight w:val="none"/>
          <w:lang w:val="es-ES"/>
          <w14:ligatures w14:val="none"/>
        </w:rPr>
      </w:r>
    </w:p>
    <w:p>
      <w:pPr>
        <w:pStyle w:val="723"/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Marco Teórico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Algoritmo Genético es una técnica de optimización basada en los principios de la evolución natural. En este enfoque,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 candidata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problema se denomina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individuo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cromosoma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Codificación y Población Inicial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resolver problemas matemáticos, se define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codificación binaria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donde las variables reales se representan mediante cadenas de bits (0s y 1s). El algoritmo comienza generando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 inicial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forma aleatoria, cuyo tamaño depende del problema y no debe cubrir necesariamente todas las combinaciones posibles.</w:t>
      </w:r>
      <w:r/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Evaluación (Fitness)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individuo debe ser decodificado para evaluar su aptitud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fitness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En problemas de minimización, buscamos que el valor de la función objetivo sea el menor posible. El fitness guía la evolución, permitiendo distinguir qué soluciones son mejores que otras.</w:t>
      </w:r>
      <w:r/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Selección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de selección determina qué individuos transmitirán sus genes. Existen varios métodos:</w:t>
      </w:r>
      <w:r/>
    </w:p>
    <w:p>
      <w:pPr>
        <w:pStyle w:val="790"/>
        <w:numPr>
          <w:ilvl w:val="0"/>
          <w:numId w:val="1"/>
        </w:numPr>
        <w:pBdr/>
        <w:spacing w:after="0" w:before="0"/>
        <w:ind w:right="0" w:hanging="360" w:left="709"/>
        <w:contextualSpacing w:val="tru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 de la Ruleta: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basa en la probabilidad proporcional al fitness (∑p), donde se selecciona un individuo si un número aleatorio cae en su rango acumulado.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790"/>
        <w:numPr>
          <w:ilvl w:val="0"/>
          <w:numId w:val="1"/>
        </w:numPr>
        <w:pBdr/>
        <w:spacing w:after="200" w:before="0"/>
        <w:ind w:right="0" w:hanging="360" w:left="709"/>
        <w:contextualSpacing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Selección por Torneo: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define un subgrupo de X individuos aleatorios y se selecciona al mejor de ellos. Este es el método implementado en esta práctica por su eficiencia.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1.4 Cruza (Crossover)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cruza combina la información de dos padres. Se selecciona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Punto de Cruce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(Vc​) aleatorio dentro del cromosoma.</w:t>
      </w:r>
      <w:r/>
    </w:p>
    <w:p>
      <w:pPr>
        <w:pStyle w:val="790"/>
        <w:numPr>
          <w:ilvl w:val="0"/>
          <w:numId w:val="2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Padre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100110</w:t>
      </w:r>
      <w:r/>
    </w:p>
    <w:p>
      <w:pPr>
        <w:pStyle w:val="790"/>
        <w:numPr>
          <w:ilvl w:val="0"/>
          <w:numId w:val="2"/>
        </w:numPr>
        <w:pBdr/>
        <w:spacing w:after="200" w:before="0"/>
        <w:ind w:right="0" w:hanging="360" w:left="709"/>
        <w:contextualSpacing w:val="tru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Padre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001101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Vc​ corta después del segundo bit, los hijos resultantes intercambian las colas de los padres, generando nuevas combinaciones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001110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100101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1.5 Mutación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mantener la diversidad, se aplica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Porcentaje de Mutación (PM)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 recorre cada bit del individuo y se genera un valor aleatorio Mr. Si Mr&lt;PM, el bit se altera. La operación matemática utilizada para invertir el bit es:</w:t>
      </w:r>
      <w:r/>
    </w:p>
    <w:p>
      <w:pPr>
        <w:pStyle w:val="721"/>
        <w:pBdr/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Indiv[i]=∣Indiv[i]−1∣</w:t>
      </w:r>
      <w:r/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convierte un 0 en 1 y viceversa.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1.6 Elitismo y Condición de Paro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algoritmo incluye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elitismo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conservando al mejor individuo de cada generación. El proceso se detiene al cumplir una condición de paro, como alcanzar un número máximo de iteraciones.</w:t>
      </w:r>
      <w:r/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23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Explicación del Código Implementado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programa fue desarrollado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</w:t>
      </w:r>
      <w:r/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Estructura del Individuo</w:t>
      </w:r>
      <w:r/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utilizó un </w:t>
      </w:r>
      <w:r>
        <w:rPr>
          <w:rFonts w:ascii="Courier New" w:hAnsi="Courier New" w:eastAsia="Courier New" w:cs="Courier New"/>
          <w:color w:val="000000"/>
          <w:sz w:val="20"/>
        </w:rPr>
        <w:t xml:space="preserve">struct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contiene un vector de enteros para los genes (genotipo) y un vector de doubles para las variables decodificadas (fenotipo).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9575" cy="962025"/>
                <wp:effectExtent l="0" t="0" r="0" b="0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957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2.25pt;height:7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Decodificación (Binario a Real)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implementó una función de mapeo lineal. Destaca el uso de desplazamiento de bits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&lt;&lt;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para convertir el arreglo binario a decimal eficientemente.</w:t>
      </w:r>
      <w:r/>
    </w:p>
    <w:p>
      <w:pPr>
        <w:pStyle w:val="721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23060"/>
                <wp:effectExtent l="0" t="0" r="0" b="0"/>
                <wp:docPr id="3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1623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27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Operadores Genéticos</w:t>
      </w:r>
      <w:r/>
    </w:p>
    <w:p>
      <w:pPr>
        <w:pStyle w:val="790"/>
        <w:numPr>
          <w:ilvl w:val="0"/>
          <w:numId w:val="3"/>
        </w:numPr>
        <w:pBdr/>
        <w:spacing/>
        <w:ind w:right="0" w:hanging="36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implementó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Torneo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eligiendo 2 candidatos al azar y retornando el de menor fitness.</w:t>
        <w:tab/>
      </w:r>
      <w:r/>
    </w:p>
    <w:p>
      <w:pPr>
        <w:pStyle w:val="790"/>
        <w:numPr>
          <w:ilvl w:val="0"/>
          <w:numId w:val="4"/>
        </w:numPr>
        <w:pBdr/>
        <w:spacing w:after="0" w:before="0"/>
        <w:ind w:right="0" w:hanging="360" w:left="709"/>
        <w:contextualSpacing w:val="true"/>
        <w:rPr/>
      </w:pPr>
      <w:r>
        <w:rPr>
          <w:b/>
          <w:bCs/>
        </w:rPr>
        <w:t xml:space="preserve">Cruza: </w:t>
      </w:r>
      <w:r>
        <w:t xml:space="preserve">Se utiliza un punto de corte aleatorio. Si la probabilidad es menor a 0.7, se intercambian los genes.</w:t>
      </w:r>
      <w:r/>
    </w:p>
    <w:p>
      <w:pPr>
        <w:pStyle w:val="790"/>
        <w:numPr>
          <w:ilvl w:val="0"/>
          <w:numId w:val="4"/>
        </w:numPr>
        <w:pBdr/>
        <w:spacing w:after="200" w:before="0"/>
        <w:ind w:right="0" w:hanging="360" w:left="709"/>
        <w:contextualSpacing w:val="true"/>
        <w:rPr/>
      </w:pPr>
      <w:r>
        <w:rPr>
          <w:b/>
          <w:bCs/>
        </w:rPr>
        <w:t xml:space="preserve">Mutación: </w:t>
      </w:r>
      <w:r>
        <w:t xml:space="preserve">Se aplica la fórmula del marco teórico.</w:t>
      </w:r>
      <w:r/>
    </w:p>
    <w:p>
      <w:pPr>
        <w:pStyle w:val="721"/>
        <w:pBdr/>
        <w:spacing/>
        <w:ind w:righ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1733550"/>
                <wp:effectExtent l="0" t="0" r="0" b="0"/>
                <wp:docPr id="4" name="Image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48350" cy="173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0.50pt;height:136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Gestión de Archivos y Automatización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ejecutar()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orquesta la evolución y exporta los datos a archivos CSV (</w:t>
      </w:r>
      <w:r>
        <w:rPr>
          <w:rFonts w:ascii="Courier New" w:hAnsi="Courier New" w:eastAsia="Courier New" w:cs="Courier New"/>
          <w:color w:val="000000"/>
          <w:sz w:val="20"/>
        </w:rPr>
        <w:t xml:space="preserve">fit_*.csv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pob_*.csv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Finalmente, el programa invoca un script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(Matplotlib)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system()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generar las gráficas automáticamente, facilitando el análisis de los 18 experimentos realizados.</w:t>
      </w:r>
      <w:r/>
    </w:p>
    <w:p>
      <w:pPr>
        <w:pStyle w:val="721"/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723"/>
        <w:pBdr/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. Resultados y Gráficas</w:t>
      </w:r>
      <w:r>
        <w:rPr>
          <w:b/>
          <w:bCs/>
        </w:rPr>
      </w:r>
      <w:r>
        <w:rPr>
          <w:b/>
          <w:bCs/>
        </w:rPr>
      </w:r>
    </w:p>
    <w:p>
      <w:pPr>
        <w:pStyle w:val="724"/>
        <w:pBdr/>
        <w:spacing/>
        <w:ind w:right="0" w:firstLine="0" w:left="0"/>
        <w:rPr>
          <w:bCs/>
          <w:color w:val="000000" w:themeColor="text1"/>
          <w:position w:val="0"/>
          <w:sz w:val="22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</w:rPr>
        <w:t xml:space="preserve">3.1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lang w:val="es-ES"/>
        </w:rPr>
        <w:t xml:space="preserve">f(x) =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vertAlign w:val="superscript"/>
          <w:lang w:val="es-E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position w:val="0"/>
          <w:sz w:val="28"/>
          <w:vertAlign w:val="baseline"/>
          <w:lang w:val="es-ES"/>
        </w:rPr>
        <w:t xml:space="preserve">+4x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vertAlign w:val="superscript"/>
          <w:lang w:val="es-E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position w:val="0"/>
          <w:sz w:val="28"/>
          <w:vertAlign w:val="baseline"/>
          <w:lang w:val="es-ES"/>
        </w:rPr>
        <w:t xml:space="preserve">-4x+1m x ∈ [−5, 3]</w:t>
      </w:r>
      <w:r>
        <w:rPr>
          <w:bCs/>
          <w:color w:val="000000" w:themeColor="text1"/>
          <w:position w:val="0"/>
          <w:sz w:val="22"/>
          <w:vertAlign w:val="baseline"/>
        </w:rPr>
      </w:r>
      <w:r>
        <w:rPr>
          <w:bCs/>
          <w:color w:val="000000" w:themeColor="text1"/>
          <w:position w:val="0"/>
          <w:sz w:val="22"/>
          <w:vertAlign w:val="baseline"/>
        </w:rPr>
      </w:r>
    </w:p>
    <w:p>
      <w:pPr>
        <w:pStyle w:val="721"/>
        <w:pBdr/>
        <w:spacing/>
        <w:ind w:right="0" w:firstLine="0" w:left="0"/>
        <w:rPr/>
      </w:pPr>
      <w:r>
        <w:t xml:space="preserve">Análisis: Al ser una función polinómica suave, el algoritmo converge rápidamente.</w:t>
      </w:r>
      <w:r/>
    </w:p>
    <w:p>
      <w:pPr>
        <w:pStyle w:val="790"/>
        <w:numPr>
          <w:ilvl w:val="0"/>
          <w:numId w:val="5"/>
        </w:numPr>
        <w:pBdr/>
        <w:spacing w:after="0" w:before="0"/>
        <w:ind w:right="0" w:hanging="360" w:left="709"/>
        <w:contextualSpacing w:val="true"/>
        <w:rPr/>
      </w:pPr>
      <w:r>
        <w:t xml:space="preserve">4 Bits: Se observa un comportamiento "escalonado" en la gráfica de convergencia debido a la baja resolución.</w:t>
      </w:r>
      <w:r/>
    </w:p>
    <w:p>
      <w:pPr>
        <w:pStyle w:val="790"/>
        <w:numPr>
          <w:ilvl w:val="0"/>
          <w:numId w:val="5"/>
        </w:numPr>
        <w:pBdr/>
        <w:spacing w:after="200" w:before="0"/>
        <w:ind w:right="0" w:hanging="360" w:left="709"/>
        <w:contextualSpacing w:val="true"/>
        <w:rPr/>
      </w:pPr>
      <w:r>
        <w:t xml:space="preserve">8 Bits: La curva de "Mejor Individuo" es mucho más suave y alcanza un valor más preciso.</w:t>
      </w:r>
      <w:r/>
    </w:p>
    <w:p>
      <w:pPr>
        <w:pStyle w:val="721"/>
        <w:pBdr/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2385" cy="1543685"/>
                <wp:effectExtent l="0" t="0" r="0" b="0"/>
                <wp:docPr id="5" name="Image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572384" cy="1543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2.55pt;height:121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84960"/>
                <wp:effectExtent l="0" t="0" r="0" b="0"/>
                <wp:docPr id="6" name="Image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1584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24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Función 2: f(x)=x</w:t>
      </w:r>
      <w:r>
        <w:rPr>
          <w:rFonts w:ascii="Times New Roman" w:hAnsi="Times New Roman" w:eastAsia="Times New Roman" w:cs="Times New Roman"/>
          <w:b/>
          <w:color w:val="000000"/>
          <w:sz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+5x</w:t>
      </w:r>
      <w:r>
        <w:rPr>
          <w:rFonts w:ascii="Times New Roman" w:hAnsi="Times New Roman" w:eastAsia="Times New Roman" w:cs="Times New Roman"/>
          <w:b/>
          <w:color w:val="000000"/>
          <w:sz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+4x</w:t>
      </w:r>
      <w:r>
        <w:rPr>
          <w:rFonts w:ascii="Times New Roman" w:hAnsi="Times New Roman" w:eastAsia="Times New Roman" w:cs="Times New Roman"/>
          <w:b/>
          <w:color w:val="000000"/>
          <w:sz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−4x+1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ES"/>
        </w:rPr>
        <w:t xml:space="preserve">, x ∈ [−5, 3]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Similar a la función 1, pero con un rango de búsqueda ligeramente más complejo. La mutación del 1% muestra una convergencia muy rápida, mientras que la del 5% mantiene la diversidad poblacional por más tiempo.</w:t>
      </w:r>
      <w:r/>
    </w:p>
    <w:p>
      <w:pPr>
        <w:pStyle w:val="721"/>
        <w:pBdr/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52875" cy="2371725"/>
                <wp:effectExtent l="0" t="0" r="0" b="0"/>
                <wp:docPr id="7" name="Image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52875" cy="237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1.25pt;height:186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Función 3: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ES"/>
        </w:rPr>
        <w:t xml:space="preserve">Ackley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Esta función presenta múltiples mínimos locales.</w:t>
      </w:r>
      <w:r/>
    </w:p>
    <w:p>
      <w:pPr>
        <w:pStyle w:val="790"/>
        <w:numPr>
          <w:ilvl w:val="0"/>
          <w:numId w:val="6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Dispersión: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las gráficas de población (scatter plot), se observa claramente cómo los individuos inician dispersos en todo el plano [−5,5] (Gen 0) y progresivamente se agrupan en el centro (0,0) hacia el final.</w:t>
      </w:r>
      <w:r/>
    </w:p>
    <w:p>
      <w:pPr>
        <w:pStyle w:val="790"/>
        <w:numPr>
          <w:ilvl w:val="0"/>
          <w:numId w:val="6"/>
        </w:numPr>
        <w:pBdr/>
        <w:spacing w:after="20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Efecto de la Mutación: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1% de mutación, existe riesgo de estancamiento en mínimos locales. Con 5%, la población sigue explorando zonas cercanas al centro incluso en generaciones avanzadas.</w:t>
      </w:r>
      <w:r/>
    </w:p>
    <w:p>
      <w:pPr>
        <w:pStyle w:val="721"/>
        <w:pBdr/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84960"/>
                <wp:effectExtent l="0" t="0" r="0" b="0"/>
                <wp:docPr id="8" name="Image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8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1584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24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3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Código con comentarios</w:t>
      </w:r>
      <w:r/>
    </w:p>
    <w:p>
      <w:pPr>
        <w:pStyle w:val="721"/>
        <w:pBdr/>
        <w:spacing/>
        <w:ind/>
        <w:rPr/>
      </w:pPr>
      <w:r/>
      <w:r/>
    </w:p>
    <w:p>
      <w:pPr>
        <w:pStyle w:val="721"/>
        <w:pBdr/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s-ES"/>
        </w:rPr>
        <w:t xml:space="preserve">C++: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1. Entrada y Salida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&lt;iostream&gt;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Permite imprimir en consola (cout) para ver el progreso de las generaciones y leer entrada (cin).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2. Estructuras de Datos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&lt;vector&gt;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Contenedor principal para la población. Permite arreglos dinámicos (resize, push_back) de individuos.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3. Matemáticas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&lt;cmath&gt;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Funciones matemáticas para la Función Ackley (exp, sqrt, cos, M_PI).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4. Aleatoriedad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&lt;random&gt;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Generación de números aleatorios moderna (Mersenne Twister). Vital para la inicialización, cruza y mutación.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5. Algoritmos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&lt;algorithm&gt;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Herramientas para ordenar la población (sort) por fitness o encontrar el mejor individuo (min_element).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6. Archivos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&lt;fstream&gt;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Manejo de archivos (File Stream). Se usa para guardar los datos (CSV/TXT) que el script de Python leerá después.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7. Cadenas de Texto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&lt;string&gt;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Manipulación de texto. Útil para generar nombres de archivos dinámicos (ej: "gen_01.csv", "gen_02.csv").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8. Sistema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&lt;cstdlib&gt;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Interacción con el sistema operativo. Permite usar 'system()' para ejecutar comandos de terminal (como llamar al script de Python).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Constantes matemáticas necesarias porque no siempre están definidas en todos los compiladores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3.14159265358979323846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2.71828182845904523536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ESTRUCTURA DEL INDIVIDUO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Representa una posible solución al problema.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// El "ADN" (Ceros y Unos). Ejemplo: [1, 0, 1, 1]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El valor real traducido. Ejemplo: [2.5]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  // La "calificación". Qué tan buen resultado da en la función.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AlgoritmoGenetico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private: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idFuncion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// Cuál función estamos resolviendo (1, 2 o 3)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// Resolución del genoma (4 u 8 bits)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tasaMutacion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// Probabilidad de cambio genético (1%, 3%, 5%)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// Cuántos individuos viven en cada generación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// Cuándo detener la evolución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// 1 variable (x) o 2 variables (x, y)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minRango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Límites del terreno de búsqueda [-5, 3] o [-5, 5]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La comunidad actual de soluciones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mt19937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Motor de números aleatorios avanzado (Mersenne Twister)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public: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CONSTRUCTOR: Configura el experimento inicial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AlgoritmoGenetico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func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popSize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idFuncion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func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tasaMutacion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popSize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random_device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mt19937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rd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()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Iniciamos la "semilla" aleatoria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Ajustamos las reglas del juego según la función elegida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idFuncion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Función Ackley (Compleja, 2 variables)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minRango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5.0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5.0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Funciones Polinómicas (Simples, 1 variable)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minRango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5.0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DECODIFICADOR: El traductor de Binario a Decimal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Convierte el lenguaje de la máquina (bits) al lenguaje del problema (números reales)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decodificar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inicio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long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long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decimal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Paso 1: Convertir binario a entero usando desplazamiento de bits (Bitwise Shift)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Es más eficiente que usar potencias matemáticas.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decimal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decimal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inicio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Paso 2: Regla de tres para ajustar el entero al rango real [-5, 3]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maxPosible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minRango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decimal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maxPosible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minRango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FUNCIÓN OBJETIVO: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Evalúa qué tan buena es una solución (x, y). Buscamos el valor más bajo (mínimo).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evaluar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idFuncion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idFuncion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Función de Ackley: Muchos mínimos locales tramposos y un solo mínimo global.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exp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sqrt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0.5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)));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exp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0.5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PI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PI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)));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GÉNESIS: Crea la primera generación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inicializar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dist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Lanzar moneda: 0 o 1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Llenamos su ADN con bits al azar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calcularFitness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Evaluamos qué tan bueno nació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EVALUADOR INDIVIDUAL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Proceso completo: Decodificar ADN -&gt; Obtener Variables -&gt; Calcular Fitness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calcularFitness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decodificar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Sacamos X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Si es Ackley, sacamos Y también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decodificar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evaluar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SELECCIÓN: Torneo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Enfrentamos a 2 individuos al azar y gana el que tenga MEJOR fitness (menor valor)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torneo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dist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dist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EVOLUCIÓN: El ciclo de la vida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evolucionar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1. ELITISMO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Ordenamos y pasamos al mejor individuo directamente para no perderlo.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sort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begin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(), [](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});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Probabilidades y distribuciones para cruza y mutación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uniform_real_distribution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prob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uniform_int_distribution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crossDist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Llenamos el resto de la nueva población con hijos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A. Selección de Padres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torneo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torneo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Si los padres son idénticos, intentamos buscar un p2 diferente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intentos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torneo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Volvemos a sortear al segundo padre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intentos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Los hijos inician como copias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Individuo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B. Cruza (Crossover) - Probabilidad 70%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prob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0.7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punto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crossDist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Elegimos dónde cortar el ADN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Intercambiamos la cola de los padres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punto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C. Mutación - Probabilidad según configuración (1%, 3%, 5%)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Recorremos cada bit para ver si "muta" (se invierte)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prob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tasaMutacion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prob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rng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tasaMutacion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abs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D. Nacimiento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calcularFitness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calcularFitness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Solo insertamos al segundo hijo si aún hay espacio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nuevaPoblacion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La nueva generación reemplaza a la vieja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FUNCIÓN PRINCIPAL DEL ALGORITMO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ejecutar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inicializar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Creamos un nombre de archivo único para guardar los resultados de este experimento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Ejemplo: "F1_B4_M1"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"F"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to_string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idFuncion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"_B"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to_string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"_M"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to_string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tasaMutacion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ofstream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"../results/csv/fit_"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".csv"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Historial de mejora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ofstream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"../results/csv/pob_"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".csv"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// Mapa de individuos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"Gen,Mejor,Promedio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"Gen,X,Y,Fitness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Ciclo de Generaciones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suma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mejor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1e9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Solo guardamos la población completa al inicio, mitad y fin para no llenar el disco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guardarPoblacion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maxGeneraciones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/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maxGeneraciones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auto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suma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mejor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mejor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guardarPoblacion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yVal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numVariables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variables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variables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yVal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fitness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Guardamos el progreso de la generación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mejor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","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suma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/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tamPoblacion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Si no es la última vuelta, evolucionamos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maxGeneraciones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evolucionar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fitFile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pobFile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  ✓ Experimento terminado: 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1. Preparamos el entorno creando carpetas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"mkdir -p ../results/csv ../results/plots"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=== Optimizador Genético Binario ===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"Iniciando serie de pruebas automatizadas...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2. Definimos todos los casos de prueba solicitados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funciones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8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mutaciones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0.01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0.03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0.05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3. Ejecutamos todos los experimentos en cadena (18 combinaciones)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funciones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bits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El universo es diminuto (16 opciones).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// Converge casi instantáneamente.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b == 8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El universo es mediano (256 opciones).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mutaciones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{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AlgoritmoGenetico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algoritmo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poblacion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algoritmo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ejecutar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✓ Cálculos finalizados.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"Generando visualizaciones con Python...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// 4. Llamamos al script de Python para crear las gráficas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"cd ../results/csv &amp;&amp; python3 ../../src/graficar.py"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"✓ Proceso completo. Gráficas disponibles en results/plots/</w:t>
      </w:r>
      <w:r>
        <w:rPr>
          <w:rFonts w:ascii="Droid Sans Mono" w:hAnsi="Droid Sans Mono" w:eastAsia="Droid Sans Mono" w:cs="Droid Sans Mono"/>
          <w:color w:val="d7ba7d"/>
          <w:sz w:val="16"/>
          <w:szCs w:val="16"/>
        </w:rPr>
        <w:t xml:space="preserve">\n\n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;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pacing/>
        <w:ind w:right="0" w:firstLine="0" w:left="0"/>
        <w:rPr>
          <w:rFonts w:ascii="Droid Sans Mono;monospace" w:hAnsi="Droid Sans Mono;monospace"/>
          <w:b w:val="0"/>
          <w:bCs w:val="0"/>
          <w:color w:val="cccccc"/>
          <w:sz w:val="21"/>
          <w:szCs w:val="21"/>
        </w:rPr>
      </w:pPr>
      <w:r>
        <w:rPr>
          <w:rFonts w:ascii="Droid Sans Mono;monospace" w:hAnsi="Droid Sans Mono;monospace"/>
          <w:b w:val="0"/>
          <w:bCs w:val="0"/>
          <w:color w:val="cccccc"/>
          <w:sz w:val="21"/>
          <w:szCs w:val="21"/>
        </w:rPr>
      </w:r>
      <w:r>
        <w:rPr>
          <w:rFonts w:ascii="Droid Sans Mono;monospace" w:hAnsi="Droid Sans Mono;monospace"/>
          <w:b w:val="0"/>
          <w:bCs w:val="0"/>
          <w:color w:val="cccccc"/>
          <w:sz w:val="21"/>
          <w:szCs w:val="21"/>
        </w:rPr>
      </w:r>
      <w:r>
        <w:rPr>
          <w:rFonts w:ascii="Droid Sans Mono;monospace" w:hAnsi="Droid Sans Mono;monospace"/>
          <w:b w:val="0"/>
          <w:bCs w:val="0"/>
          <w:color w:val="cccccc"/>
          <w:sz w:val="21"/>
          <w:szCs w:val="21"/>
        </w:rPr>
      </w:r>
    </w:p>
    <w:p>
      <w:pPr>
        <w:pStyle w:val="721"/>
        <w:pBdr/>
        <w:spacing/>
        <w:ind/>
        <w:rPr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s-ES"/>
        </w:rPr>
        <w:t xml:space="preserve">Python (gráficos) 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pandas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Librería para manejar tablas de datos (como Excel pero en código)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matplotlib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pyplot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Librería estándar para crear gráficas científicas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glob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Herramienta para buscar archivos con patrones (ej: *.csv)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Para interactuar con el sistema operativo (crear carpetas)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1. PREPARACIÓN DEL ENTORNO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Creamos una carpeta llamada "plots" para guardar las imágenes.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exist_ok=True evita que el programa falle si la carpeta ya existe.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makedirs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"plots"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exist_ok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2. BÚSQUEDA DE DATOS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Buscamos todos los archivos que comiencen con "fit_" y terminen en ".csv".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Estos archivos contienen el historial de evolución (fitness por generación).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archivos_csv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glob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glob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"fit_*.csv"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3. CICLO DE PROCESAMIENTO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Repetimos el proceso para cada experimento encontrado (cada archivo)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archivos_csv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Extraemos el nombre de la configuración (ej: de "fit_F1_B4_M1.csv" obtenemos "F1_B4_M1")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replace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"fit_"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replace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".csv"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--- GRÁFICA 1: CONVERGENCIA (Evolución del Fitness) ---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Leemos el CSV y lo convertimos en un DataFrame (tabla)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read_csv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Configuramos el lienzo de la figura (tamaño 10x6 pulgadas)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figure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figsize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Dibujamos dos líneas: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1. La línea sólida azul: El MEJOR individuo (debe bajar siempre)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plot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'Mejor'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'Mejor Global'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linewidth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2. La línea punteada naranja: El PROMEDIO de la población (muestra la diversidad)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plot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df_fit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'Promedio'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'Promedio Pob.'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linestyle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'--'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linewidth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Decoración de la gráfica (Títulos, etiquetas y cuadrícula)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title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'Convergencia del Algoritmo: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xlabel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'Generación (Tiempo)'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ylabel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'Valor de Fitness (Costo)'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legend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Muestra el cuadro con los nombres de las líneas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grid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Cuadrícula suave de fondo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tight_layout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Ajusta los márgenes automáticamente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Guardamos la imagen en la carpeta 'plots' con buena calidad (dpi=150)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savefig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"plots/conv_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.png"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dpi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Cerramos la figura para liberar memoria RAM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--- GRÁFICA 2: POBLACIÓN (Dispersión de Individuos) ---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Construimos el nombre del archivo de población correspondiente (ej: "pob_F1_B4_M1.csv")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"pob_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.csv"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Solo intentamos graficar si el archivo existe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read_csv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archivo_pob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Identificamos qué generaciones se guardaron (usualmente: 0, mitad y final)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sorted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unique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())[: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Creamos una figura con 3 sub-gráficas lado a lado (1 fila, 3 columnas)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subplots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figsize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Iteramos sobre las 3 generaciones capturadas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enumerate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generaciones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):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i: índice en la lista (0, 1, 2) y gen: generación (el número real de generación)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Filtramos los datos solo para la generación actual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datos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df_pob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CASO A: FUNCIÓN ACKLEY (F3) -&gt; Es 3D, necesitamos ver X vs Y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"F3"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Usamos un Scatter Plot (dispersión). El color 'c' indica la altura (fitness).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scatter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].scatter(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datos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'X'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datos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'Y'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datos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'Fitness'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   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cmap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'viridis'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0.6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].set_xlabel(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'Coordenada X'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].set_ylabel(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'Coordenada Y'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].set_title(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 (Vista Superior)'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Añadimos barra de color solo en la última gráfica para referencia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colorbar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scatter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label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'Fitness'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CASO B: FUNCIONES 1D (F1, F2) -&gt; Solo X vs Fitness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Graficamos la posición X contra su valor de función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].scatter(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datos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'X'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datos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'Fitness'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color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'blue'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0.6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].set_xlabel(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'Variable X'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].set_ylabel(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'Fitness f(x)'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].set_title(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'Gen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gen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11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ax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].grid(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alpha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0.3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16"/>
          <w:szCs w:val="16"/>
        </w:rPr>
        <w:t xml:space="preserve"># Título general para las 3 sub-gráficas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suptitle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'Evolución de la Población: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fontsize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14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tight_layout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savefig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"plots/pob_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config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.png"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dpi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16"/>
          <w:szCs w:val="16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plt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"✓ Gráficas generadas exitosamente en la carpeta 'plots'"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21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21"/>
        <w:pBdr/>
        <w:spacing/>
        <w:ind w:right="0" w:firstLine="0" w:left="0"/>
        <w:rPr>
          <w:rFonts w:ascii="Droid Sans Mono;monospace" w:hAnsi="Droid Sans Mono;monospace"/>
          <w:b w:val="0"/>
          <w:bCs w:val="0"/>
          <w:color w:val="cccccc"/>
          <w:sz w:val="21"/>
          <w:szCs w:val="21"/>
          <w:shd w:val="clear" w:color="auto" w:fill="1f1f1f"/>
        </w:rPr>
      </w:pPr>
      <w:r>
        <w:rPr>
          <w:rFonts w:ascii="Droid Sans Mono;monospace" w:hAnsi="Droid Sans Mono;monospace"/>
          <w:b w:val="0"/>
          <w:bCs w:val="0"/>
          <w:color w:val="cccccc"/>
          <w:sz w:val="21"/>
          <w:szCs w:val="21"/>
          <w:shd w:val="clear" w:color="auto" w:fill="1f1f1f"/>
        </w:rPr>
      </w:r>
      <w:r>
        <w:rPr>
          <w:rFonts w:ascii="Droid Sans Mono;monospace" w:hAnsi="Droid Sans Mono;monospace"/>
          <w:b w:val="0"/>
          <w:bCs w:val="0"/>
          <w:color w:val="cccccc"/>
          <w:sz w:val="21"/>
          <w:szCs w:val="21"/>
          <w:shd w:val="clear" w:color="auto" w:fill="1f1f1f"/>
        </w:rPr>
      </w:r>
      <w:r>
        <w:rPr>
          <w:rFonts w:ascii="Droid Sans Mono;monospace" w:hAnsi="Droid Sans Mono;monospace"/>
          <w:b w:val="0"/>
          <w:bCs w:val="0"/>
          <w:color w:val="cccccc"/>
          <w:sz w:val="21"/>
          <w:szCs w:val="21"/>
          <w:shd w:val="clear" w:color="auto" w:fill="1f1f1f"/>
        </w:rPr>
      </w:r>
    </w:p>
    <w:p>
      <w:pPr>
        <w:pStyle w:val="721"/>
        <w:pBdr/>
        <w:spacing/>
        <w:ind w:right="0" w:firstLine="0" w:left="0"/>
        <w:rPr/>
      </w:pPr>
      <w:r/>
      <w:r/>
    </w:p>
    <w:p>
      <w:pPr>
        <w:pStyle w:val="723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Conclusiones</w:t>
      </w:r>
      <w:r/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Tras realizar los experimentos variando la cantidad de bits (4 y 8) y los porcentajes de mutación (1%, 3%, 5%), se concluye lo siguiente:</w:t>
      </w:r>
      <w:r/>
    </w:p>
    <w:p>
      <w:pPr>
        <w:pStyle w:val="790"/>
        <w:numPr>
          <w:ilvl w:val="0"/>
          <w:numId w:val="7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Resolución (Bits):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codificación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 bits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demostró ser insuficiente para obtener el mínimo global exacto. Aunque el algoritmo encuentra la "zona" correcta, el error de precisión es alto (efecto de discretización). La codificación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 bits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mejoró drásticamente la precisión del resultado final.</w:t>
      </w:r>
      <w:r/>
    </w:p>
    <w:p>
      <w:pPr>
        <w:pStyle w:val="790"/>
        <w:numPr>
          <w:ilvl w:val="0"/>
          <w:numId w:val="7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Mutación:</w:t>
      </w:r>
      <w:r/>
    </w:p>
    <w:p>
      <w:pPr>
        <w:pStyle w:val="790"/>
        <w:numPr>
          <w:ilvl w:val="1"/>
          <w:numId w:val="7"/>
        </w:numPr>
        <w:pBdr/>
        <w:spacing w:after="0" w:before="0"/>
        <w:ind w:right="0" w:hanging="360" w:left="1429"/>
        <w:contextualSpacing w:val="tru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mutación favorece una convergencia rápida y estable, ideal para funciones unimodales simples (F1 y F2).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790"/>
        <w:numPr>
          <w:ilvl w:val="1"/>
          <w:numId w:val="7"/>
        </w:numPr>
        <w:pBdr/>
        <w:spacing w:after="0" w:before="0"/>
        <w:ind w:right="0" w:hanging="360" w:left="1429"/>
        <w:contextualSpacing w:val="true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mutación introduce más "ruido" en la gráfica de convergencia, pero resultó vital para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Función de Ackley (F3)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ayudando a los individuos a saltar fuera de los mínimos locales y explorar mejor el espacio de búsqueda.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/>
        </w:rPr>
      </w:r>
    </w:p>
    <w:p>
      <w:pPr>
        <w:pStyle w:val="790"/>
        <w:numPr>
          <w:ilvl w:val="0"/>
          <w:numId w:val="7"/>
        </w:numPr>
        <w:pBdr/>
        <w:spacing w:after="200" w:before="0"/>
        <w:ind w:right="0" w:hanging="360" w:left="709"/>
        <w:contextualSpacing w:val="true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 w:bidi="es-ES"/>
        </w:rPr>
        <w:t xml:space="preserve">Convergencia 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El uso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Elitismo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fue fundamental para asegurar que la curva de "Mejor Individuo" fuera siempre descendente (o plana), garantizando que nunca se perdiera la mejor solución encontrada.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s-ES"/>
        </w:rPr>
      </w:r>
    </w:p>
    <w:p>
      <w:pPr>
        <w:pStyle w:val="721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resumen, el Algoritmo Genético Binario demostró ser una herramienta robusta para optimización, donde el equilibrio entre exploración (mutación) y explotación (selección/elitismo) es clave para el éxito.</w:t>
      </w:r>
      <w:r/>
    </w:p>
    <w:p>
      <w:pPr>
        <w:pStyle w:val="723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Referencias</w:t>
      </w:r>
      <w:r/>
    </w:p>
    <w:p>
      <w:pPr>
        <w:pStyle w:val="790"/>
        <w:numPr>
          <w:ilvl w:val="0"/>
          <w:numId w:val="8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Apuntes de Clase</w:t>
      </w:r>
      <w:r/>
    </w:p>
    <w:p>
      <w:pPr>
        <w:pStyle w:val="790"/>
        <w:numPr>
          <w:ilvl w:val="0"/>
          <w:numId w:val="8"/>
        </w:numPr>
        <w:pBdr/>
        <w:spacing w:after="0" w:before="0"/>
        <w:ind w:right="0" w:hanging="360" w:left="709"/>
        <w:contextualSpacing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</w:rPr>
      </w:r>
      <w:r>
        <w:rPr>
          <w:b/>
          <w:bCs/>
        </w:rPr>
      </w:r>
      <w:hyperlink r:id="rId17" w:tooltip="https://prateek-mishra.medium.com/binary-genetic-algorithm-19936e755271" w:history="1">
        <w:r>
          <w:rPr>
            <w:rStyle w:val="760"/>
            <w:b/>
            <w:bCs/>
          </w:rPr>
          <w:t xml:space="preserve">https://prateek-mishra.medium.com/binary-genetic-algorithm-19936e755271</w:t>
        </w:r>
        <w:r>
          <w:rPr>
            <w:rStyle w:val="760"/>
            <w:b/>
            <w:bCs/>
          </w:rPr>
        </w:r>
        <w:r>
          <w:rPr>
            <w:rStyle w:val="760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E62E02">
      <w:pPr>
        <w:pStyle w:val="790"/>
        <w:numPr>
          <w:ilvl w:val="0"/>
          <w:numId w:val="8"/>
        </w:numPr>
        <w:pBdr/>
        <w:spacing w:after="0" w:before="0"/>
        <w:ind w:right="0" w:hanging="360" w:left="709"/>
        <w:contextualSpacing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hyperlink r:id="rId18" w:tooltip="https://es.wikipedia.org/wiki/Algoritmo_gen%C3%A9tico" w:history="1">
        <w:r>
          <w:rPr>
            <w:rStyle w:val="760"/>
            <w:b/>
            <w:bCs/>
            <w:highlight w:val="none"/>
          </w:rPr>
          <w:t xml:space="preserve">https://es.wikipedia.org/wiki/Algoritmo_gen%C3%A9tico</w:t>
        </w:r>
        <w:r>
          <w:rPr>
            <w:rStyle w:val="760"/>
            <w:b/>
            <w:bCs/>
            <w:highlight w:val="none"/>
          </w:rPr>
        </w:r>
        <w:r>
          <w:rPr>
            <w:rStyle w:val="760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8B502D">
      <w:pPr>
        <w:pStyle w:val="790"/>
        <w:numPr>
          <w:ilvl w:val="0"/>
          <w:numId w:val="8"/>
        </w:numPr>
        <w:pBdr/>
        <w:spacing w:after="0" w:before="0"/>
        <w:ind w:right="0" w:hanging="360" w:left="709"/>
        <w:contextualSpacing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hyperlink r:id="rId19" w:tooltip="https://es.wikipedia.org/wiki/Selecci%C3%B3n_por_torneos" w:history="1">
        <w:r>
          <w:rPr>
            <w:rStyle w:val="760"/>
            <w:b/>
            <w:bCs/>
            <w:highlight w:val="none"/>
          </w:rPr>
          <w:t xml:space="preserve">https://es.wikipedia.org/wiki/Selecci%C3%B3n_por_torneos</w:t>
        </w:r>
        <w:r>
          <w:rPr>
            <w:rStyle w:val="760"/>
            <w:b/>
            <w:bCs/>
            <w:highlight w:val="none"/>
          </w:rPr>
        </w:r>
        <w:r>
          <w:rPr>
            <w:rStyle w:val="760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Noto Sans CJK SC">
    <w:panose1 w:val="020B0500000000000000"/>
  </w:font>
  <w:font w:name="Noto Sans Devanagari">
    <w:panose1 w:val="020B0502040504020204"/>
  </w:font>
  <w:font w:name="Droid Sans Mono;monospace">
    <w:panose1 w:val="05040102010807070707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  <w:color w:val="000000"/>
        <w:sz w:val="24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  <w:color w:val="000000"/>
        <w:sz w:val="24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true"/>
      <w:lvlJc w:val="righ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right"/>
      <w:lvlText w:val="%2."/>
      <w:numFmt w:val="decimal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decimal"/>
      <w:pPr>
        <w:pBdr/>
        <w:tabs>
          <w:tab w:val="num" w:leader="none" w:pos="0"/>
        </w:tabs>
        <w:spacing/>
        <w:ind w:hanging="360" w:left="2149"/>
      </w:pPr>
      <w:rPr/>
      <w:start w:val="1"/>
      <w:suff w:val="tab"/>
    </w:lvl>
    <w:lvl w:ilvl="3">
      <w:isLgl w:val="true"/>
      <w:lvlJc w:val="righ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right"/>
      <w:lvlText w:val="%5."/>
      <w:numFmt w:val="decimal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decimal"/>
      <w:pPr>
        <w:pBdr/>
        <w:tabs>
          <w:tab w:val="num" w:leader="none" w:pos="0"/>
        </w:tabs>
        <w:spacing/>
        <w:ind w:hanging="360" w:left="4309"/>
      </w:pPr>
      <w:rPr/>
      <w:start w:val="1"/>
      <w:suff w:val="tab"/>
    </w:lvl>
    <w:lvl w:ilvl="6">
      <w:isLgl w:val="true"/>
      <w:lvlJc w:val="righ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right"/>
      <w:lvlText w:val="%8."/>
      <w:numFmt w:val="decimal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decimal"/>
      <w:pPr>
        <w:pBdr/>
        <w:tabs>
          <w:tab w:val="num" w:leader="none" w:pos="0"/>
        </w:tabs>
        <w:spacing/>
        <w:ind w:hanging="360" w:left="6469"/>
      </w:pPr>
      <w:rPr/>
      <w:start w:val="1"/>
      <w:suff w:val="tab"/>
    </w:lvl>
  </w:abstractNum>
  <w:abstractNum w:abstractNumId="7">
    <w:lvl w:ilvl="0">
      <w:isLgl w:val="true"/>
      <w:lvlJc w:val="righ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true"/>
      <w:lvlJc w:val="right"/>
      <w:lvlText w:val="%2."/>
      <w:numFmt w:val="decimal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decimal"/>
      <w:pPr>
        <w:pBdr/>
        <w:tabs>
          <w:tab w:val="num" w:leader="none" w:pos="0"/>
        </w:tabs>
        <w:spacing/>
        <w:ind w:hanging="180" w:left="2149"/>
      </w:pPr>
      <w:rPr/>
      <w:start w:val="1"/>
      <w:suff w:val="tab"/>
    </w:lvl>
    <w:lvl w:ilvl="3">
      <w:isLgl w:val="true"/>
      <w:lvlJc w:val="righ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right"/>
      <w:lvlText w:val="%5."/>
      <w:numFmt w:val="decimal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decimal"/>
      <w:pPr>
        <w:pBdr/>
        <w:tabs>
          <w:tab w:val="num" w:leader="none" w:pos="0"/>
        </w:tabs>
        <w:spacing/>
        <w:ind w:hanging="180" w:left="4309"/>
      </w:pPr>
      <w:rPr/>
      <w:start w:val="1"/>
      <w:suff w:val="tab"/>
    </w:lvl>
    <w:lvl w:ilvl="6">
      <w:isLgl w:val="true"/>
      <w:lvlJc w:val="righ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right"/>
      <w:lvlText w:val="%8."/>
      <w:numFmt w:val="decimal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decimal"/>
      <w:pPr>
        <w:pBdr/>
        <w:tabs>
          <w:tab w:val="num" w:leader="none" w:pos="0"/>
        </w:tabs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9">
    <w:nsid w:val="2E713C1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22">
    <w:name w:val="Heading 1"/>
    <w:basedOn w:val="721"/>
    <w:next w:val="721"/>
    <w:link w:val="7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23">
    <w:name w:val="Heading 2"/>
    <w:basedOn w:val="721"/>
    <w:next w:val="721"/>
    <w:link w:val="7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24">
    <w:name w:val="Heading 3"/>
    <w:basedOn w:val="721"/>
    <w:next w:val="721"/>
    <w:link w:val="7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25">
    <w:name w:val="Heading 4"/>
    <w:basedOn w:val="721"/>
    <w:next w:val="721"/>
    <w:link w:val="7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26">
    <w:name w:val="Heading 5"/>
    <w:basedOn w:val="721"/>
    <w:next w:val="721"/>
    <w:link w:val="7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27">
    <w:name w:val="Heading 6"/>
    <w:basedOn w:val="721"/>
    <w:next w:val="721"/>
    <w:link w:val="7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8">
    <w:name w:val="Heading 7"/>
    <w:basedOn w:val="721"/>
    <w:next w:val="721"/>
    <w:link w:val="7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9">
    <w:name w:val="Heading 8"/>
    <w:basedOn w:val="721"/>
    <w:next w:val="721"/>
    <w:link w:val="73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0">
    <w:name w:val="Heading 9"/>
    <w:basedOn w:val="721"/>
    <w:next w:val="721"/>
    <w:link w:val="74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32">
    <w:name w:val="Heading 1 Char"/>
    <w:basedOn w:val="731"/>
    <w:link w:val="72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33">
    <w:name w:val="Heading 2 Char"/>
    <w:basedOn w:val="731"/>
    <w:link w:val="72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34">
    <w:name w:val="Heading 3 Char"/>
    <w:basedOn w:val="731"/>
    <w:link w:val="72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35">
    <w:name w:val="Heading 4 Char"/>
    <w:basedOn w:val="731"/>
    <w:link w:val="72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36">
    <w:name w:val="Heading 5 Char"/>
    <w:basedOn w:val="731"/>
    <w:link w:val="72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37">
    <w:name w:val="Heading 6 Char"/>
    <w:basedOn w:val="731"/>
    <w:link w:val="72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38">
    <w:name w:val="Heading 7 Char"/>
    <w:basedOn w:val="731"/>
    <w:link w:val="72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39">
    <w:name w:val="Heading 8 Char"/>
    <w:basedOn w:val="731"/>
    <w:link w:val="72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0">
    <w:name w:val="Heading 9 Char"/>
    <w:basedOn w:val="731"/>
    <w:link w:val="73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1">
    <w:name w:val="Title Char"/>
    <w:basedOn w:val="731"/>
    <w:link w:val="76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42">
    <w:name w:val="Subtitle Char"/>
    <w:basedOn w:val="731"/>
    <w:link w:val="76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43">
    <w:name w:val="Quote Char"/>
    <w:basedOn w:val="731"/>
    <w:link w:val="77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44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45">
    <w:name w:val="Intense Quote Char"/>
    <w:basedOn w:val="731"/>
    <w:link w:val="77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46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47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48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749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750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51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52">
    <w:name w:val="Header Char"/>
    <w:basedOn w:val="731"/>
    <w:link w:val="773"/>
    <w:uiPriority w:val="99"/>
    <w:qFormat/>
    <w:pPr>
      <w:pBdr/>
      <w:spacing/>
      <w:ind/>
    </w:pPr>
  </w:style>
  <w:style w:type="character" w:styleId="753">
    <w:name w:val="Footer Char"/>
    <w:basedOn w:val="731"/>
    <w:link w:val="774"/>
    <w:uiPriority w:val="99"/>
    <w:qFormat/>
    <w:pPr>
      <w:pBdr/>
      <w:spacing/>
      <w:ind/>
    </w:pPr>
  </w:style>
  <w:style w:type="character" w:styleId="754">
    <w:name w:val="Footnote Text Char"/>
    <w:basedOn w:val="731"/>
    <w:link w:val="77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55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56">
    <w:name w:val="footnote reference"/>
    <w:pPr>
      <w:pBdr/>
      <w:spacing/>
      <w:ind/>
    </w:pPr>
    <w:rPr>
      <w:vertAlign w:val="superscript"/>
    </w:rPr>
  </w:style>
  <w:style w:type="character" w:styleId="757">
    <w:name w:val="Endnote Text Char"/>
    <w:basedOn w:val="731"/>
    <w:link w:val="77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58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59">
    <w:name w:val="endnote reference"/>
    <w:pPr>
      <w:pBdr/>
      <w:spacing/>
      <w:ind/>
    </w:pPr>
    <w:rPr>
      <w:vertAlign w:val="superscript"/>
    </w:rPr>
  </w:style>
  <w:style w:type="character" w:styleId="760">
    <w:name w:val="Hyperlink"/>
    <w:basedOn w:val="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61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62">
    <w:name w:val="Placeholder Text"/>
    <w:basedOn w:val="731"/>
    <w:uiPriority w:val="99"/>
    <w:semiHidden/>
    <w:qFormat/>
    <w:pPr>
      <w:pBdr/>
      <w:spacing/>
      <w:ind/>
    </w:pPr>
    <w:rPr>
      <w:color w:val="666666"/>
    </w:rPr>
  </w:style>
  <w:style w:type="paragraph" w:styleId="763">
    <w:name w:val="Heading"/>
    <w:basedOn w:val="721"/>
    <w:next w:val="76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64">
    <w:name w:val="Body Text"/>
    <w:basedOn w:val="721"/>
    <w:pPr>
      <w:pBdr/>
      <w:spacing w:after="140" w:before="0" w:line="276" w:lineRule="auto"/>
      <w:ind/>
    </w:pPr>
  </w:style>
  <w:style w:type="paragraph" w:styleId="765">
    <w:name w:val="List"/>
    <w:basedOn w:val="764"/>
    <w:pPr>
      <w:pBdr/>
      <w:spacing/>
      <w:ind/>
    </w:pPr>
    <w:rPr>
      <w:rFonts w:cs="Noto Sans Devanagari"/>
    </w:rPr>
  </w:style>
  <w:style w:type="paragraph" w:styleId="766">
    <w:name w:val="Caption"/>
    <w:basedOn w:val="721"/>
    <w:next w:val="72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67">
    <w:name w:val="Index"/>
    <w:basedOn w:val="721"/>
    <w:qFormat/>
    <w:pPr>
      <w:suppressLineNumbers w:val="true"/>
      <w:pBdr/>
      <w:spacing/>
      <w:ind/>
    </w:pPr>
    <w:rPr>
      <w:rFonts w:cs="Noto Sans Devanagari"/>
    </w:rPr>
  </w:style>
  <w:style w:type="paragraph" w:styleId="768">
    <w:name w:val="Title"/>
    <w:basedOn w:val="721"/>
    <w:next w:val="721"/>
    <w:link w:val="74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9">
    <w:name w:val="Subtitle"/>
    <w:basedOn w:val="721"/>
    <w:next w:val="721"/>
    <w:link w:val="74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70">
    <w:name w:val="Quote"/>
    <w:basedOn w:val="721"/>
    <w:next w:val="721"/>
    <w:link w:val="74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71">
    <w:name w:val="Intense Quote"/>
    <w:basedOn w:val="721"/>
    <w:next w:val="721"/>
    <w:link w:val="7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72">
    <w:name w:val="Header and Footer"/>
    <w:basedOn w:val="721"/>
    <w:qFormat/>
    <w:pPr>
      <w:pBdr/>
      <w:spacing/>
      <w:ind/>
    </w:pPr>
  </w:style>
  <w:style w:type="paragraph" w:styleId="773">
    <w:name w:val="Header"/>
    <w:basedOn w:val="721"/>
    <w:link w:val="75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74">
    <w:name w:val="Footer"/>
    <w:basedOn w:val="721"/>
    <w:link w:val="75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75">
    <w:name w:val="footnote text"/>
    <w:basedOn w:val="721"/>
    <w:link w:val="75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6">
    <w:name w:val="endnote text"/>
    <w:basedOn w:val="721"/>
    <w:link w:val="75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7">
    <w:name w:val="toc 1"/>
    <w:basedOn w:val="721"/>
    <w:next w:val="721"/>
    <w:uiPriority w:val="39"/>
    <w:unhideWhenUsed/>
    <w:pPr>
      <w:pBdr/>
      <w:spacing w:after="100" w:before="0"/>
      <w:ind/>
    </w:pPr>
  </w:style>
  <w:style w:type="paragraph" w:styleId="778">
    <w:name w:val="toc 2"/>
    <w:basedOn w:val="721"/>
    <w:next w:val="721"/>
    <w:uiPriority w:val="39"/>
    <w:unhideWhenUsed/>
    <w:pPr>
      <w:pBdr/>
      <w:spacing w:after="100" w:before="0"/>
      <w:ind w:left="220"/>
    </w:pPr>
  </w:style>
  <w:style w:type="paragraph" w:styleId="779">
    <w:name w:val="toc 3"/>
    <w:basedOn w:val="721"/>
    <w:next w:val="721"/>
    <w:uiPriority w:val="39"/>
    <w:unhideWhenUsed/>
    <w:pPr>
      <w:pBdr/>
      <w:spacing w:after="100" w:before="0"/>
      <w:ind w:left="440"/>
    </w:pPr>
  </w:style>
  <w:style w:type="paragraph" w:styleId="780">
    <w:name w:val="toc 4"/>
    <w:basedOn w:val="721"/>
    <w:next w:val="721"/>
    <w:uiPriority w:val="39"/>
    <w:unhideWhenUsed/>
    <w:pPr>
      <w:pBdr/>
      <w:spacing w:after="100" w:before="0"/>
      <w:ind w:left="660"/>
    </w:pPr>
  </w:style>
  <w:style w:type="paragraph" w:styleId="781">
    <w:name w:val="toc 5"/>
    <w:basedOn w:val="721"/>
    <w:next w:val="721"/>
    <w:uiPriority w:val="39"/>
    <w:unhideWhenUsed/>
    <w:pPr>
      <w:pBdr/>
      <w:spacing w:after="100" w:before="0"/>
      <w:ind w:left="880"/>
    </w:pPr>
  </w:style>
  <w:style w:type="paragraph" w:styleId="782">
    <w:name w:val="toc 6"/>
    <w:basedOn w:val="721"/>
    <w:next w:val="721"/>
    <w:uiPriority w:val="39"/>
    <w:unhideWhenUsed/>
    <w:pPr>
      <w:pBdr/>
      <w:spacing w:after="100" w:before="0"/>
      <w:ind w:left="1100"/>
    </w:pPr>
  </w:style>
  <w:style w:type="paragraph" w:styleId="783">
    <w:name w:val="toc 7"/>
    <w:basedOn w:val="721"/>
    <w:next w:val="721"/>
    <w:uiPriority w:val="39"/>
    <w:unhideWhenUsed/>
    <w:pPr>
      <w:pBdr/>
      <w:spacing w:after="100" w:before="0"/>
      <w:ind w:left="1320"/>
    </w:pPr>
  </w:style>
  <w:style w:type="paragraph" w:styleId="784">
    <w:name w:val="toc 8"/>
    <w:basedOn w:val="721"/>
    <w:next w:val="721"/>
    <w:uiPriority w:val="39"/>
    <w:unhideWhenUsed/>
    <w:pPr>
      <w:pBdr/>
      <w:spacing w:after="100" w:before="0"/>
      <w:ind w:left="1540"/>
    </w:pPr>
  </w:style>
  <w:style w:type="paragraph" w:styleId="785">
    <w:name w:val="toc 9"/>
    <w:basedOn w:val="721"/>
    <w:next w:val="721"/>
    <w:uiPriority w:val="39"/>
    <w:unhideWhenUsed/>
    <w:pPr>
      <w:pBdr/>
      <w:spacing w:after="100" w:before="0"/>
      <w:ind w:left="1760"/>
    </w:pPr>
  </w:style>
  <w:style w:type="paragraph" w:styleId="786">
    <w:name w:val="Index Heading"/>
    <w:basedOn w:val="763"/>
    <w:pPr>
      <w:pBdr/>
      <w:spacing/>
      <w:ind/>
    </w:pPr>
  </w:style>
  <w:style w:type="paragraph" w:styleId="78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88">
    <w:name w:val="table of figures"/>
    <w:basedOn w:val="721"/>
    <w:next w:val="721"/>
    <w:uiPriority w:val="99"/>
    <w:unhideWhenUsed/>
    <w:pPr>
      <w:pBdr/>
      <w:spacing w:after="0" w:afterAutospacing="0" w:before="0"/>
      <w:ind/>
    </w:pPr>
  </w:style>
  <w:style w:type="paragraph" w:styleId="789">
    <w:name w:val="No Spacing"/>
    <w:basedOn w:val="721"/>
    <w:uiPriority w:val="1"/>
    <w:qFormat/>
    <w:pPr>
      <w:pBdr/>
      <w:spacing w:after="0" w:before="0" w:line="240" w:lineRule="auto"/>
      <w:ind/>
    </w:pPr>
  </w:style>
  <w:style w:type="paragraph" w:styleId="790">
    <w:name w:val="List Paragraph"/>
    <w:basedOn w:val="721"/>
    <w:uiPriority w:val="34"/>
    <w:qFormat/>
    <w:pPr>
      <w:pBdr/>
      <w:spacing w:after="200" w:before="0"/>
      <w:ind w:left="720"/>
      <w:contextualSpacing w:val="true"/>
    </w:pPr>
  </w:style>
  <w:style w:type="numbering" w:styleId="791" w:default="1">
    <w:name w:val="No List"/>
    <w:uiPriority w:val="99"/>
    <w:semiHidden/>
    <w:unhideWhenUsed/>
    <w:qFormat/>
    <w:pPr>
      <w:pBdr/>
      <w:spacing/>
      <w:ind/>
    </w:pPr>
  </w:style>
  <w:style w:type="table" w:styleId="792">
    <w:name w:val="Table Grid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prateek-mishra.medium.com/binary-genetic-algorithm-19936e755271" TargetMode="External"/><Relationship Id="rId18" Type="http://schemas.openxmlformats.org/officeDocument/2006/relationships/hyperlink" Target="https://es.wikipedia.org/wiki/Algoritmo_gen%C3%A9tico" TargetMode="External"/><Relationship Id="rId19" Type="http://schemas.openxmlformats.org/officeDocument/2006/relationships/hyperlink" Target="https://es.wikipedia.org/wiki/Selecci%C3%B3n_por_torneo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fr-FR</dc:language>
  <cp:revision>7</cp:revision>
  <dcterms:modified xsi:type="dcterms:W3CDTF">2026-02-09T22:49:26Z</dcterms:modified>
</cp:coreProperties>
</file>