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59B" w:rsidRPr="0019359B" w:rsidRDefault="0019359B" w:rsidP="0019359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Interpreting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your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test 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results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[Test sonuçlarınızı yorumlama]</w:t>
      </w:r>
    </w:p>
    <w:p w:rsidR="0019359B" w:rsidRPr="0019359B" w:rsidRDefault="0019359B" w:rsidP="0019359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Once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successfully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completed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is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communicate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effectively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[Analizinizi başarıyla tamamladıktan sonra, sonuçları etkili bir şekilde iletmek önemlidir.] 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often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responsibility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an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genellikle bir analist olarak sizin sorumluluğunuzdur.]</w:t>
      </w:r>
    </w:p>
    <w:p w:rsidR="0019359B" w:rsidRPr="0019359B" w:rsidRDefault="0019359B" w:rsidP="0019359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Factors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communicate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[İletişim için faktörler]</w:t>
      </w:r>
    </w:p>
    <w:p w:rsidR="0019359B" w:rsidRPr="0019359B" w:rsidRDefault="0019359B" w:rsidP="0019359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step is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deciding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report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[İlk adım, hangi verilerin raporlanacağına karar vermektir.] 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Typically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share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following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presenting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[Tipik olarak, sonuçları sunarken aşağıdakileri paylaşmak isteyeceksiniz.] 1 -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[1 - Her grup için örneklem büyüklüğü.] 2 - How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long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[2 - Testin ne kadar sürdüğü.] 3 -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variance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estimated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lift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[3 - İki grubunuzun ortalaması ve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varyansının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yanı sıra tahmini artış ve güven aralıkları.] 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presented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nicely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above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A/B test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illustrates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4 -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indication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whether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statistically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[Bunlar, başka bir A/B testinden alınan yukarıdaki örnekte gösterildiği gibi bir tabloda güzel bir şekilde sunulabilir 4 - Son olarak, sonucun istatistiksel olarak anlamlı olup olmadığına dair bir gösterge sağlamak istiyorsunuz.]</w:t>
      </w:r>
    </w:p>
    <w:p w:rsidR="0019359B" w:rsidRPr="0019359B" w:rsidRDefault="0019359B" w:rsidP="0019359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Visualizing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your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results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[Sonuçlarınızı görselleştirme]</w:t>
      </w:r>
    </w:p>
    <w:p w:rsidR="0019359B" w:rsidRPr="0019359B" w:rsidRDefault="0019359B" w:rsidP="0019359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Visualizations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very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useful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[Sonuçların görselleştirilmesi de çok faydalı olabilir.] 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While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does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lend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itself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visualizations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worth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visualizing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context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[Metriğimiz her tür görselleştirmeye uygun olmasa da, bağlam sağlamak için görselleştirmeye değer olabilecek başka ölçümler de vardır.] 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visualization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histogram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[Bir tür görselleştirme, verilerimizin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histogramıdır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.] 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provides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bucketed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observations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[Bu, her bir değer için kümelenmiş gözlem sayıları sağlar.] 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histogram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durumda, her kullanıcı için dönüşüm oranlarının bir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histogramını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sağlayabiliriz.]</w:t>
      </w:r>
    </w:p>
    <w:p w:rsidR="0019359B" w:rsidRPr="0019359B" w:rsidRDefault="0019359B" w:rsidP="0019359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Generating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histogram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Histogram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oluşturma]</w:t>
      </w:r>
    </w:p>
    <w:p w:rsidR="0019359B" w:rsidRPr="0019359B" w:rsidRDefault="0019359B" w:rsidP="0019359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distinct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histogram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[Test ve kontrol grupları için ayrı bir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histogram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oluşturacağız.] Here is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purchase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gram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already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rolled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[İşte, grup ve kullanıcı düzeyine önceden derlenmiş satın alma oranı verileri.]</w:t>
      </w:r>
    </w:p>
    <w:p w:rsidR="0019359B" w:rsidRPr="0019359B" w:rsidRDefault="0019359B" w:rsidP="0019359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Generating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histogram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Histogram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oluşturma]</w:t>
      </w:r>
    </w:p>
    <w:p w:rsidR="0019359B" w:rsidRPr="0019359B" w:rsidRDefault="0019359B" w:rsidP="0019359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plt-dot-hist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[Artık her grupta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plt-dot-hist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fonksiyonunu çağırabiliriz.] 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argument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set of </w:t>
      </w:r>
      <w:proofErr w:type="gram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in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conversion_rate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[İlk </w:t>
      </w:r>
      <w:proofErr w:type="gram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argüman</w:t>
      </w:r>
      <w:proofErr w:type="gram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çizilecek veri kümesidir, bu durumda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convert_rate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.] 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legend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identify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graphs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[Ardından, grafikleri tanımlamamıza yardımcı olması için etiketler ekleyebilir ve açıklama işlevine bir çağrı ekleyebiliriz.] 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Additionally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since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overlap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specify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alpha-parameter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graphs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transparency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[Ek olarak, çizimlerimiz çakışabileceğinden, grafiklere biraz şeffaflık veren alfa parametresini belirtebiliriz.]</w:t>
      </w:r>
    </w:p>
    <w:p w:rsidR="0019359B" w:rsidRPr="0019359B" w:rsidRDefault="0019359B" w:rsidP="0019359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Annotating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[Arsamıza açıklama ekleme]</w:t>
      </w:r>
    </w:p>
    <w:p w:rsidR="0019359B" w:rsidRPr="0019359B" w:rsidRDefault="0019359B" w:rsidP="0019359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vertical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above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[Ortalama değerlerimizin nerede olduğunu göstermek için yukarıdaki gibi dikey çizgiler ekleyebiliriz.]</w:t>
      </w:r>
    </w:p>
    <w:p w:rsidR="0019359B" w:rsidRPr="0019359B" w:rsidRDefault="0019359B" w:rsidP="0019359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>7. [7.] 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Plotting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distribution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[Bir dağılımın çizilmesi]</w:t>
      </w:r>
    </w:p>
    <w:p w:rsidR="0019359B" w:rsidRPr="0019359B" w:rsidRDefault="0019359B" w:rsidP="0019359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An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alternative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plotting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histograms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approximating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Histogramları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çizmeye bir alternatif, yaklaştığımız dağılımı çizmektir.] 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useful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overall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rate. [Bu yararlıdır çünkü artık genel dönüşüm oranımız için bu grafiği sağlayabiliriz.] Using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estimated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variances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easily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[Önceden tahmin edilen araçlarımızı ve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varyanslarımızı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kullanarak bunu kolayca çizebiliriz.] 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normal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linespace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generate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range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x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[Normal dağılımı çizmek için, üzerinde çizilecek bir x değeri aralığı oluşturmak için önce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linespace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işlevini kullanırız.]</w:t>
      </w:r>
    </w:p>
    <w:p w:rsidR="0019359B" w:rsidRPr="0019359B" w:rsidRDefault="0019359B" w:rsidP="0019359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Plotting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distribution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[Bir dağılımın çizilmesi]</w:t>
      </w:r>
    </w:p>
    <w:p w:rsidR="0019359B" w:rsidRPr="0019359B" w:rsidRDefault="0019359B" w:rsidP="0019359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associated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x's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normpdf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[Ardından,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normpdf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işlevini kullanarak bu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x'lerle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ilişkili olasılık değerlerini elde edebiliriz.] 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must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connecting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range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a normal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[O zaman bize normal bir dağılım vermek için bu aralıktaki y değerlerini birleştiren bir çizgi çizmeliyiz.] 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[Şimdi iki dağıtımımız var.]</w:t>
      </w:r>
    </w:p>
    <w:p w:rsidR="0019359B" w:rsidRPr="0019359B" w:rsidRDefault="0019359B" w:rsidP="0019359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Plotting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difference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rates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[Dönüşüm oranlarının farkını çizme]</w:t>
      </w:r>
    </w:p>
    <w:p w:rsidR="0019359B" w:rsidRPr="0019359B" w:rsidRDefault="0019359B" w:rsidP="0019359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final step is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final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[Son adım, son metriğimizi, bu değerler arasındaki farkı çizmektir.] 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estimated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lift. [Bu, tahmini artışımızı gösterir.] As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discussed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a Normal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parameters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[Tartışıldığı gibi, bu da bir önceki derste parametrelerini hesapladığımız Normal dağılıma sahiptir.]</w:t>
      </w:r>
    </w:p>
    <w:p w:rsidR="0019359B" w:rsidRPr="0019359B" w:rsidRDefault="0019359B" w:rsidP="0019359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10. [10.] 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Plotting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difference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rates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[Dönüşüm oranlarının farkını çizme]</w:t>
      </w:r>
    </w:p>
    <w:p w:rsidR="0019359B" w:rsidRPr="0019359B" w:rsidRDefault="0019359B" w:rsidP="0019359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Using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parameters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estimated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lift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repeating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set of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steps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parametreleri kullanarak, önceki adım dizisini tekrarlayarak tahmini artışımızı çizebiliriz.]</w:t>
      </w:r>
    </w:p>
    <w:p w:rsidR="0019359B" w:rsidRPr="0019359B" w:rsidRDefault="0019359B" w:rsidP="0019359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11. [11.] 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Plotting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confidence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interval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[Güven aralığını çizme]</w:t>
      </w:r>
    </w:p>
    <w:p w:rsidR="0019359B" w:rsidRPr="0019359B" w:rsidRDefault="0019359B" w:rsidP="0019359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final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[Buna yapabileceğimiz son bir ekleme, güven aralığımızı çizmektir.] 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found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bounds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[Son derste bunun sınırlarını bulduk.] 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region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[Bunu görselleştirmek için bu bölgeyi renklendirebiliriz.] First,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generate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set of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region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gram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done</w:t>
      </w:r>
      <w:proofErr w:type="gram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np-dot-arrange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[İlk olarak, bu bölgede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np-dot-arrange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yöntemiyle yapılabilecek bir nokta kümesi oluşturmak istiyoruz.] 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simply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starting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step size. [Basitçe bir başlangıç ​​noktası ve bir adım boyutu giriyoruz.] 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fill_between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a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graph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generation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[Ardından, grafik oluşturmamızın bir parçası olarak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fill_between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yöntemini çağırırız.] 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specify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[Daha önce olduğu gibi x ve y değerlerimizi belirtiyoruz.] As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final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great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express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large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amount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simply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intuitively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[Son planımızda gördüğümüz gibi, bu, büyük miktarda bilgiyi basit ve sezgisel olarak ifade etmenin harika bir yoludur.]</w:t>
      </w:r>
    </w:p>
    <w:p w:rsidR="0019359B" w:rsidRPr="0019359B" w:rsidRDefault="0019359B" w:rsidP="0019359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12. [12.] 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19359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337BA7" w:rsidRDefault="0019359B" w:rsidP="0019359B">
      <w:pPr>
        <w:shd w:val="clear" w:color="auto" w:fill="F7F3EB"/>
        <w:spacing w:before="150" w:after="100" w:afterAutospacing="1" w:line="240" w:lineRule="auto"/>
      </w:pPr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Great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[İyi iş!] 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let’s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communicating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19359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[Şimdi sonuçlarımızı iletme alıştırması yapalım.]</w:t>
      </w:r>
      <w:bookmarkStart w:id="0" w:name="_GoBack"/>
      <w:bookmarkEnd w:id="0"/>
    </w:p>
    <w:sectPr w:rsidR="00337BA7" w:rsidSect="0019359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E0"/>
    <w:rsid w:val="00133FE0"/>
    <w:rsid w:val="0019359B"/>
    <w:rsid w:val="0033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5BF56-4F46-45BA-9820-3E041DEE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935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9359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93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1072</Words>
  <Characters>6114</Characters>
  <Application>Microsoft Office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2022-03-23T08:39:00Z</dcterms:created>
  <dcterms:modified xsi:type="dcterms:W3CDTF">2022-03-23T08:39:00Z</dcterms:modified>
</cp:coreProperties>
</file>