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25BF" w:rsidRPr="008125BF" w:rsidRDefault="008125BF" w:rsidP="008125BF">
      <w:pPr>
        <w:shd w:val="clear" w:color="auto" w:fill="F7F7FC"/>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t>1. Data</w:t>
      </w:r>
    </w:p>
    <w:p w:rsidR="008125BF" w:rsidRDefault="008125BF" w:rsidP="008125BF">
      <w:pPr>
        <w:shd w:val="clear" w:color="auto" w:fill="F7F7FC"/>
        <w:spacing w:after="120" w:line="240" w:lineRule="auto"/>
        <w:rPr>
          <w:rFonts w:ascii="Arial" w:eastAsia="Times New Roman" w:hAnsi="Arial" w:cs="Arial"/>
          <w:color w:val="05192D"/>
          <w:sz w:val="24"/>
          <w:szCs w:val="24"/>
        </w:rPr>
      </w:pPr>
    </w:p>
    <w:p w:rsidR="008125BF" w:rsidRDefault="008125BF" w:rsidP="008125BF">
      <w:pPr>
        <w:shd w:val="clear" w:color="auto" w:fill="F7F7FC"/>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t>Welcome to the final part of the databases chapter! This lesson will focus on the data inside a database as well as its storage.</w:t>
      </w:r>
    </w:p>
    <w:p w:rsidR="008125BF" w:rsidRPr="008125BF" w:rsidRDefault="008125BF" w:rsidP="008125BF">
      <w:pPr>
        <w:shd w:val="clear" w:color="auto" w:fill="F7F7FC"/>
        <w:spacing w:after="120" w:line="240" w:lineRule="auto"/>
        <w:rPr>
          <w:rFonts w:ascii="Arial" w:eastAsia="Times New Roman" w:hAnsi="Arial" w:cs="Arial"/>
          <w:color w:val="05192D"/>
          <w:sz w:val="24"/>
          <w:szCs w:val="24"/>
        </w:rPr>
      </w:pPr>
    </w:p>
    <w:p w:rsidR="008125BF" w:rsidRPr="008125BF" w:rsidRDefault="008125BF" w:rsidP="008125BF">
      <w:pPr>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t>2. SQL data types</w:t>
      </w:r>
    </w:p>
    <w:p w:rsidR="008125BF" w:rsidRDefault="008125BF" w:rsidP="008125BF">
      <w:pPr>
        <w:spacing w:after="120" w:line="240" w:lineRule="auto"/>
        <w:rPr>
          <w:rFonts w:ascii="Arial" w:eastAsia="Times New Roman" w:hAnsi="Arial" w:cs="Arial"/>
          <w:color w:val="05192D"/>
          <w:sz w:val="21"/>
          <w:szCs w:val="21"/>
        </w:rPr>
      </w:pPr>
    </w:p>
    <w:p w:rsidR="008125BF" w:rsidRDefault="008125BF" w:rsidP="008125BF">
      <w:pPr>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drawing>
          <wp:inline distT="0" distB="0" distL="0" distR="0" wp14:anchorId="7D70C2E0" wp14:editId="211B483B">
            <wp:extent cx="5972810" cy="3259455"/>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3259455"/>
                    </a:xfrm>
                    <a:prstGeom prst="rect">
                      <a:avLst/>
                    </a:prstGeom>
                  </pic:spPr>
                </pic:pic>
              </a:graphicData>
            </a:graphic>
          </wp:inline>
        </w:drawing>
      </w:r>
      <w:r w:rsidRPr="008125BF">
        <w:rPr>
          <w:rFonts w:ascii="Arial" w:eastAsia="Times New Roman" w:hAnsi="Arial" w:cs="Arial"/>
          <w:color w:val="05192D"/>
          <w:sz w:val="24"/>
          <w:szCs w:val="24"/>
        </w:rPr>
        <w:t>When a table is created, a data type must be indicated for each field. The data type is chosen based on the type of data that the field will hold - a number, text, or a date for example. We use data types for several reasons. First, different types of data are stored differently and take up different amounts of storage space. Second, some operations only apply to certain data types. It makes sense to multiply a number by another number, but it does not make sense to multiply text by other text for example.</w:t>
      </w: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lastRenderedPageBreak/>
        <w:t>3. Strings</w:t>
      </w:r>
    </w:p>
    <w:p w:rsidR="008125BF" w:rsidRDefault="008125BF" w:rsidP="008125BF">
      <w:pPr>
        <w:spacing w:after="120" w:line="240" w:lineRule="auto"/>
        <w:rPr>
          <w:rFonts w:ascii="Arial" w:eastAsia="Times New Roman" w:hAnsi="Arial" w:cs="Arial"/>
          <w:color w:val="05192D"/>
          <w:sz w:val="21"/>
          <w:szCs w:val="21"/>
        </w:rPr>
      </w:pPr>
    </w:p>
    <w:p w:rsidR="008125BF" w:rsidRDefault="008125BF" w:rsidP="008125BF">
      <w:pPr>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drawing>
          <wp:inline distT="0" distB="0" distL="0" distR="0" wp14:anchorId="25B5D19F" wp14:editId="17A95CB4">
            <wp:extent cx="5972810" cy="3295650"/>
            <wp:effectExtent l="0" t="0" r="889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3295650"/>
                    </a:xfrm>
                    <a:prstGeom prst="rect">
                      <a:avLst/>
                    </a:prstGeom>
                  </pic:spPr>
                </pic:pic>
              </a:graphicData>
            </a:graphic>
          </wp:inline>
        </w:drawing>
      </w:r>
      <w:r w:rsidRPr="008125BF">
        <w:rPr>
          <w:rFonts w:ascii="Arial" w:eastAsia="Times New Roman" w:hAnsi="Arial" w:cs="Arial"/>
          <w:color w:val="05192D"/>
          <w:sz w:val="24"/>
          <w:szCs w:val="24"/>
        </w:rPr>
        <w:t>In programming, a "string" refers to a sequence of characters such as letters or punctuation. On the patrons table, the data in the names field is made up of strings, such as "</w:t>
      </w:r>
      <w:proofErr w:type="spellStart"/>
      <w:r w:rsidRPr="008125BF">
        <w:rPr>
          <w:rFonts w:ascii="Arial" w:eastAsia="Times New Roman" w:hAnsi="Arial" w:cs="Arial"/>
          <w:color w:val="05192D"/>
          <w:sz w:val="24"/>
          <w:szCs w:val="24"/>
        </w:rPr>
        <w:t>Maham</w:t>
      </w:r>
      <w:proofErr w:type="spellEnd"/>
      <w:r w:rsidRPr="008125BF">
        <w:rPr>
          <w:rFonts w:ascii="Arial" w:eastAsia="Times New Roman" w:hAnsi="Arial" w:cs="Arial"/>
          <w:color w:val="05192D"/>
          <w:sz w:val="24"/>
          <w:szCs w:val="24"/>
        </w:rPr>
        <w:t>" and "James". SQL has several different data types that can hold strings. Some string data types can only hold short strings, such as a string up to 250 characters. Storing short strings in a small data type like this saves storage space. SQL's VARCHAR data type is more flexible and can store small or large strings - up to tens of thousands of characters! Because of its flexibility, VARCHAR is very commonly used for storing strings.</w:t>
      </w: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lastRenderedPageBreak/>
        <w:t>4. Integers</w:t>
      </w: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drawing>
          <wp:inline distT="0" distB="0" distL="0" distR="0" wp14:anchorId="158875BA" wp14:editId="02D6A877">
            <wp:extent cx="5972810" cy="3308985"/>
            <wp:effectExtent l="0" t="0" r="8890" b="571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2810" cy="3308985"/>
                    </a:xfrm>
                    <a:prstGeom prst="rect">
                      <a:avLst/>
                    </a:prstGeom>
                  </pic:spPr>
                </pic:pic>
              </a:graphicData>
            </a:graphic>
          </wp:inline>
        </w:drawing>
      </w:r>
      <w:r w:rsidRPr="008125BF">
        <w:rPr>
          <w:rFonts w:ascii="Arial" w:eastAsia="Times New Roman" w:hAnsi="Arial" w:cs="Arial"/>
          <w:color w:val="05192D"/>
          <w:sz w:val="24"/>
          <w:szCs w:val="24"/>
        </w:rPr>
        <w:t xml:space="preserve">Integer data types store whole numbers, such as the years in the </w:t>
      </w:r>
      <w:proofErr w:type="spellStart"/>
      <w:r w:rsidRPr="008125BF">
        <w:rPr>
          <w:rFonts w:ascii="Arial" w:eastAsia="Times New Roman" w:hAnsi="Arial" w:cs="Arial"/>
          <w:color w:val="05192D"/>
          <w:sz w:val="24"/>
          <w:szCs w:val="24"/>
        </w:rPr>
        <w:t>member_year</w:t>
      </w:r>
      <w:proofErr w:type="spellEnd"/>
      <w:r w:rsidRPr="008125BF">
        <w:rPr>
          <w:rFonts w:ascii="Arial" w:eastAsia="Times New Roman" w:hAnsi="Arial" w:cs="Arial"/>
          <w:color w:val="05192D"/>
          <w:sz w:val="24"/>
          <w:szCs w:val="24"/>
        </w:rPr>
        <w:t xml:space="preserve"> column of the patrons table. Just as with strings, SQL offers a few different data types for storing integers, depending on how big the numbers we'd like to store are. INT, a common SQL integer data type, can store numbers from less than negative two billion to more than positive two billion!</w:t>
      </w: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lastRenderedPageBreak/>
        <w:t>5. Floats</w:t>
      </w:r>
    </w:p>
    <w:p w:rsidR="008125BF" w:rsidRDefault="008125BF" w:rsidP="008125BF">
      <w:pPr>
        <w:spacing w:after="120" w:line="240" w:lineRule="auto"/>
        <w:rPr>
          <w:rFonts w:ascii="Arial" w:eastAsia="Times New Roman" w:hAnsi="Arial" w:cs="Arial"/>
          <w:color w:val="05192D"/>
          <w:sz w:val="21"/>
          <w:szCs w:val="21"/>
        </w:rPr>
      </w:pPr>
    </w:p>
    <w:p w:rsidR="008125BF" w:rsidRDefault="008125BF" w:rsidP="008125BF">
      <w:pPr>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drawing>
          <wp:inline distT="0" distB="0" distL="0" distR="0" wp14:anchorId="1480B758" wp14:editId="69241482">
            <wp:extent cx="5972810" cy="3469640"/>
            <wp:effectExtent l="0" t="0" r="889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2810" cy="3469640"/>
                    </a:xfrm>
                    <a:prstGeom prst="rect">
                      <a:avLst/>
                    </a:prstGeom>
                  </pic:spPr>
                </pic:pic>
              </a:graphicData>
            </a:graphic>
          </wp:inline>
        </w:drawing>
      </w:r>
      <w:r w:rsidRPr="008125BF">
        <w:rPr>
          <w:rFonts w:ascii="Arial" w:eastAsia="Times New Roman" w:hAnsi="Arial" w:cs="Arial"/>
          <w:color w:val="05192D"/>
          <w:sz w:val="24"/>
          <w:szCs w:val="24"/>
        </w:rPr>
        <w:t>Float data types store numbers that include a fractional part, such as the 2-point-05 dollars that one patron, Jasmin, owes in fines. Just as we might expect, SQL also offers several float data types depending on how many digits the numbers in the field are expected to be. The NUMERIC data type can store floats which have up to 38 digits total - including those before and after the decimal point.</w:t>
      </w: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lastRenderedPageBreak/>
        <w:t>6. Schemas</w:t>
      </w:r>
    </w:p>
    <w:p w:rsidR="008125BF" w:rsidRDefault="008125BF" w:rsidP="008125BF">
      <w:pPr>
        <w:spacing w:after="120" w:line="240" w:lineRule="auto"/>
        <w:rPr>
          <w:rFonts w:ascii="Arial" w:eastAsia="Times New Roman" w:hAnsi="Arial" w:cs="Arial"/>
          <w:color w:val="05192D"/>
          <w:sz w:val="21"/>
          <w:szCs w:val="21"/>
        </w:rPr>
      </w:pPr>
    </w:p>
    <w:p w:rsidR="008125BF" w:rsidRDefault="008125BF" w:rsidP="008125BF">
      <w:pPr>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drawing>
          <wp:inline distT="0" distB="0" distL="0" distR="0" wp14:anchorId="3223953B" wp14:editId="4FDDE409">
            <wp:extent cx="5972810" cy="3623310"/>
            <wp:effectExtent l="0" t="0" r="889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2810" cy="3623310"/>
                    </a:xfrm>
                    <a:prstGeom prst="rect">
                      <a:avLst/>
                    </a:prstGeom>
                  </pic:spPr>
                </pic:pic>
              </a:graphicData>
            </a:graphic>
          </wp:inline>
        </w:drawing>
      </w:r>
      <w:r w:rsidRPr="008125BF">
        <w:rPr>
          <w:rFonts w:ascii="Arial" w:eastAsia="Times New Roman" w:hAnsi="Arial" w:cs="Arial"/>
          <w:color w:val="05192D"/>
          <w:sz w:val="24"/>
          <w:szCs w:val="24"/>
        </w:rPr>
        <w:t>Now that we're familiar with data types, we can look at a database schema. Schemas are often referred to as "blueprints" of databases. A schema shows a database's design, such as what tables are included in the database and any relationships between its tables. A schema also lets the reader know what data type each field can hold. The schema for our library database shows the VARCHAR data type is used for strings like book title, author, and genre. We can also see that the patrons table is related to the checkouts table, but not the books table.</w:t>
      </w:r>
    </w:p>
    <w:p w:rsidR="008125BF" w:rsidRP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t>7. Database storage</w:t>
      </w:r>
    </w:p>
    <w:p w:rsidR="008125BF" w:rsidRDefault="008125BF" w:rsidP="008125BF">
      <w:pPr>
        <w:spacing w:after="120" w:line="240" w:lineRule="auto"/>
        <w:rPr>
          <w:rFonts w:ascii="Arial" w:eastAsia="Times New Roman" w:hAnsi="Arial" w:cs="Arial"/>
          <w:color w:val="05192D"/>
          <w:sz w:val="24"/>
          <w:szCs w:val="24"/>
        </w:rPr>
      </w:pPr>
    </w:p>
    <w:p w:rsidR="008125BF" w:rsidRDefault="008125BF" w:rsidP="008125BF">
      <w:pPr>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lastRenderedPageBreak/>
        <w:drawing>
          <wp:inline distT="0" distB="0" distL="0" distR="0" wp14:anchorId="0C79C19A" wp14:editId="635EDEB4">
            <wp:extent cx="5972810" cy="3796665"/>
            <wp:effectExtent l="0" t="0" r="889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796665"/>
                    </a:xfrm>
                    <a:prstGeom prst="rect">
                      <a:avLst/>
                    </a:prstGeom>
                  </pic:spPr>
                </pic:pic>
              </a:graphicData>
            </a:graphic>
          </wp:inline>
        </w:drawing>
      </w:r>
      <w:r w:rsidRPr="008125BF">
        <w:rPr>
          <w:rFonts w:ascii="Arial" w:eastAsia="Times New Roman" w:hAnsi="Arial" w:cs="Arial"/>
          <w:color w:val="05192D"/>
          <w:sz w:val="24"/>
          <w:szCs w:val="24"/>
        </w:rPr>
        <w:t>Finally, let's discuss storage. The information we find in a database table is physically stored on the hard disk of a server. Servers are centralized computers that perform services via requests made over a network. In our case, the service performed is data access, but servers are also used to access websites or files stored on the server. Any computer can be a server if it is set up to provide a service, even a laptop! However, servers are generally very powerful and large machines, because they are best equipped to handle a high volume of requests and data.</w:t>
      </w:r>
    </w:p>
    <w:p w:rsidR="008125BF" w:rsidRPr="008125BF" w:rsidRDefault="008125BF" w:rsidP="008125BF">
      <w:pPr>
        <w:spacing w:after="120" w:line="240" w:lineRule="auto"/>
        <w:rPr>
          <w:rFonts w:ascii="Arial" w:eastAsia="Times New Roman" w:hAnsi="Arial" w:cs="Arial"/>
          <w:color w:val="05192D"/>
          <w:sz w:val="24"/>
          <w:szCs w:val="24"/>
        </w:rPr>
      </w:pPr>
    </w:p>
    <w:p w:rsidR="008125BF" w:rsidRPr="008125BF" w:rsidRDefault="008125BF" w:rsidP="008125BF">
      <w:pPr>
        <w:shd w:val="clear" w:color="auto" w:fill="F7F7FC"/>
        <w:spacing w:after="0" w:line="240" w:lineRule="auto"/>
        <w:outlineLvl w:val="1"/>
        <w:rPr>
          <w:rFonts w:ascii="Arial" w:eastAsia="Times New Roman" w:hAnsi="Arial" w:cs="Arial"/>
          <w:b/>
          <w:bCs/>
          <w:color w:val="05192D"/>
          <w:sz w:val="24"/>
          <w:szCs w:val="24"/>
        </w:rPr>
      </w:pPr>
      <w:r w:rsidRPr="008125BF">
        <w:rPr>
          <w:rFonts w:ascii="Arial" w:eastAsia="Times New Roman" w:hAnsi="Arial" w:cs="Arial"/>
          <w:b/>
          <w:bCs/>
          <w:color w:val="05192D"/>
          <w:sz w:val="24"/>
          <w:szCs w:val="24"/>
        </w:rPr>
        <w:t>8. Let's practice!</w:t>
      </w:r>
    </w:p>
    <w:p w:rsidR="008125BF" w:rsidRDefault="008125BF" w:rsidP="008125BF">
      <w:pPr>
        <w:shd w:val="clear" w:color="auto" w:fill="F7F7FC"/>
        <w:spacing w:after="120" w:line="240" w:lineRule="auto"/>
        <w:rPr>
          <w:rFonts w:ascii="Arial" w:eastAsia="Times New Roman" w:hAnsi="Arial" w:cs="Arial"/>
          <w:color w:val="05192D"/>
          <w:sz w:val="24"/>
          <w:szCs w:val="24"/>
        </w:rPr>
      </w:pPr>
    </w:p>
    <w:p w:rsidR="008125BF" w:rsidRPr="008125BF" w:rsidRDefault="008125BF" w:rsidP="008125BF">
      <w:pPr>
        <w:shd w:val="clear" w:color="auto" w:fill="F7F7FC"/>
        <w:spacing w:after="120" w:line="240" w:lineRule="auto"/>
        <w:rPr>
          <w:rFonts w:ascii="Arial" w:eastAsia="Times New Roman" w:hAnsi="Arial" w:cs="Arial"/>
          <w:color w:val="05192D"/>
          <w:sz w:val="24"/>
          <w:szCs w:val="24"/>
        </w:rPr>
      </w:pPr>
      <w:r w:rsidRPr="008125BF">
        <w:rPr>
          <w:rFonts w:ascii="Arial" w:eastAsia="Times New Roman" w:hAnsi="Arial" w:cs="Arial"/>
          <w:color w:val="05192D"/>
          <w:sz w:val="24"/>
          <w:szCs w:val="24"/>
        </w:rPr>
        <w:t>Okay, let's get some practice with data!</w:t>
      </w:r>
    </w:p>
    <w:p w:rsidR="0044232C" w:rsidRDefault="0044232C"/>
    <w:p w:rsidR="008125BF" w:rsidRDefault="008125BF">
      <w:r w:rsidRPr="008125BF">
        <w:lastRenderedPageBreak/>
        <w:drawing>
          <wp:inline distT="0" distB="0" distL="0" distR="0" wp14:anchorId="3DE22679" wp14:editId="62C8F453">
            <wp:extent cx="5972810" cy="3102610"/>
            <wp:effectExtent l="0" t="0" r="889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3102610"/>
                    </a:xfrm>
                    <a:prstGeom prst="rect">
                      <a:avLst/>
                    </a:prstGeom>
                  </pic:spPr>
                </pic:pic>
              </a:graphicData>
            </a:graphic>
          </wp:inline>
        </w:drawing>
      </w:r>
    </w:p>
    <w:p w:rsidR="008125BF" w:rsidRDefault="008125BF">
      <w:pPr>
        <w:rPr>
          <w:rFonts w:ascii="Arial" w:hAnsi="Arial" w:cs="Arial"/>
          <w:sz w:val="21"/>
          <w:szCs w:val="21"/>
        </w:rPr>
      </w:pPr>
      <w:r w:rsidRPr="008125BF">
        <w:rPr>
          <w:rFonts w:ascii="Arial" w:hAnsi="Arial" w:cs="Arial"/>
          <w:sz w:val="21"/>
          <w:szCs w:val="21"/>
        </w:rPr>
        <w:t>That's right! While it is technically possible for a laptop to be a server, laptops aren't well suited to the job since they are not powerful enough to handle many requests at once and don't have as much storage capacity as larger computers.</w:t>
      </w:r>
    </w:p>
    <w:p w:rsidR="008125BF" w:rsidRDefault="008125BF">
      <w:pPr>
        <w:rPr>
          <w:rFonts w:ascii="Arial" w:hAnsi="Arial" w:cs="Arial"/>
          <w:sz w:val="21"/>
          <w:szCs w:val="21"/>
        </w:rPr>
      </w:pPr>
    </w:p>
    <w:p w:rsidR="008125BF" w:rsidRDefault="008125BF">
      <w:r w:rsidRPr="008125BF">
        <w:drawing>
          <wp:inline distT="0" distB="0" distL="0" distR="0" wp14:anchorId="53BECFBF" wp14:editId="499E1D78">
            <wp:extent cx="5972810" cy="3208655"/>
            <wp:effectExtent l="0" t="0" r="889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208655"/>
                    </a:xfrm>
                    <a:prstGeom prst="rect">
                      <a:avLst/>
                    </a:prstGeom>
                  </pic:spPr>
                </pic:pic>
              </a:graphicData>
            </a:graphic>
          </wp:inline>
        </w:drawing>
      </w:r>
    </w:p>
    <w:p w:rsidR="008125BF" w:rsidRDefault="008125BF">
      <w:pPr>
        <w:rPr>
          <w:rFonts w:ascii="Arial" w:hAnsi="Arial" w:cs="Arial"/>
          <w:sz w:val="21"/>
          <w:szCs w:val="21"/>
        </w:rPr>
      </w:pPr>
      <w:r w:rsidRPr="008125BF">
        <w:rPr>
          <w:rFonts w:ascii="Arial" w:hAnsi="Arial" w:cs="Arial"/>
          <w:sz w:val="21"/>
          <w:szCs w:val="21"/>
        </w:rPr>
        <w:t>Awesome work. Database schemas show data types for each field in all tables, and they also show relationships between tables. Looking at a schema is an </w:t>
      </w:r>
      <w:r w:rsidRPr="008125BF">
        <w:rPr>
          <w:rStyle w:val="Vurgu"/>
          <w:rFonts w:ascii="Arial" w:hAnsi="Arial" w:cs="Arial"/>
          <w:sz w:val="21"/>
          <w:szCs w:val="21"/>
        </w:rPr>
        <w:t>excellent</w:t>
      </w:r>
      <w:r w:rsidRPr="008125BF">
        <w:rPr>
          <w:rFonts w:ascii="Arial" w:hAnsi="Arial" w:cs="Arial"/>
          <w:sz w:val="21"/>
          <w:szCs w:val="21"/>
        </w:rPr>
        <w:t> way to get to know a new database!</w:t>
      </w:r>
    </w:p>
    <w:p w:rsidR="008125BF" w:rsidRDefault="008125BF">
      <w:pPr>
        <w:rPr>
          <w:rFonts w:ascii="Arial" w:hAnsi="Arial" w:cs="Arial"/>
          <w:sz w:val="21"/>
          <w:szCs w:val="21"/>
        </w:rPr>
      </w:pPr>
    </w:p>
    <w:p w:rsidR="008125BF" w:rsidRDefault="008125BF">
      <w:r w:rsidRPr="008125BF">
        <w:lastRenderedPageBreak/>
        <w:drawing>
          <wp:inline distT="0" distB="0" distL="0" distR="0" wp14:anchorId="3DCAF694" wp14:editId="0C163697">
            <wp:extent cx="5972810" cy="1440815"/>
            <wp:effectExtent l="0" t="0" r="8890" b="698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1440815"/>
                    </a:xfrm>
                    <a:prstGeom prst="rect">
                      <a:avLst/>
                    </a:prstGeom>
                  </pic:spPr>
                </pic:pic>
              </a:graphicData>
            </a:graphic>
          </wp:inline>
        </w:drawing>
      </w:r>
    </w:p>
    <w:p w:rsidR="008125BF" w:rsidRPr="008125BF" w:rsidRDefault="008125BF">
      <w:bookmarkStart w:id="0" w:name="_GoBack"/>
      <w:r w:rsidRPr="008125BF">
        <w:rPr>
          <w:rFonts w:ascii="Arial" w:hAnsi="Arial" w:cs="Arial"/>
          <w:sz w:val="21"/>
          <w:szCs w:val="21"/>
        </w:rPr>
        <w:t>Congratulations! Now that you know what data types to expect in each field, we're ready to query!</w:t>
      </w:r>
      <w:bookmarkEnd w:id="0"/>
    </w:p>
    <w:sectPr w:rsidR="008125BF" w:rsidRPr="008125BF">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3EB"/>
    <w:rsid w:val="003C73EB"/>
    <w:rsid w:val="0044232C"/>
    <w:rsid w:val="0081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C215D-76A8-42BF-AEB2-173AE3387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8125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125BF"/>
    <w:rPr>
      <w:rFonts w:ascii="Times New Roman" w:eastAsia="Times New Roman" w:hAnsi="Times New Roman" w:cs="Times New Roman"/>
      <w:b/>
      <w:bCs/>
      <w:sz w:val="36"/>
      <w:szCs w:val="36"/>
    </w:rPr>
  </w:style>
  <w:style w:type="paragraph" w:customStyle="1" w:styleId="css-rp7i7u">
    <w:name w:val="css-rp7i7u"/>
    <w:basedOn w:val="Normal"/>
    <w:rsid w:val="008125BF"/>
    <w:pPr>
      <w:spacing w:before="100" w:beforeAutospacing="1" w:after="100" w:afterAutospacing="1" w:line="240" w:lineRule="auto"/>
    </w:pPr>
    <w:rPr>
      <w:rFonts w:ascii="Times New Roman" w:eastAsia="Times New Roman" w:hAnsi="Times New Roman" w:cs="Times New Roman"/>
      <w:sz w:val="24"/>
      <w:szCs w:val="24"/>
    </w:rPr>
  </w:style>
  <w:style w:type="character" w:styleId="Vurgu">
    <w:name w:val="Emphasis"/>
    <w:basedOn w:val="VarsaylanParagrafYazTipi"/>
    <w:uiPriority w:val="20"/>
    <w:qFormat/>
    <w:rsid w:val="008125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229384">
      <w:bodyDiv w:val="1"/>
      <w:marLeft w:val="0"/>
      <w:marRight w:val="0"/>
      <w:marTop w:val="0"/>
      <w:marBottom w:val="0"/>
      <w:divBdr>
        <w:top w:val="none" w:sz="0" w:space="0" w:color="auto"/>
        <w:left w:val="none" w:sz="0" w:space="0" w:color="auto"/>
        <w:bottom w:val="none" w:sz="0" w:space="0" w:color="auto"/>
        <w:right w:val="none" w:sz="0" w:space="0" w:color="auto"/>
      </w:divBdr>
      <w:divsChild>
        <w:div w:id="420025911">
          <w:marLeft w:val="0"/>
          <w:marRight w:val="0"/>
          <w:marTop w:val="120"/>
          <w:marBottom w:val="120"/>
          <w:divBdr>
            <w:top w:val="none" w:sz="0" w:space="0" w:color="auto"/>
            <w:left w:val="single" w:sz="24" w:space="12" w:color="5EB1FF"/>
            <w:bottom w:val="none" w:sz="0" w:space="0" w:color="auto"/>
            <w:right w:val="none" w:sz="0" w:space="0" w:color="auto"/>
          </w:divBdr>
          <w:divsChild>
            <w:div w:id="287517980">
              <w:marLeft w:val="0"/>
              <w:marRight w:val="0"/>
              <w:marTop w:val="0"/>
              <w:marBottom w:val="0"/>
              <w:divBdr>
                <w:top w:val="none" w:sz="0" w:space="0" w:color="auto"/>
                <w:left w:val="none" w:sz="0" w:space="0" w:color="auto"/>
                <w:bottom w:val="none" w:sz="0" w:space="0" w:color="auto"/>
                <w:right w:val="none" w:sz="0" w:space="0" w:color="auto"/>
              </w:divBdr>
            </w:div>
          </w:divsChild>
        </w:div>
        <w:div w:id="441076512">
          <w:marLeft w:val="0"/>
          <w:marRight w:val="0"/>
          <w:marTop w:val="120"/>
          <w:marBottom w:val="120"/>
          <w:divBdr>
            <w:top w:val="none" w:sz="0" w:space="0" w:color="auto"/>
            <w:left w:val="none" w:sz="0" w:space="0" w:color="auto"/>
            <w:bottom w:val="none" w:sz="0" w:space="0" w:color="auto"/>
            <w:right w:val="none" w:sz="0" w:space="0" w:color="auto"/>
          </w:divBdr>
          <w:divsChild>
            <w:div w:id="1535997784">
              <w:marLeft w:val="0"/>
              <w:marRight w:val="0"/>
              <w:marTop w:val="0"/>
              <w:marBottom w:val="0"/>
              <w:divBdr>
                <w:top w:val="none" w:sz="0" w:space="0" w:color="auto"/>
                <w:left w:val="none" w:sz="0" w:space="0" w:color="auto"/>
                <w:bottom w:val="none" w:sz="0" w:space="0" w:color="auto"/>
                <w:right w:val="none" w:sz="0" w:space="0" w:color="auto"/>
              </w:divBdr>
            </w:div>
          </w:divsChild>
        </w:div>
        <w:div w:id="1499033590">
          <w:marLeft w:val="0"/>
          <w:marRight w:val="0"/>
          <w:marTop w:val="120"/>
          <w:marBottom w:val="120"/>
          <w:divBdr>
            <w:top w:val="none" w:sz="0" w:space="0" w:color="auto"/>
            <w:left w:val="none" w:sz="0" w:space="0" w:color="auto"/>
            <w:bottom w:val="none" w:sz="0" w:space="0" w:color="auto"/>
            <w:right w:val="none" w:sz="0" w:space="0" w:color="auto"/>
          </w:divBdr>
          <w:divsChild>
            <w:div w:id="815800418">
              <w:marLeft w:val="0"/>
              <w:marRight w:val="0"/>
              <w:marTop w:val="0"/>
              <w:marBottom w:val="0"/>
              <w:divBdr>
                <w:top w:val="none" w:sz="0" w:space="0" w:color="auto"/>
                <w:left w:val="none" w:sz="0" w:space="0" w:color="auto"/>
                <w:bottom w:val="none" w:sz="0" w:space="0" w:color="auto"/>
                <w:right w:val="none" w:sz="0" w:space="0" w:color="auto"/>
              </w:divBdr>
            </w:div>
          </w:divsChild>
        </w:div>
        <w:div w:id="865484196">
          <w:marLeft w:val="0"/>
          <w:marRight w:val="0"/>
          <w:marTop w:val="120"/>
          <w:marBottom w:val="120"/>
          <w:divBdr>
            <w:top w:val="none" w:sz="0" w:space="0" w:color="auto"/>
            <w:left w:val="none" w:sz="0" w:space="0" w:color="auto"/>
            <w:bottom w:val="none" w:sz="0" w:space="0" w:color="auto"/>
            <w:right w:val="none" w:sz="0" w:space="0" w:color="auto"/>
          </w:divBdr>
          <w:divsChild>
            <w:div w:id="1764885108">
              <w:marLeft w:val="0"/>
              <w:marRight w:val="0"/>
              <w:marTop w:val="0"/>
              <w:marBottom w:val="0"/>
              <w:divBdr>
                <w:top w:val="none" w:sz="0" w:space="0" w:color="auto"/>
                <w:left w:val="none" w:sz="0" w:space="0" w:color="auto"/>
                <w:bottom w:val="none" w:sz="0" w:space="0" w:color="auto"/>
                <w:right w:val="none" w:sz="0" w:space="0" w:color="auto"/>
              </w:divBdr>
            </w:div>
          </w:divsChild>
        </w:div>
        <w:div w:id="924145984">
          <w:marLeft w:val="0"/>
          <w:marRight w:val="0"/>
          <w:marTop w:val="120"/>
          <w:marBottom w:val="120"/>
          <w:divBdr>
            <w:top w:val="none" w:sz="0" w:space="0" w:color="auto"/>
            <w:left w:val="none" w:sz="0" w:space="0" w:color="auto"/>
            <w:bottom w:val="none" w:sz="0" w:space="0" w:color="auto"/>
            <w:right w:val="none" w:sz="0" w:space="0" w:color="auto"/>
          </w:divBdr>
          <w:divsChild>
            <w:div w:id="1690521186">
              <w:marLeft w:val="0"/>
              <w:marRight w:val="0"/>
              <w:marTop w:val="0"/>
              <w:marBottom w:val="0"/>
              <w:divBdr>
                <w:top w:val="none" w:sz="0" w:space="0" w:color="auto"/>
                <w:left w:val="none" w:sz="0" w:space="0" w:color="auto"/>
                <w:bottom w:val="none" w:sz="0" w:space="0" w:color="auto"/>
                <w:right w:val="none" w:sz="0" w:space="0" w:color="auto"/>
              </w:divBdr>
            </w:div>
          </w:divsChild>
        </w:div>
        <w:div w:id="1712614677">
          <w:marLeft w:val="0"/>
          <w:marRight w:val="0"/>
          <w:marTop w:val="120"/>
          <w:marBottom w:val="120"/>
          <w:divBdr>
            <w:top w:val="none" w:sz="0" w:space="0" w:color="auto"/>
            <w:left w:val="none" w:sz="0" w:space="0" w:color="auto"/>
            <w:bottom w:val="none" w:sz="0" w:space="0" w:color="auto"/>
            <w:right w:val="none" w:sz="0" w:space="0" w:color="auto"/>
          </w:divBdr>
          <w:divsChild>
            <w:div w:id="37097582">
              <w:marLeft w:val="0"/>
              <w:marRight w:val="0"/>
              <w:marTop w:val="0"/>
              <w:marBottom w:val="0"/>
              <w:divBdr>
                <w:top w:val="none" w:sz="0" w:space="0" w:color="auto"/>
                <w:left w:val="none" w:sz="0" w:space="0" w:color="auto"/>
                <w:bottom w:val="none" w:sz="0" w:space="0" w:color="auto"/>
                <w:right w:val="none" w:sz="0" w:space="0" w:color="auto"/>
              </w:divBdr>
            </w:div>
          </w:divsChild>
        </w:div>
        <w:div w:id="130943640">
          <w:marLeft w:val="0"/>
          <w:marRight w:val="0"/>
          <w:marTop w:val="120"/>
          <w:marBottom w:val="120"/>
          <w:divBdr>
            <w:top w:val="none" w:sz="0" w:space="0" w:color="auto"/>
            <w:left w:val="none" w:sz="0" w:space="0" w:color="auto"/>
            <w:bottom w:val="none" w:sz="0" w:space="0" w:color="auto"/>
            <w:right w:val="none" w:sz="0" w:space="0" w:color="auto"/>
          </w:divBdr>
          <w:divsChild>
            <w:div w:id="1422026679">
              <w:marLeft w:val="0"/>
              <w:marRight w:val="0"/>
              <w:marTop w:val="0"/>
              <w:marBottom w:val="0"/>
              <w:divBdr>
                <w:top w:val="none" w:sz="0" w:space="0" w:color="auto"/>
                <w:left w:val="none" w:sz="0" w:space="0" w:color="auto"/>
                <w:bottom w:val="none" w:sz="0" w:space="0" w:color="auto"/>
                <w:right w:val="none" w:sz="0" w:space="0" w:color="auto"/>
              </w:divBdr>
            </w:div>
          </w:divsChild>
        </w:div>
        <w:div w:id="301425577">
          <w:marLeft w:val="0"/>
          <w:marRight w:val="0"/>
          <w:marTop w:val="120"/>
          <w:marBottom w:val="120"/>
          <w:divBdr>
            <w:top w:val="none" w:sz="0" w:space="0" w:color="auto"/>
            <w:left w:val="none" w:sz="0" w:space="0" w:color="auto"/>
            <w:bottom w:val="none" w:sz="0" w:space="0" w:color="auto"/>
            <w:right w:val="none" w:sz="0" w:space="0" w:color="auto"/>
          </w:divBdr>
          <w:divsChild>
            <w:div w:id="203280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583</Words>
  <Characters>3329</Characters>
  <Application>Microsoft Office Word</Application>
  <DocSecurity>0</DocSecurity>
  <Lines>27</Lines>
  <Paragraphs>7</Paragraphs>
  <ScaleCrop>false</ScaleCrop>
  <Company/>
  <LinksUpToDate>false</LinksUpToDate>
  <CharactersWithSpaces>3905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3</cp:revision>
  <dcterms:created xsi:type="dcterms:W3CDTF">2024-02-06T09:18:00Z</dcterms:created>
  <dcterms:modified xsi:type="dcterms:W3CDTF">2024-02-06T09:34:00Z</dcterms:modified>
</cp:coreProperties>
</file>