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5B" w:rsidRPr="00B32A5B" w:rsidRDefault="00B32A5B" w:rsidP="00B32A5B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relative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Worldwide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COVID-19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coronavirus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cases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mildly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terrifying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cumulative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COVID-19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coronavirus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2020.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OK, but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Since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consecutive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preferable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</w:t>
      </w:r>
    </w:p>
    <w:p w:rsidR="00B32A5B" w:rsidRPr="00B32A5B" w:rsidRDefault="00B32A5B" w:rsidP="00B32A5B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https://github.com/RamiKrispin/coronavirus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condition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consecutive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connected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x-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represents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just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saw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coronavirus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isn't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Comparing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multiple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lines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useful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multiple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February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majority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COVID-19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reported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China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rest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overtook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Trend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lines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useful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trend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linear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reported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China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quarantines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restrictions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trend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Trend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+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scale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contrast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China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poor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logarithmic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fitting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worldwide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exponentially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 Time x-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doesn't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always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imply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Just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numeric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time, it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doesn't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best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choice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poll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BBC,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critics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hip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-hop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on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critic's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on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reiterate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consecutive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conceptually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connected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B32A5B" w:rsidRPr="00B32A5B" w:rsidRDefault="00B32A5B" w:rsidP="00B32A5B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blog.datawrapper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.de/best-hip-hop-songs-of-all-time-visualized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 Time x-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doesn't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always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imply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In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wondering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hip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-hop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Juicy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Notorious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BIG.</w:t>
      </w:r>
    </w:p>
    <w:p w:rsidR="00B32A5B" w:rsidRPr="00B32A5B" w:rsidRDefault="00B32A5B" w:rsidP="00B32A5B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blog.datawrapper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.de/best-hip-hop-songs-of-all-time-visualized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 Time x-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doesn't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always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imply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Conversely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x-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juvenile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offenders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Switzerland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time,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offenders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Somehow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unsatisfying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getting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alternative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time x-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32A5B" w:rsidRPr="00B32A5B" w:rsidRDefault="00B32A5B" w:rsidP="00B32A5B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</w:t>
      </w:r>
      <w:proofErr w:type="gram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opendata.swiss</w:t>
      </w:r>
      <w:proofErr w:type="gram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/en/dataset/statistik-der-jugendstrafrechtspflege-des-kantons-zuerich/resource/41430d20-d449-4a9b-bf91-3f9a16c9f229</w:t>
      </w:r>
    </w:p>
    <w:p w:rsidR="00B32A5B" w:rsidRPr="00B32A5B" w:rsidRDefault="00B32A5B" w:rsidP="00B32A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32A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B32A5B" w:rsidRPr="00B32A5B" w:rsidRDefault="00B32A5B" w:rsidP="00B32A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Time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B32A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D83A00" w:rsidRPr="00B32A5B" w:rsidRDefault="00B32A5B">
      <w:r w:rsidRPr="00B32A5B">
        <w:drawing>
          <wp:inline distT="0" distB="0" distL="0" distR="0" wp14:anchorId="6F7D4937" wp14:editId="55B9647C">
            <wp:extent cx="6120130" cy="21856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5B" w:rsidRDefault="00B32A5B">
      <w:pPr>
        <w:rPr>
          <w:rFonts w:ascii="Arial" w:hAnsi="Arial" w:cs="Arial"/>
        </w:rPr>
      </w:pPr>
      <w:proofErr w:type="spellStart"/>
      <w:r w:rsidRPr="00B32A5B">
        <w:rPr>
          <w:rFonts w:ascii="Arial" w:hAnsi="Arial" w:cs="Arial"/>
        </w:rPr>
        <w:t>Terrific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tech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adoption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analysis</w:t>
      </w:r>
      <w:proofErr w:type="spellEnd"/>
      <w:r w:rsidRPr="00B32A5B">
        <w:rPr>
          <w:rFonts w:ascii="Arial" w:hAnsi="Arial" w:cs="Arial"/>
        </w:rPr>
        <w:t xml:space="preserve">! </w:t>
      </w:r>
      <w:proofErr w:type="spellStart"/>
      <w:r w:rsidRPr="00B32A5B">
        <w:rPr>
          <w:rFonts w:ascii="Arial" w:hAnsi="Arial" w:cs="Arial"/>
        </w:rPr>
        <w:t>Line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plots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are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especially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good</w:t>
      </w:r>
      <w:proofErr w:type="spellEnd"/>
      <w:r w:rsidRPr="00B32A5B">
        <w:rPr>
          <w:rFonts w:ascii="Arial" w:hAnsi="Arial" w:cs="Arial"/>
        </w:rPr>
        <w:t xml:space="preserve"> at </w:t>
      </w:r>
      <w:proofErr w:type="spellStart"/>
      <w:r w:rsidRPr="00B32A5B">
        <w:rPr>
          <w:rFonts w:ascii="Arial" w:hAnsi="Arial" w:cs="Arial"/>
        </w:rPr>
        <w:t>letting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you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answer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questions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about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continuous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values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over</w:t>
      </w:r>
      <w:proofErr w:type="spellEnd"/>
      <w:r w:rsidRPr="00B32A5B">
        <w:rPr>
          <w:rFonts w:ascii="Arial" w:hAnsi="Arial" w:cs="Arial"/>
        </w:rPr>
        <w:t xml:space="preserve"> time.</w:t>
      </w:r>
    </w:p>
    <w:p w:rsidR="00B32A5B" w:rsidRDefault="00B32A5B">
      <w:pPr>
        <w:rPr>
          <w:rFonts w:ascii="Arial" w:hAnsi="Arial" w:cs="Arial"/>
        </w:rPr>
      </w:pPr>
    </w:p>
    <w:p w:rsidR="00B32A5B" w:rsidRDefault="00B32A5B">
      <w:r w:rsidRPr="00B32A5B">
        <w:drawing>
          <wp:inline distT="0" distB="0" distL="0" distR="0" wp14:anchorId="1EC7A603" wp14:editId="064D8F91">
            <wp:extent cx="6120130" cy="24657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5B" w:rsidRDefault="00B32A5B">
      <w:pPr>
        <w:rPr>
          <w:rFonts w:ascii="Arial" w:hAnsi="Arial" w:cs="Arial"/>
        </w:rPr>
      </w:pPr>
      <w:proofErr w:type="spellStart"/>
      <w:r w:rsidRPr="00B32A5B">
        <w:rPr>
          <w:rFonts w:ascii="Arial" w:hAnsi="Arial" w:cs="Arial"/>
        </w:rPr>
        <w:t>Lovely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line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plot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interpreting</w:t>
      </w:r>
      <w:proofErr w:type="spellEnd"/>
      <w:r w:rsidRPr="00B32A5B">
        <w:rPr>
          <w:rFonts w:ascii="Arial" w:hAnsi="Arial" w:cs="Arial"/>
        </w:rPr>
        <w:t xml:space="preserve">! </w:t>
      </w:r>
      <w:proofErr w:type="spellStart"/>
      <w:r w:rsidRPr="00B32A5B">
        <w:rPr>
          <w:rFonts w:ascii="Arial" w:hAnsi="Arial" w:cs="Arial"/>
        </w:rPr>
        <w:t>If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your</w:t>
      </w:r>
      <w:proofErr w:type="spellEnd"/>
      <w:r w:rsidRPr="00B32A5B">
        <w:rPr>
          <w:rFonts w:ascii="Arial" w:hAnsi="Arial" w:cs="Arial"/>
        </w:rPr>
        <w:t xml:space="preserve"> </w:t>
      </w:r>
      <w:proofErr w:type="gramStart"/>
      <w:r w:rsidRPr="00B32A5B">
        <w:rPr>
          <w:rFonts w:ascii="Arial" w:hAnsi="Arial" w:cs="Arial"/>
        </w:rPr>
        <w:t>data</w:t>
      </w:r>
      <w:proofErr w:type="gram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spans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many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orders</w:t>
      </w:r>
      <w:proofErr w:type="spellEnd"/>
      <w:r w:rsidRPr="00B32A5B">
        <w:rPr>
          <w:rFonts w:ascii="Arial" w:hAnsi="Arial" w:cs="Arial"/>
        </w:rPr>
        <w:t xml:space="preserve"> of </w:t>
      </w:r>
      <w:proofErr w:type="spellStart"/>
      <w:r w:rsidRPr="00B32A5B">
        <w:rPr>
          <w:rFonts w:ascii="Arial" w:hAnsi="Arial" w:cs="Arial"/>
        </w:rPr>
        <w:t>magnitude</w:t>
      </w:r>
      <w:proofErr w:type="spellEnd"/>
      <w:r w:rsidRPr="00B32A5B">
        <w:rPr>
          <w:rFonts w:ascii="Arial" w:hAnsi="Arial" w:cs="Arial"/>
        </w:rPr>
        <w:t xml:space="preserve">, </w:t>
      </w:r>
      <w:proofErr w:type="spellStart"/>
      <w:r w:rsidRPr="00B32A5B">
        <w:rPr>
          <w:rFonts w:ascii="Arial" w:hAnsi="Arial" w:cs="Arial"/>
        </w:rPr>
        <w:t>choosing</w:t>
      </w:r>
      <w:proofErr w:type="spellEnd"/>
      <w:r w:rsidRPr="00B32A5B">
        <w:rPr>
          <w:rFonts w:ascii="Arial" w:hAnsi="Arial" w:cs="Arial"/>
        </w:rPr>
        <w:t xml:space="preserve"> a </w:t>
      </w:r>
      <w:proofErr w:type="spellStart"/>
      <w:r w:rsidRPr="00B32A5B">
        <w:rPr>
          <w:rFonts w:ascii="Arial" w:hAnsi="Arial" w:cs="Arial"/>
        </w:rPr>
        <w:t>logarithmic</w:t>
      </w:r>
      <w:proofErr w:type="spellEnd"/>
      <w:r w:rsidRPr="00B32A5B">
        <w:rPr>
          <w:rFonts w:ascii="Arial" w:hAnsi="Arial" w:cs="Arial"/>
        </w:rPr>
        <w:t xml:space="preserve"> y-</w:t>
      </w:r>
      <w:proofErr w:type="spellStart"/>
      <w:r w:rsidRPr="00B32A5B">
        <w:rPr>
          <w:rFonts w:ascii="Arial" w:hAnsi="Arial" w:cs="Arial"/>
        </w:rPr>
        <w:t>axis</w:t>
      </w:r>
      <w:proofErr w:type="spellEnd"/>
      <w:r w:rsidRPr="00B32A5B">
        <w:rPr>
          <w:rFonts w:ascii="Arial" w:hAnsi="Arial" w:cs="Arial"/>
        </w:rPr>
        <w:t xml:space="preserve"> can </w:t>
      </w:r>
      <w:proofErr w:type="spellStart"/>
      <w:r w:rsidRPr="00B32A5B">
        <w:rPr>
          <w:rFonts w:ascii="Arial" w:hAnsi="Arial" w:cs="Arial"/>
        </w:rPr>
        <w:t>make</w:t>
      </w:r>
      <w:proofErr w:type="spellEnd"/>
      <w:r w:rsidRPr="00B32A5B">
        <w:rPr>
          <w:rFonts w:ascii="Arial" w:hAnsi="Arial" w:cs="Arial"/>
        </w:rPr>
        <w:t xml:space="preserve"> it </w:t>
      </w:r>
      <w:proofErr w:type="spellStart"/>
      <w:r w:rsidRPr="00B32A5B">
        <w:rPr>
          <w:rFonts w:ascii="Arial" w:hAnsi="Arial" w:cs="Arial"/>
        </w:rPr>
        <w:t>easier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to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distinguish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between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the</w:t>
      </w:r>
      <w:proofErr w:type="spellEnd"/>
      <w:r w:rsidRPr="00B32A5B">
        <w:rPr>
          <w:rFonts w:ascii="Arial" w:hAnsi="Arial" w:cs="Arial"/>
        </w:rPr>
        <w:t xml:space="preserve"> </w:t>
      </w:r>
      <w:proofErr w:type="spellStart"/>
      <w:r w:rsidRPr="00B32A5B">
        <w:rPr>
          <w:rFonts w:ascii="Arial" w:hAnsi="Arial" w:cs="Arial"/>
        </w:rPr>
        <w:t>lines</w:t>
      </w:r>
      <w:proofErr w:type="spellEnd"/>
      <w:r w:rsidRPr="00B32A5B">
        <w:rPr>
          <w:rFonts w:ascii="Arial" w:hAnsi="Arial" w:cs="Arial"/>
        </w:rPr>
        <w:t>.</w:t>
      </w:r>
    </w:p>
    <w:p w:rsidR="00B32A5B" w:rsidRDefault="003F0780">
      <w:r w:rsidRPr="003F0780">
        <w:lastRenderedPageBreak/>
        <w:drawing>
          <wp:inline distT="0" distB="0" distL="0" distR="0" wp14:anchorId="21537525" wp14:editId="7F4CFC84">
            <wp:extent cx="6120130" cy="227965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0" w:rsidRPr="003F0780" w:rsidRDefault="003F0780">
      <w:bookmarkStart w:id="0" w:name="_GoBack"/>
      <w:r w:rsidRPr="003F0780">
        <w:rPr>
          <w:rFonts w:ascii="Arial" w:hAnsi="Arial" w:cs="Arial"/>
        </w:rPr>
        <w:t xml:space="preserve">A </w:t>
      </w:r>
      <w:proofErr w:type="spellStart"/>
      <w:r w:rsidRPr="003F0780">
        <w:rPr>
          <w:rFonts w:ascii="Arial" w:hAnsi="Arial" w:cs="Arial"/>
        </w:rPr>
        <w:t>mature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solution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to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visualizing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juvenile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offenders</w:t>
      </w:r>
      <w:proofErr w:type="spellEnd"/>
      <w:r w:rsidRPr="003F0780">
        <w:rPr>
          <w:rFonts w:ascii="Arial" w:hAnsi="Arial" w:cs="Arial"/>
        </w:rPr>
        <w:t xml:space="preserve">! </w:t>
      </w:r>
      <w:proofErr w:type="spellStart"/>
      <w:r w:rsidRPr="003F0780">
        <w:rPr>
          <w:rFonts w:ascii="Arial" w:hAnsi="Arial" w:cs="Arial"/>
        </w:rPr>
        <w:t>Line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plots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don't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need</w:t>
      </w:r>
      <w:proofErr w:type="spellEnd"/>
      <w:r w:rsidRPr="003F0780">
        <w:rPr>
          <w:rFonts w:ascii="Arial" w:hAnsi="Arial" w:cs="Arial"/>
        </w:rPr>
        <w:t xml:space="preserve"> time on </w:t>
      </w:r>
      <w:proofErr w:type="spellStart"/>
      <w:r w:rsidRPr="003F0780">
        <w:rPr>
          <w:rFonts w:ascii="Arial" w:hAnsi="Arial" w:cs="Arial"/>
        </w:rPr>
        <w:t>the</w:t>
      </w:r>
      <w:proofErr w:type="spellEnd"/>
      <w:r w:rsidRPr="003F0780">
        <w:rPr>
          <w:rFonts w:ascii="Arial" w:hAnsi="Arial" w:cs="Arial"/>
        </w:rPr>
        <w:t xml:space="preserve"> x-</w:t>
      </w:r>
      <w:proofErr w:type="spellStart"/>
      <w:r w:rsidRPr="003F0780">
        <w:rPr>
          <w:rFonts w:ascii="Arial" w:hAnsi="Arial" w:cs="Arial"/>
        </w:rPr>
        <w:t>axis</w:t>
      </w:r>
      <w:proofErr w:type="spellEnd"/>
      <w:r w:rsidRPr="003F0780">
        <w:rPr>
          <w:rFonts w:ascii="Arial" w:hAnsi="Arial" w:cs="Arial"/>
        </w:rPr>
        <w:t xml:space="preserve">; </w:t>
      </w:r>
      <w:proofErr w:type="spellStart"/>
      <w:r w:rsidRPr="003F0780">
        <w:rPr>
          <w:rFonts w:ascii="Arial" w:hAnsi="Arial" w:cs="Arial"/>
        </w:rPr>
        <w:t>numbers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work</w:t>
      </w:r>
      <w:proofErr w:type="spellEnd"/>
      <w:r w:rsidRPr="003F0780">
        <w:rPr>
          <w:rFonts w:ascii="Arial" w:hAnsi="Arial" w:cs="Arial"/>
        </w:rPr>
        <w:t xml:space="preserve"> </w:t>
      </w:r>
      <w:proofErr w:type="spellStart"/>
      <w:r w:rsidRPr="003F0780">
        <w:rPr>
          <w:rFonts w:ascii="Arial" w:hAnsi="Arial" w:cs="Arial"/>
        </w:rPr>
        <w:t>just</w:t>
      </w:r>
      <w:proofErr w:type="spellEnd"/>
      <w:r w:rsidRPr="003F0780">
        <w:rPr>
          <w:rFonts w:ascii="Arial" w:hAnsi="Arial" w:cs="Arial"/>
        </w:rPr>
        <w:t xml:space="preserve"> as </w:t>
      </w:r>
      <w:proofErr w:type="spellStart"/>
      <w:r w:rsidRPr="003F0780">
        <w:rPr>
          <w:rFonts w:ascii="Arial" w:hAnsi="Arial" w:cs="Arial"/>
        </w:rPr>
        <w:t>well</w:t>
      </w:r>
      <w:proofErr w:type="spellEnd"/>
      <w:r w:rsidRPr="003F0780">
        <w:rPr>
          <w:rFonts w:ascii="Arial" w:hAnsi="Arial" w:cs="Arial"/>
        </w:rPr>
        <w:t>.</w:t>
      </w:r>
      <w:bookmarkEnd w:id="0"/>
    </w:p>
    <w:sectPr w:rsidR="003F0780" w:rsidRPr="003F0780" w:rsidSect="00CE3A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550F"/>
    <w:multiLevelType w:val="multilevel"/>
    <w:tmpl w:val="B132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328A5"/>
    <w:multiLevelType w:val="multilevel"/>
    <w:tmpl w:val="0930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97DF0"/>
    <w:multiLevelType w:val="multilevel"/>
    <w:tmpl w:val="71F6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307E3"/>
    <w:multiLevelType w:val="multilevel"/>
    <w:tmpl w:val="8DF2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A"/>
    <w:rsid w:val="003F0780"/>
    <w:rsid w:val="0079479A"/>
    <w:rsid w:val="00B32A5B"/>
    <w:rsid w:val="00CE3A28"/>
    <w:rsid w:val="00D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30B9-3E5E-403D-9A09-35FAC7DC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32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2A5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B32A5B"/>
  </w:style>
  <w:style w:type="paragraph" w:styleId="NormalWeb">
    <w:name w:val="Normal (Web)"/>
    <w:basedOn w:val="Normal"/>
    <w:uiPriority w:val="99"/>
    <w:semiHidden/>
    <w:unhideWhenUsed/>
    <w:rsid w:val="00B3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2022-04-06T19:44:00Z</dcterms:created>
  <dcterms:modified xsi:type="dcterms:W3CDTF">2022-04-06T20:39:00Z</dcterms:modified>
</cp:coreProperties>
</file>