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238" w:rsidRDefault="00460238" w:rsidP="00460238">
      <w:pPr>
        <w:shd w:val="clear" w:color="auto" w:fill="F7F3EB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  <w:r>
        <w:rPr>
          <w:rFonts w:ascii="Arial" w:hAnsi="Arial" w:cs="Arial"/>
          <w:color w:val="05192D"/>
          <w:sz w:val="18"/>
          <w:szCs w:val="18"/>
        </w:rPr>
        <w:t xml:space="preserve">1.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engineers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vs.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scientists</w:t>
      </w:r>
      <w:proofErr w:type="spellEnd"/>
    </w:p>
    <w:p w:rsidR="00460238" w:rsidRDefault="00460238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Great </w:t>
      </w:r>
      <w:proofErr w:type="spellStart"/>
      <w:r>
        <w:rPr>
          <w:rFonts w:ascii="Arial" w:hAnsi="Arial" w:cs="Arial"/>
          <w:color w:val="05192D"/>
        </w:rPr>
        <w:t>job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>!</w:t>
      </w:r>
    </w:p>
    <w:p w:rsidR="00460238" w:rsidRDefault="00460238" w:rsidP="00460238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2.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workflow</w:t>
      </w:r>
      <w:proofErr w:type="spellEnd"/>
    </w:p>
    <w:p w:rsidR="00460238" w:rsidRDefault="00460238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acquainted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flows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organization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focused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engineer's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responsibilities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quickly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mentioned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scientists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confusion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assumptions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buzzwords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let's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clarify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how </w:t>
      </w:r>
      <w:proofErr w:type="gramStart"/>
      <w:r w:rsidRPr="004C1637">
        <w:rPr>
          <w:rFonts w:ascii="Arial" w:hAnsi="Arial" w:cs="Arial"/>
          <w:color w:val="05192D"/>
          <w:highlight w:val="yellow"/>
        </w:rPr>
        <w:t>data</w:t>
      </w:r>
      <w:proofErr w:type="gram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engineers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scientists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contrast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compare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>.</w:t>
      </w:r>
    </w:p>
    <w:p w:rsidR="00460238" w:rsidRDefault="00460238" w:rsidP="00460238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3.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engineers</w:t>
      </w:r>
      <w:proofErr w:type="spellEnd"/>
    </w:p>
    <w:p w:rsidR="00460238" w:rsidRDefault="00460238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already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 w:rsidRPr="004C1637">
        <w:rPr>
          <w:rFonts w:ascii="Arial" w:hAnsi="Arial" w:cs="Arial"/>
          <w:color w:val="05192D"/>
          <w:highlight w:val="yellow"/>
        </w:rPr>
        <w:t>data</w:t>
      </w:r>
      <w:proofErr w:type="gram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engineers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focus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first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part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workflow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Their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role is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to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ingest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store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C1637">
        <w:rPr>
          <w:rFonts w:ascii="Arial" w:hAnsi="Arial" w:cs="Arial"/>
          <w:color w:val="05192D"/>
          <w:highlight w:val="yellow"/>
        </w:rPr>
        <w:t>data</w:t>
      </w:r>
      <w:proofErr w:type="gram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so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it's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easily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accessible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ready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to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analyzed</w:t>
      </w:r>
      <w:proofErr w:type="spellEnd"/>
      <w:r>
        <w:rPr>
          <w:rFonts w:ascii="Arial" w:hAnsi="Arial" w:cs="Arial"/>
          <w:color w:val="05192D"/>
        </w:rPr>
        <w:t>.</w:t>
      </w:r>
    </w:p>
    <w:p w:rsidR="00460238" w:rsidRDefault="00460238" w:rsidP="00460238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4.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scientists</w:t>
      </w:r>
      <w:proofErr w:type="spellEnd"/>
    </w:p>
    <w:p w:rsidR="00460238" w:rsidRDefault="00460238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 w:rsidRPr="004C1637">
        <w:rPr>
          <w:rFonts w:ascii="Arial" w:hAnsi="Arial" w:cs="Arial"/>
          <w:color w:val="05192D"/>
          <w:highlight w:val="yellow"/>
        </w:rPr>
        <w:t xml:space="preserve">Data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scientist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intervene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rest of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workflow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they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prepare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C1637">
        <w:rPr>
          <w:rFonts w:ascii="Arial" w:hAnsi="Arial" w:cs="Arial"/>
          <w:color w:val="05192D"/>
          <w:highlight w:val="yellow"/>
        </w:rPr>
        <w:t>data</w:t>
      </w:r>
      <w:proofErr w:type="gram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according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to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their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analysis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needs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explore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it,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build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insightful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visualizations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then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run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experiments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or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build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predictive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models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. Data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engineers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lay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groundwork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that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makes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C1637">
        <w:rPr>
          <w:rFonts w:ascii="Arial" w:hAnsi="Arial" w:cs="Arial"/>
          <w:color w:val="05192D"/>
          <w:highlight w:val="yellow"/>
        </w:rPr>
        <w:t>data</w:t>
      </w:r>
      <w:proofErr w:type="gram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science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activity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possible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enable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scientists</w:t>
      </w:r>
      <w:proofErr w:type="spellEnd"/>
      <w:r>
        <w:rPr>
          <w:rFonts w:ascii="Arial" w:hAnsi="Arial" w:cs="Arial"/>
          <w:color w:val="05192D"/>
        </w:rPr>
        <w:t>.</w:t>
      </w:r>
    </w:p>
    <w:p w:rsidR="00460238" w:rsidRDefault="00460238" w:rsidP="00460238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5. Data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engineers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enable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scientists</w:t>
      </w:r>
      <w:proofErr w:type="spellEnd"/>
    </w:p>
    <w:p w:rsidR="00460238" w:rsidRDefault="00460238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Vivian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Spotflix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music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streaming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company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Julian</w:t>
      </w:r>
      <w:proofErr w:type="spellEnd"/>
      <w:r>
        <w:rPr>
          <w:rFonts w:ascii="Arial" w:hAnsi="Arial" w:cs="Arial"/>
          <w:color w:val="05192D"/>
        </w:rPr>
        <w:t xml:space="preserve"> is a data </w:t>
      </w:r>
      <w:proofErr w:type="spellStart"/>
      <w:r>
        <w:rPr>
          <w:rFonts w:ascii="Arial" w:hAnsi="Arial" w:cs="Arial"/>
          <w:color w:val="05192D"/>
        </w:rPr>
        <w:t>scientist</w:t>
      </w:r>
      <w:proofErr w:type="spellEnd"/>
      <w:r>
        <w:rPr>
          <w:rFonts w:ascii="Arial" w:hAnsi="Arial" w:cs="Arial"/>
          <w:color w:val="05192D"/>
        </w:rPr>
        <w:t xml:space="preserve">. </w:t>
      </w:r>
      <w:r w:rsidRPr="004C1637">
        <w:rPr>
          <w:rFonts w:ascii="Arial" w:hAnsi="Arial" w:cs="Arial"/>
          <w:color w:val="05192D"/>
          <w:highlight w:val="yellow"/>
        </w:rPr>
        <w:t xml:space="preserve">Data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engineers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ingest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store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collected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C1637">
        <w:rPr>
          <w:rFonts w:ascii="Arial" w:hAnsi="Arial" w:cs="Arial"/>
          <w:color w:val="05192D"/>
          <w:highlight w:val="yellow"/>
        </w:rPr>
        <w:t>data</w:t>
      </w:r>
      <w:proofErr w:type="gramEnd"/>
      <w:r w:rsidRPr="004C163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so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that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scientists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exploit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it.</w:t>
      </w:r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Spotflix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Vivian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collects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customer</w:t>
      </w:r>
      <w:proofErr w:type="spellEnd"/>
      <w:r>
        <w:rPr>
          <w:rFonts w:ascii="Arial" w:hAnsi="Arial" w:cs="Arial"/>
          <w:color w:val="05192D"/>
        </w:rPr>
        <w:t xml:space="preserve">, artist, </w:t>
      </w:r>
      <w:proofErr w:type="spellStart"/>
      <w:r>
        <w:rPr>
          <w:rFonts w:ascii="Arial" w:hAnsi="Arial" w:cs="Arial"/>
          <w:color w:val="05192D"/>
        </w:rPr>
        <w:t>song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their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respective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databases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Julian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understand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listening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patterns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recommendation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engines</w:t>
      </w:r>
      <w:proofErr w:type="spellEnd"/>
      <w:r>
        <w:rPr>
          <w:rFonts w:ascii="Arial" w:hAnsi="Arial" w:cs="Arial"/>
          <w:color w:val="05192D"/>
        </w:rPr>
        <w:t xml:space="preserve">. </w:t>
      </w:r>
      <w:r w:rsidRPr="004C1637">
        <w:rPr>
          <w:rFonts w:ascii="Arial" w:hAnsi="Arial" w:cs="Arial"/>
          <w:color w:val="05192D"/>
          <w:highlight w:val="yellow"/>
        </w:rPr>
        <w:t xml:space="preserve">Data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engineers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ensure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that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databases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are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optimized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for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analysis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(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correct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table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structure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information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easy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to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retrieve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)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while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C1637">
        <w:rPr>
          <w:rFonts w:ascii="Arial" w:hAnsi="Arial" w:cs="Arial"/>
          <w:color w:val="05192D"/>
          <w:highlight w:val="yellow"/>
        </w:rPr>
        <w:t>data</w:t>
      </w:r>
      <w:proofErr w:type="gram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scientists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access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databases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to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exploit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data it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contains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Spotflix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Vivian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makes</w:t>
      </w:r>
      <w:proofErr w:type="spellEnd"/>
      <w:r>
        <w:rPr>
          <w:rFonts w:ascii="Arial" w:hAnsi="Arial" w:cs="Arial"/>
          <w:color w:val="05192D"/>
        </w:rPr>
        <w:t xml:space="preserve"> sure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Julian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easily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access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tracks</w:t>
      </w:r>
      <w:proofErr w:type="spellEnd"/>
      <w:r>
        <w:rPr>
          <w:rFonts w:ascii="Arial" w:hAnsi="Arial" w:cs="Arial"/>
          <w:color w:val="05192D"/>
        </w:rPr>
        <w:t xml:space="preserve">, artist, </w:t>
      </w:r>
      <w:proofErr w:type="spellStart"/>
      <w:r>
        <w:rPr>
          <w:rFonts w:ascii="Arial" w:hAnsi="Arial" w:cs="Arial"/>
          <w:color w:val="05192D"/>
        </w:rPr>
        <w:t>listening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sessions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analyze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without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much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preparation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</w:t>
      </w:r>
      <w:proofErr w:type="spellEnd"/>
      <w:r>
        <w:rPr>
          <w:rFonts w:ascii="Arial" w:hAnsi="Arial" w:cs="Arial"/>
          <w:color w:val="05192D"/>
        </w:rPr>
        <w:t xml:space="preserve">. </w:t>
      </w:r>
      <w:r w:rsidRPr="004C1637">
        <w:rPr>
          <w:rFonts w:ascii="Arial" w:hAnsi="Arial" w:cs="Arial"/>
          <w:color w:val="05192D"/>
          <w:highlight w:val="yellow"/>
        </w:rPr>
        <w:t xml:space="preserve">Data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engineers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build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C1637">
        <w:rPr>
          <w:rFonts w:ascii="Arial" w:hAnsi="Arial" w:cs="Arial"/>
          <w:color w:val="05192D"/>
          <w:highlight w:val="yellow"/>
        </w:rPr>
        <w:t>data</w:t>
      </w:r>
      <w:proofErr w:type="gram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pipelines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focused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topic</w:t>
      </w:r>
      <w:proofErr w:type="spellEnd"/>
      <w:r>
        <w:rPr>
          <w:rFonts w:ascii="Arial" w:hAnsi="Arial" w:cs="Arial"/>
          <w:color w:val="05192D"/>
        </w:rPr>
        <w:t xml:space="preserve">. </w:t>
      </w:r>
      <w:r w:rsidRPr="004C1637">
        <w:rPr>
          <w:rFonts w:ascii="Arial" w:hAnsi="Arial" w:cs="Arial"/>
          <w:color w:val="05192D"/>
          <w:highlight w:val="yellow"/>
        </w:rPr>
        <w:t xml:space="preserve">Data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scientists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use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the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pipelines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'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outputs</w:t>
      </w:r>
      <w:proofErr w:type="spellEnd"/>
      <w:r>
        <w:rPr>
          <w:rFonts w:ascii="Arial" w:hAnsi="Arial" w:cs="Arial"/>
          <w:color w:val="05192D"/>
        </w:rPr>
        <w:t xml:space="preserve">. At </w:t>
      </w:r>
      <w:proofErr w:type="spellStart"/>
      <w:r>
        <w:rPr>
          <w:rFonts w:ascii="Arial" w:hAnsi="Arial" w:cs="Arial"/>
          <w:color w:val="05192D"/>
        </w:rPr>
        <w:t>Spotflix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Vivian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pipeline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pulls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listening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sessions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Julian's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analyses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remain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Based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above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surprise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 w:rsidRPr="004C1637">
        <w:rPr>
          <w:rFonts w:ascii="Arial" w:hAnsi="Arial" w:cs="Arial"/>
          <w:color w:val="05192D"/>
          <w:highlight w:val="yellow"/>
        </w:rPr>
        <w:t>data</w:t>
      </w:r>
      <w:proofErr w:type="gram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engineers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are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software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experts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while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scientists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are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analytics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experts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general, </w:t>
      </w:r>
      <w:proofErr w:type="spellStart"/>
      <w:r>
        <w:rPr>
          <w:rFonts w:ascii="Arial" w:hAnsi="Arial" w:cs="Arial"/>
          <w:color w:val="05192D"/>
        </w:rPr>
        <w:t>Vivian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languages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like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4C1637">
        <w:rPr>
          <w:rFonts w:ascii="Arial" w:hAnsi="Arial" w:cs="Arial"/>
          <w:color w:val="05192D"/>
          <w:highlight w:val="yellow"/>
        </w:rPr>
        <w:t>software</w:t>
      </w:r>
      <w:proofErr w:type="gramEnd"/>
      <w:r w:rsidRPr="004C1637">
        <w:rPr>
          <w:rFonts w:ascii="Arial" w:hAnsi="Arial" w:cs="Arial"/>
          <w:color w:val="05192D"/>
          <w:highlight w:val="yellow"/>
        </w:rPr>
        <w:t>-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oriented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Python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or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Java,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SQL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to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update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transform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databases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Julian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uses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analytics-oriented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Python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or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R,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and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SQL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to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query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-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or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, in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other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words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request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information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from</w:t>
      </w:r>
      <w:proofErr w:type="spellEnd"/>
      <w:r w:rsidRPr="004C1637">
        <w:rPr>
          <w:rFonts w:ascii="Arial" w:hAnsi="Arial" w:cs="Arial"/>
          <w:color w:val="05192D"/>
          <w:highlight w:val="yellow"/>
        </w:rPr>
        <w:t xml:space="preserve"> - </w:t>
      </w:r>
      <w:proofErr w:type="spellStart"/>
      <w:r w:rsidRPr="004C1637">
        <w:rPr>
          <w:rFonts w:ascii="Arial" w:hAnsi="Arial" w:cs="Arial"/>
          <w:color w:val="05192D"/>
          <w:highlight w:val="yellow"/>
        </w:rPr>
        <w:t>databases</w:t>
      </w:r>
      <w:proofErr w:type="spellEnd"/>
      <w:r>
        <w:rPr>
          <w:rFonts w:ascii="Arial" w:hAnsi="Arial" w:cs="Arial"/>
          <w:color w:val="05192D"/>
        </w:rPr>
        <w:t>.</w:t>
      </w:r>
    </w:p>
    <w:p w:rsidR="00460238" w:rsidRDefault="00460238" w:rsidP="00460238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6.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</w:p>
    <w:p w:rsidR="00460238" w:rsidRDefault="00460238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OK! </w:t>
      </w: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understand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scientists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intervene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engineers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enable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scientists</w:t>
      </w:r>
      <w:proofErr w:type="spellEnd"/>
      <w:r>
        <w:rPr>
          <w:rFonts w:ascii="Arial" w:hAnsi="Arial" w:cs="Arial"/>
          <w:color w:val="05192D"/>
        </w:rPr>
        <w:t>.</w:t>
      </w:r>
    </w:p>
    <w:p w:rsidR="00460238" w:rsidRDefault="00460238" w:rsidP="00460238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7.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</w:t>
      </w:r>
    </w:p>
    <w:p w:rsidR="00460238" w:rsidRDefault="00460238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Time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sanity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check</w:t>
      </w:r>
      <w:proofErr w:type="spellEnd"/>
      <w:r>
        <w:rPr>
          <w:rFonts w:ascii="Arial" w:hAnsi="Arial" w:cs="Arial"/>
          <w:color w:val="05192D"/>
        </w:rPr>
        <w:t>!</w:t>
      </w:r>
    </w:p>
    <w:p w:rsidR="004C1637" w:rsidRDefault="004C1637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</w:p>
    <w:p w:rsidR="004C1637" w:rsidRDefault="004C1637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 w:rsidRPr="004C1637">
        <w:rPr>
          <w:rFonts w:ascii="Arial" w:hAnsi="Arial" w:cs="Arial"/>
          <w:color w:val="05192D"/>
        </w:rPr>
        <w:lastRenderedPageBreak/>
        <w:drawing>
          <wp:inline distT="0" distB="0" distL="0" distR="0" wp14:anchorId="18B55E96" wp14:editId="3CFA7ECD">
            <wp:extent cx="6120130" cy="36607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37" w:rsidRDefault="004C1637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</w:rPr>
      </w:pPr>
      <w:proofErr w:type="spellStart"/>
      <w:r w:rsidRPr="004C1637">
        <w:rPr>
          <w:rFonts w:ascii="Arial" w:hAnsi="Arial" w:cs="Arial"/>
        </w:rPr>
        <w:t>Yes</w:t>
      </w:r>
      <w:proofErr w:type="spellEnd"/>
      <w:r w:rsidRPr="004C1637">
        <w:rPr>
          <w:rFonts w:ascii="Arial" w:hAnsi="Arial" w:cs="Arial"/>
        </w:rPr>
        <w:t xml:space="preserve">! Data </w:t>
      </w:r>
      <w:proofErr w:type="spellStart"/>
      <w:r w:rsidRPr="004C1637">
        <w:rPr>
          <w:rFonts w:ascii="Arial" w:hAnsi="Arial" w:cs="Arial"/>
        </w:rPr>
        <w:t>engineers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lay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the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groundwork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that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makes</w:t>
      </w:r>
      <w:proofErr w:type="spellEnd"/>
      <w:r w:rsidRPr="004C1637">
        <w:rPr>
          <w:rFonts w:ascii="Arial" w:hAnsi="Arial" w:cs="Arial"/>
        </w:rPr>
        <w:t xml:space="preserve"> </w:t>
      </w:r>
      <w:proofErr w:type="gramStart"/>
      <w:r w:rsidRPr="004C1637">
        <w:rPr>
          <w:rFonts w:ascii="Arial" w:hAnsi="Arial" w:cs="Arial"/>
        </w:rPr>
        <w:t>data</w:t>
      </w:r>
      <w:proofErr w:type="gram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science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possible</w:t>
      </w:r>
      <w:proofErr w:type="spellEnd"/>
      <w:r w:rsidRPr="004C1637">
        <w:rPr>
          <w:rFonts w:ascii="Arial" w:hAnsi="Arial" w:cs="Arial"/>
        </w:rPr>
        <w:t>.</w:t>
      </w:r>
    </w:p>
    <w:p w:rsidR="004C1637" w:rsidRDefault="004C1637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</w:rPr>
      </w:pPr>
    </w:p>
    <w:p w:rsidR="004C1637" w:rsidRDefault="004C1637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</w:rPr>
      </w:pPr>
      <w:r w:rsidRPr="004C1637">
        <w:rPr>
          <w:rFonts w:ascii="Arial" w:hAnsi="Arial" w:cs="Arial"/>
        </w:rPr>
        <w:drawing>
          <wp:inline distT="0" distB="0" distL="0" distR="0" wp14:anchorId="6DDEDA08" wp14:editId="475D51E8">
            <wp:extent cx="6120130" cy="20459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637" w:rsidRDefault="004C1637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</w:rPr>
      </w:pPr>
      <w:proofErr w:type="spellStart"/>
      <w:r w:rsidRPr="004C1637">
        <w:rPr>
          <w:rFonts w:ascii="Arial" w:hAnsi="Arial" w:cs="Arial"/>
        </w:rPr>
        <w:t>All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right</w:t>
      </w:r>
      <w:proofErr w:type="spellEnd"/>
      <w:r w:rsidRPr="004C1637">
        <w:rPr>
          <w:rFonts w:ascii="Arial" w:hAnsi="Arial" w:cs="Arial"/>
        </w:rPr>
        <w:t xml:space="preserve">! </w:t>
      </w:r>
      <w:proofErr w:type="spellStart"/>
      <w:r w:rsidRPr="004C1637">
        <w:rPr>
          <w:rFonts w:ascii="Arial" w:hAnsi="Arial" w:cs="Arial"/>
        </w:rPr>
        <w:t>Your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understanding</w:t>
      </w:r>
      <w:proofErr w:type="spellEnd"/>
      <w:r w:rsidRPr="004C1637">
        <w:rPr>
          <w:rFonts w:ascii="Arial" w:hAnsi="Arial" w:cs="Arial"/>
        </w:rPr>
        <w:t xml:space="preserve"> of </w:t>
      </w:r>
      <w:proofErr w:type="spellStart"/>
      <w:r w:rsidRPr="004C1637">
        <w:rPr>
          <w:rFonts w:ascii="Arial" w:hAnsi="Arial" w:cs="Arial"/>
        </w:rPr>
        <w:t>the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world</w:t>
      </w:r>
      <w:proofErr w:type="spellEnd"/>
      <w:r w:rsidRPr="004C1637">
        <w:rPr>
          <w:rFonts w:ascii="Arial" w:hAnsi="Arial" w:cs="Arial"/>
        </w:rPr>
        <w:t xml:space="preserve"> of </w:t>
      </w:r>
      <w:proofErr w:type="gramStart"/>
      <w:r w:rsidRPr="004C1637">
        <w:rPr>
          <w:rFonts w:ascii="Arial" w:hAnsi="Arial" w:cs="Arial"/>
        </w:rPr>
        <w:t>data</w:t>
      </w:r>
      <w:proofErr w:type="gram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engineering</w:t>
      </w:r>
      <w:proofErr w:type="spellEnd"/>
      <w:r w:rsidRPr="004C1637">
        <w:rPr>
          <w:rFonts w:ascii="Arial" w:hAnsi="Arial" w:cs="Arial"/>
        </w:rPr>
        <w:t xml:space="preserve"> is </w:t>
      </w:r>
      <w:proofErr w:type="spellStart"/>
      <w:r w:rsidRPr="004C1637">
        <w:rPr>
          <w:rFonts w:ascii="Arial" w:hAnsi="Arial" w:cs="Arial"/>
        </w:rPr>
        <w:t>increasing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by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the</w:t>
      </w:r>
      <w:proofErr w:type="spellEnd"/>
      <w:r w:rsidRPr="004C1637">
        <w:rPr>
          <w:rFonts w:ascii="Arial" w:hAnsi="Arial" w:cs="Arial"/>
        </w:rPr>
        <w:t xml:space="preserve"> </w:t>
      </w:r>
      <w:proofErr w:type="spellStart"/>
      <w:r w:rsidRPr="004C1637">
        <w:rPr>
          <w:rFonts w:ascii="Arial" w:hAnsi="Arial" w:cs="Arial"/>
        </w:rPr>
        <w:t>minute</w:t>
      </w:r>
      <w:proofErr w:type="spellEnd"/>
      <w:r w:rsidRPr="004C1637">
        <w:rPr>
          <w:rFonts w:ascii="Arial" w:hAnsi="Arial" w:cs="Arial"/>
        </w:rPr>
        <w:t>.</w:t>
      </w:r>
    </w:p>
    <w:p w:rsidR="004C1637" w:rsidRDefault="004C1637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</w:rPr>
      </w:pPr>
    </w:p>
    <w:p w:rsidR="004C1637" w:rsidRPr="004C1637" w:rsidRDefault="004C1637" w:rsidP="00460238">
      <w:pPr>
        <w:pStyle w:val="NormalWeb"/>
        <w:shd w:val="clear" w:color="auto" w:fill="F7F3EB"/>
        <w:spacing w:before="150" w:beforeAutospacing="0"/>
        <w:rPr>
          <w:rFonts w:ascii="Arial" w:hAnsi="Arial" w:cs="Arial"/>
        </w:rPr>
      </w:pPr>
      <w:bookmarkStart w:id="0" w:name="_GoBack"/>
      <w:bookmarkEnd w:id="0"/>
    </w:p>
    <w:p w:rsidR="00CE3B45" w:rsidRPr="00460238" w:rsidRDefault="00CE3B45" w:rsidP="00460238"/>
    <w:sectPr w:rsidR="00CE3B45" w:rsidRPr="00460238" w:rsidSect="00A35B7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342816"/>
    <w:multiLevelType w:val="multilevel"/>
    <w:tmpl w:val="34C25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56A"/>
    <w:rsid w:val="00460238"/>
    <w:rsid w:val="004C1637"/>
    <w:rsid w:val="009A73A8"/>
    <w:rsid w:val="00A35B73"/>
    <w:rsid w:val="00CE3B45"/>
    <w:rsid w:val="00D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0D1829-FEC0-420C-8FC4-5C176198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35B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35B7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35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css-m8cbsc">
    <w:name w:val="css-m8cbsc"/>
    <w:basedOn w:val="VarsaylanParagrafYazTipi"/>
    <w:rsid w:val="004602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0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5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0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58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4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7</cp:revision>
  <dcterms:created xsi:type="dcterms:W3CDTF">2022-04-14T19:50:00Z</dcterms:created>
  <dcterms:modified xsi:type="dcterms:W3CDTF">2022-04-14T21:02:00Z</dcterms:modified>
</cp:coreProperties>
</file>