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9B5211" w:rsidRDefault="00A6296A" w:rsidP="009B5211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How a Pivot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Table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Works</w:t>
      </w:r>
    </w:p>
    <w:p w:rsidR="009B5211" w:rsidRDefault="009B5211" w:rsidP="009B5211">
      <w:pPr>
        <w:rPr>
          <w:lang w:eastAsia="tr-TR"/>
        </w:rPr>
      </w:pPr>
    </w:p>
    <w:p w:rsidR="00A6296A" w:rsidRDefault="00A6296A" w:rsidP="00A6296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How a Pivot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Works [Pivot Tablo Nasıl Çalışır?]</w:t>
      </w:r>
    </w:p>
    <w:p w:rsidR="00A6296A" w:rsidRDefault="00A6296A" w:rsidP="00A6296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a step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closer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happening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[Şimdi bir adım geriye gidelim ve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tabloda neler olduğuna daha yakından bakalım.]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basically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taking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from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data set,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presenting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ways</w:t>
      </w:r>
      <w:proofErr w:type="spellEnd"/>
      <w:r>
        <w:rPr>
          <w:rFonts w:ascii="Arial" w:hAnsi="Arial" w:cs="Arial"/>
          <w:color w:val="05192D"/>
        </w:rPr>
        <w:t>. [Pivot tablo, temel olarak veri kümenizden tüm bilgileri alıp size farklı şekillerde sunmaktır.]</w:t>
      </w:r>
    </w:p>
    <w:p w:rsidR="00A6296A" w:rsidRDefault="00A6296A" w:rsidP="00A6296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Mapping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dataset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kümesini pivot tablo alanlarıyla eşleme]</w:t>
      </w:r>
    </w:p>
    <w:p w:rsidR="00A6296A" w:rsidRDefault="00A6296A" w:rsidP="00A6296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6296A">
        <w:rPr>
          <w:rFonts w:ascii="Arial" w:hAnsi="Arial" w:cs="Arial"/>
          <w:color w:val="05192D"/>
          <w:highlight w:val="yellow"/>
        </w:rPr>
        <w:t>Each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selectable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correspond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one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headers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[Pivot tablodaki seçilebilir alanların her biri, veri kümenizin sütun başlıklarından birine karşılık gelir.]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When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brings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from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into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pivot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[Pivot tabloda o alanı seçtiğinizde, o sütundaki tüm verileri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tablonuza getirir.]</w:t>
      </w:r>
    </w:p>
    <w:p w:rsidR="00A6296A" w:rsidRDefault="00A6296A" w:rsidP="00A6296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happens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[Satır veya sütun eklediğinizde ne olur?]</w:t>
      </w:r>
    </w:p>
    <w:p w:rsidR="00A6296A" w:rsidRDefault="00A6296A" w:rsidP="00A6296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6296A">
        <w:rPr>
          <w:rFonts w:ascii="Arial" w:hAnsi="Arial" w:cs="Arial"/>
          <w:color w:val="05192D"/>
          <w:highlight w:val="yellow"/>
        </w:rPr>
        <w:t>When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add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rows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show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unique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 xml:space="preserve">. [Satırlar veya sütunlar bölümüne bir alan eklediğinizde,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size o alandaki tüm benzersiz değerleri gösterecektir.]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City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Atlanta, Austin, Baltimore,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 [Örneğin, Şehir seçildiğinde Atlanta, Austin, Baltimore vb. listelenir.]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When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once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show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unique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combinations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are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contained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[Aynı anda birden çok alan seçtiğinizde,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tablo, orijinal veri kümesinde bulunan tüm benzersiz kombinasyonları gösterecektir.]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City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Atlanta,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Austin,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 [Örneğin, Şehir ve Ayın seçilmesi, Atlanta için tüm ayları, ardından Austin için tüm ayları vb. gösterecektir.]</w:t>
      </w:r>
    </w:p>
    <w:p w:rsidR="00A6296A" w:rsidRDefault="00A6296A" w:rsidP="00A6296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happens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[Bir değer eklediğinizde ne olur?]</w:t>
      </w:r>
    </w:p>
    <w:p w:rsidR="00A6296A" w:rsidRDefault="00A6296A" w:rsidP="00A6296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6296A">
        <w:rPr>
          <w:rFonts w:ascii="Arial" w:hAnsi="Arial" w:cs="Arial"/>
          <w:color w:val="05192D"/>
          <w:highlight w:val="yellow"/>
        </w:rPr>
        <w:t>When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look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bring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from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 xml:space="preserve">. [Değerler bölümünde bir alan seçtiğinizde,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orijinal veri kümenize bakar ve o alandan tüm değerleri getirir.]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calculation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those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are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based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needs</w:t>
      </w:r>
      <w:proofErr w:type="spellEnd"/>
      <w:r>
        <w:rPr>
          <w:rFonts w:ascii="Arial" w:hAnsi="Arial" w:cs="Arial"/>
          <w:color w:val="05192D"/>
        </w:rPr>
        <w:t>. [Pivot tablo, bu değerler üzerinde bir hesaplama yapacak ve ihtiyaçlarınıza göre farklı hesaplamalar seçebileceksiniz.]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By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try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use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SUM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COUNT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[Varsayılan olarak,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genellikle SUM veya COUNT hesaplamalarını kullanmayı dener.]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If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are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using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SUM,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add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up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according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rows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. [SUM kullanıyorsanız, tablo tüm değerleri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satırlarına ve sütunlarına göre toplayacaktır.] 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talk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COUNT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3. [COUNT hesaplaması hakkında Bölüm 3'te daha fazla konuşacağız.]</w:t>
      </w:r>
    </w:p>
    <w:p w:rsidR="00A6296A" w:rsidRDefault="00A6296A" w:rsidP="00A6296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Checking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[Değer hesaplamasının kontrol edilmesi]</w:t>
      </w:r>
    </w:p>
    <w:p w:rsidR="00A6296A" w:rsidRDefault="00A6296A" w:rsidP="00A6296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SUM of </w:t>
      </w:r>
      <w:proofErr w:type="spellStart"/>
      <w:r>
        <w:rPr>
          <w:rFonts w:ascii="Arial" w:hAnsi="Arial" w:cs="Arial"/>
          <w:color w:val="05192D"/>
        </w:rPr>
        <w:t>Millimeters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millimeters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>. [Örneğin, Milimetre TOPLAMINI seçmek, Pivot Tablonun her şehir için tüm milimetreleri toplamasıyla sonuçlanacaktır.]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here, 1055, is </w:t>
      </w:r>
      <w:proofErr w:type="spellStart"/>
      <w:r>
        <w:rPr>
          <w:rFonts w:ascii="Arial" w:hAnsi="Arial" w:cs="Arial"/>
          <w:color w:val="05192D"/>
        </w:rPr>
        <w:lastRenderedPageBreak/>
        <w:t>equivalent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Charlotte</w:t>
      </w:r>
      <w:proofErr w:type="spellEnd"/>
      <w:r>
        <w:rPr>
          <w:rFonts w:ascii="Arial" w:hAnsi="Arial" w:cs="Arial"/>
          <w:color w:val="05192D"/>
        </w:rPr>
        <w:t xml:space="preserve">, North Carolina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. [Buradaki 1055 değeri, veri kümenizdeki </w:t>
      </w:r>
      <w:proofErr w:type="spellStart"/>
      <w:r>
        <w:rPr>
          <w:rFonts w:ascii="Arial" w:hAnsi="Arial" w:cs="Arial"/>
          <w:color w:val="05192D"/>
        </w:rPr>
        <w:t>Charlotte</w:t>
      </w:r>
      <w:proofErr w:type="spellEnd"/>
      <w:r>
        <w:rPr>
          <w:rFonts w:ascii="Arial" w:hAnsi="Arial" w:cs="Arial"/>
          <w:color w:val="05192D"/>
        </w:rPr>
        <w:t>, North Carolina olarak listelenen her satırı bulmaya ve değerleri toplamaya eşdeğerdir.]</w:t>
      </w:r>
    </w:p>
    <w:p w:rsidR="00A6296A" w:rsidRDefault="00A6296A" w:rsidP="00A6296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31F18" w:rsidRDefault="00A6296A" w:rsidP="00A6296A">
      <w:pPr>
        <w:pStyle w:val="NormalWeb"/>
        <w:shd w:val="clear" w:color="auto" w:fill="F7F3EB"/>
        <w:spacing w:before="150" w:beforeAutospacing="0"/>
        <w:jc w:val="both"/>
      </w:pPr>
      <w:proofErr w:type="spellStart"/>
      <w:r w:rsidRPr="00A6296A">
        <w:rPr>
          <w:rFonts w:ascii="Arial" w:hAnsi="Arial" w:cs="Arial"/>
          <w:color w:val="05192D"/>
          <w:highlight w:val="yellow"/>
        </w:rPr>
        <w:t>One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great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things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about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this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don't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have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worry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about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breaking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anything</w:t>
      </w:r>
      <w:proofErr w:type="spellEnd"/>
      <w:r>
        <w:rPr>
          <w:rFonts w:ascii="Arial" w:hAnsi="Arial" w:cs="Arial"/>
          <w:color w:val="05192D"/>
        </w:rPr>
        <w:t>. [Bununla ilgili harika şeylerden biri, hiçbir şeyi kırma konusunda endişelenmenize gerek olmamasıdır.]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data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safe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secure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not be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changed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no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matter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manipulate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pivot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[Orijinal veriler güvenli ve güvenlidir ve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nasıl değiştirirseniz değiştirin değişmez.]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This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means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that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play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around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with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feel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free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use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a lot of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trial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error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order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to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get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results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want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[Bu,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tabloyla oynayabileceğiniz ve istediğiniz sonuçları elde etmek için çok fazla deneme yanılma kullanmaktan çekineceğiniz anlamına gelir.] 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If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don't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like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result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remove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6296A">
        <w:rPr>
          <w:rFonts w:ascii="Arial" w:hAnsi="Arial" w:cs="Arial"/>
          <w:color w:val="05192D"/>
          <w:highlight w:val="yellow"/>
        </w:rPr>
        <w:t>pivot</w:t>
      </w:r>
      <w:proofErr w:type="gram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start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fresh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again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your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6296A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A6296A">
        <w:rPr>
          <w:rFonts w:ascii="Arial" w:hAnsi="Arial" w:cs="Arial"/>
          <w:color w:val="05192D"/>
          <w:highlight w:val="yellow"/>
        </w:rPr>
        <w:t>unchanged</w:t>
      </w:r>
      <w:proofErr w:type="spellEnd"/>
      <w:r>
        <w:rPr>
          <w:rFonts w:ascii="Arial" w:hAnsi="Arial" w:cs="Arial"/>
          <w:color w:val="05192D"/>
        </w:rPr>
        <w:t xml:space="preserve">. [Sonuçtan hoşlanmıyorsanız,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her zaman kaldırabilir ve yeni bir başlangıç ​​yapabilirsiniz ve yine orijinal veri kümeniz değişmeyecektir.]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following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. [Artık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nasıl çalıştığını öğrendiğinize göre, aşağıdaki alıştırmaları deneyin.]</w:t>
      </w:r>
    </w:p>
    <w:p w:rsidR="00D76E3B" w:rsidRDefault="00D76E3B" w:rsidP="00A6296A">
      <w:pPr>
        <w:jc w:val="both"/>
      </w:pPr>
    </w:p>
    <w:p w:rsidR="00A6296A" w:rsidRDefault="00AF2323" w:rsidP="00A6296A">
      <w:pPr>
        <w:jc w:val="both"/>
      </w:pPr>
      <w:r w:rsidRPr="00AF2323">
        <w:drawing>
          <wp:inline distT="0" distB="0" distL="0" distR="0" wp14:anchorId="06C8681B" wp14:editId="76EEDD60">
            <wp:extent cx="6120130" cy="30168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3" w:rsidRDefault="00AF2323" w:rsidP="00A6296A">
      <w:pPr>
        <w:jc w:val="both"/>
      </w:pPr>
    </w:p>
    <w:p w:rsidR="00AF2323" w:rsidRDefault="00AF2323" w:rsidP="00A6296A">
      <w:pPr>
        <w:jc w:val="both"/>
      </w:pPr>
      <w:r w:rsidRPr="00AF2323">
        <w:lastRenderedPageBreak/>
        <w:drawing>
          <wp:inline distT="0" distB="0" distL="0" distR="0" wp14:anchorId="61EBF070" wp14:editId="0C0875A0">
            <wp:extent cx="6120130" cy="474281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3" w:rsidRDefault="00AF2323" w:rsidP="00A6296A">
      <w:pPr>
        <w:jc w:val="both"/>
      </w:pPr>
    </w:p>
    <w:p w:rsidR="00AF2323" w:rsidRDefault="00912143" w:rsidP="00A6296A">
      <w:pPr>
        <w:jc w:val="both"/>
      </w:pPr>
      <w:r w:rsidRPr="00912143">
        <w:drawing>
          <wp:inline distT="0" distB="0" distL="0" distR="0" wp14:anchorId="2CCD3CB4" wp14:editId="4E2B2E09">
            <wp:extent cx="6120130" cy="17640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323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7770D9"/>
    <w:rsid w:val="00912143"/>
    <w:rsid w:val="009B5211"/>
    <w:rsid w:val="009B600A"/>
    <w:rsid w:val="00A6296A"/>
    <w:rsid w:val="00A91306"/>
    <w:rsid w:val="00AF2323"/>
    <w:rsid w:val="00B0280B"/>
    <w:rsid w:val="00CA3A56"/>
    <w:rsid w:val="00D76E3B"/>
    <w:rsid w:val="00F31F18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2022-06-12T08:49:00Z</dcterms:created>
  <dcterms:modified xsi:type="dcterms:W3CDTF">2022-06-13T06:35:00Z</dcterms:modified>
</cp:coreProperties>
</file>