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FA1" w:rsidRPr="00A85FA1" w:rsidRDefault="00A85FA1" w:rsidP="00A85FA1">
      <w:pPr>
        <w:rPr>
          <w:rFonts w:ascii="Times New Roman" w:hAnsi="Times New Roman" w:cs="Times New Roman"/>
          <w:sz w:val="28"/>
          <w:szCs w:val="28"/>
          <w:lang w:val="en-US"/>
        </w:rPr>
      </w:pPr>
      <w:r w:rsidRPr="00A85FA1">
        <w:rPr>
          <w:rFonts w:ascii="Times New Roman" w:hAnsi="Times New Roman" w:cs="Times New Roman"/>
          <w:sz w:val="28"/>
          <w:szCs w:val="28"/>
          <w:lang w:val="en-US"/>
        </w:rPr>
        <w:t>As we look to the future, the integration of Artificial Intelligence (AI) into space exploration holds immense potential. AI can revolutionize the way we explore and interact with the cosmos, opening up new frontiers and accelerating scientific discoveries.</w:t>
      </w:r>
    </w:p>
    <w:p w:rsidR="00A85FA1" w:rsidRPr="00A85FA1" w:rsidRDefault="00A85FA1" w:rsidP="00A85FA1">
      <w:pPr>
        <w:rPr>
          <w:rFonts w:ascii="Times New Roman" w:hAnsi="Times New Roman" w:cs="Times New Roman"/>
          <w:sz w:val="28"/>
          <w:szCs w:val="28"/>
          <w:lang w:val="en-US"/>
        </w:rPr>
      </w:pPr>
      <w:r w:rsidRPr="00A85FA1">
        <w:rPr>
          <w:rFonts w:ascii="Times New Roman" w:hAnsi="Times New Roman" w:cs="Times New Roman"/>
          <w:sz w:val="28"/>
          <w:szCs w:val="28"/>
          <w:lang w:val="en-US"/>
        </w:rPr>
        <w:t>AI-powered robots can revolutionize space exploration by conducting autonomous missions in environments that are too hazardous or remote for human presence. These intelligent machines can navigate celestial bodies, perform complex tasks, and adapt to changing conditions.</w:t>
      </w:r>
    </w:p>
    <w:p w:rsidR="00A85FA1" w:rsidRPr="00A85FA1" w:rsidRDefault="00A85FA1" w:rsidP="00A85FA1">
      <w:pPr>
        <w:rPr>
          <w:rFonts w:ascii="Times New Roman" w:hAnsi="Times New Roman" w:cs="Times New Roman"/>
          <w:sz w:val="28"/>
          <w:szCs w:val="28"/>
          <w:lang w:val="en-US"/>
        </w:rPr>
      </w:pPr>
      <w:r w:rsidRPr="00A85FA1">
        <w:rPr>
          <w:rFonts w:ascii="Times New Roman" w:hAnsi="Times New Roman" w:cs="Times New Roman"/>
          <w:sz w:val="28"/>
          <w:szCs w:val="28"/>
          <w:lang w:val="en-US"/>
        </w:rPr>
        <w:t>Also, AI can optimize resource management in space missions. Machine learning algorithms can analyze historical mission data and astronaut behavior to develop intelligent models for efficient resource allocation, such as energy, water, and food supplies.</w:t>
      </w:r>
    </w:p>
    <w:p w:rsidR="00A85FA1" w:rsidRPr="00A85FA1" w:rsidRDefault="00A85FA1" w:rsidP="00A85FA1">
      <w:pPr>
        <w:rPr>
          <w:rFonts w:ascii="Times New Roman" w:hAnsi="Times New Roman" w:cs="Times New Roman"/>
          <w:sz w:val="28"/>
          <w:szCs w:val="28"/>
          <w:lang w:val="en-US"/>
        </w:rPr>
      </w:pPr>
      <w:r w:rsidRPr="00A85FA1">
        <w:rPr>
          <w:rFonts w:ascii="Times New Roman" w:hAnsi="Times New Roman" w:cs="Times New Roman"/>
          <w:sz w:val="28"/>
          <w:szCs w:val="28"/>
          <w:lang w:val="en-US"/>
        </w:rPr>
        <w:t>Space missions generate overwhelming data, making it challenging for human operators to analyze and extract meaningful insights. AI-powered image recognition and data analysis algorithms can sift through massive datasets, identifying patterns, anomalies, and scientific discoveries that might otherwise go unnoticed.</w:t>
      </w:r>
    </w:p>
    <w:p w:rsidR="00A85FA1" w:rsidRPr="00A85FA1" w:rsidRDefault="00A85FA1" w:rsidP="00A85FA1">
      <w:pPr>
        <w:rPr>
          <w:rFonts w:ascii="Times New Roman" w:hAnsi="Times New Roman" w:cs="Times New Roman"/>
          <w:sz w:val="28"/>
          <w:szCs w:val="28"/>
          <w:lang w:val="en-US"/>
        </w:rPr>
      </w:pPr>
      <w:r w:rsidRPr="00A85FA1">
        <w:rPr>
          <w:rFonts w:ascii="Times New Roman" w:hAnsi="Times New Roman" w:cs="Times New Roman"/>
          <w:sz w:val="28"/>
          <w:szCs w:val="28"/>
          <w:lang w:val="en-US"/>
        </w:rPr>
        <w:t>AI can revolutionize mission planning by considering multiple variables and constraints to create optimized mission trajectories and schedules. Machine learning algorithms can incorporate data from various sources, including spacecraft capabilities, celestial dynamics, and scientific objectives, to generate intelligent mission plans.</w:t>
      </w:r>
    </w:p>
    <w:p w:rsidR="00A85FA1" w:rsidRPr="00A85FA1" w:rsidRDefault="00A85FA1" w:rsidP="00A85FA1">
      <w:r w:rsidRPr="00A85FA1">
        <w:rPr>
          <w:rFonts w:ascii="Times New Roman" w:hAnsi="Times New Roman" w:cs="Times New Roman"/>
          <w:sz w:val="28"/>
          <w:szCs w:val="28"/>
          <w:lang w:val="en-US"/>
        </w:rPr>
        <w:t>Integrating Artificial Intelligence into space exploration represents a transformative leap forward in our quest to understand the universe. AI can unlock new frontiers and accelerate scientific discoveries by leveraging autonomous robots, optimizing resource management, analyzing vast datasets, facilitating intelligent mission planning, and enhancing human-machine collaboration.</w:t>
      </w:r>
      <w:bookmarkStart w:id="0" w:name="_GoBack"/>
      <w:bookmarkEnd w:id="0"/>
    </w:p>
    <w:sectPr w:rsidR="00A85FA1" w:rsidRPr="00A85FA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A3"/>
    <w:rsid w:val="00402D34"/>
    <w:rsid w:val="005551A3"/>
    <w:rsid w:val="00A85F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55E7"/>
  <w15:chartTrackingRefBased/>
  <w15:docId w15:val="{AFFA9493-BCDB-400B-9AFE-B0188907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1159</Words>
  <Characters>662</Characters>
  <Application>Microsoft Office Word</Application>
  <DocSecurity>0</DocSecurity>
  <Lines>5</Lines>
  <Paragraphs>3</Paragraphs>
  <ScaleCrop>false</ScaleCrop>
  <Company>SPecialiST RePack</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2023-05-17T08:45:00Z</dcterms:created>
  <dcterms:modified xsi:type="dcterms:W3CDTF">2023-05-17T08:52:00Z</dcterms:modified>
</cp:coreProperties>
</file>