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B2A" w:rsidRPr="00F21B2A" w:rsidRDefault="00F21B2A" w:rsidP="00F21B2A">
      <w:pPr>
        <w:rPr>
          <w:rFonts w:ascii="Times New Roman" w:hAnsi="Times New Roman" w:cs="Times New Roman"/>
          <w:sz w:val="28"/>
          <w:szCs w:val="28"/>
          <w:lang w:val="en-US"/>
        </w:rPr>
      </w:pPr>
      <w:r w:rsidRPr="00F21B2A">
        <w:rPr>
          <w:rFonts w:ascii="Times New Roman" w:hAnsi="Times New Roman" w:cs="Times New Roman"/>
          <w:sz w:val="28"/>
          <w:szCs w:val="28"/>
          <w:lang w:val="en-US"/>
        </w:rPr>
        <w:t>Digital twin cities have become increasingly popular in recent years as a way to increase efficiency, reduce costs, and streamline decision-making processes. I believe a digital twin city should make use of modern digital technologies such as artificial intelligence, the internet of things, cloud computing to provide services to citizens efficiently and securely.</w:t>
      </w:r>
    </w:p>
    <w:p w:rsidR="00F21B2A" w:rsidRPr="00F21B2A" w:rsidRDefault="00F21B2A" w:rsidP="00F21B2A">
      <w:pPr>
        <w:rPr>
          <w:rFonts w:ascii="Times New Roman" w:hAnsi="Times New Roman" w:cs="Times New Roman"/>
          <w:sz w:val="28"/>
          <w:szCs w:val="28"/>
          <w:lang w:val="en-US"/>
        </w:rPr>
      </w:pPr>
      <w:r w:rsidRPr="00F21B2A">
        <w:rPr>
          <w:rFonts w:ascii="Times New Roman" w:hAnsi="Times New Roman" w:cs="Times New Roman"/>
          <w:sz w:val="28"/>
          <w:szCs w:val="28"/>
          <w:lang w:val="en-US"/>
        </w:rPr>
        <w:t>First, I envision an AI-powered platform that can predict and recommend services to citizens as needed. This platform will be able to detect patterns in the data and make recommendations accordingly. For example, a citizen may need help finding a job or getting a loan. The AI-powered platform will be able to recommend services such as job placement websites or loan applications that the citizen can utilize. The forum will also be able to provide citizens with real-time updates on services they are interested in such as job ope</w:t>
      </w:r>
      <w:r w:rsidRPr="00F21B2A">
        <w:rPr>
          <w:rFonts w:ascii="Times New Roman" w:hAnsi="Times New Roman" w:cs="Times New Roman"/>
          <w:sz w:val="28"/>
          <w:szCs w:val="28"/>
          <w:lang w:val="en-US"/>
        </w:rPr>
        <w:t>nings or changes in loan rates.</w:t>
      </w:r>
    </w:p>
    <w:p w:rsidR="00F21B2A" w:rsidRPr="00F21B2A" w:rsidRDefault="00F21B2A" w:rsidP="00F21B2A">
      <w:pPr>
        <w:rPr>
          <w:rFonts w:ascii="Times New Roman" w:hAnsi="Times New Roman" w:cs="Times New Roman"/>
          <w:sz w:val="28"/>
          <w:szCs w:val="28"/>
          <w:lang w:val="en-US"/>
        </w:rPr>
      </w:pPr>
      <w:r w:rsidRPr="00F21B2A">
        <w:rPr>
          <w:rFonts w:ascii="Times New Roman" w:hAnsi="Times New Roman" w:cs="Times New Roman"/>
          <w:sz w:val="28"/>
          <w:szCs w:val="28"/>
          <w:lang w:val="en-US"/>
        </w:rPr>
        <w:t>Second, the use of the internet of things in digital twin cities can provide citizens with a more secure and efficient way to access and use services. For example, citizens can use sensors to monitor their homes and get real-time updates if something goes wrong or is needed. The information collected by the sensors can be used to provide citizens with personalized services th</w:t>
      </w:r>
      <w:r w:rsidRPr="00F21B2A">
        <w:rPr>
          <w:rFonts w:ascii="Times New Roman" w:hAnsi="Times New Roman" w:cs="Times New Roman"/>
          <w:sz w:val="28"/>
          <w:szCs w:val="28"/>
          <w:lang w:val="en-US"/>
        </w:rPr>
        <w:t>at are tailored to their needs.</w:t>
      </w:r>
    </w:p>
    <w:p w:rsidR="00F21B2A" w:rsidRPr="00F21B2A" w:rsidRDefault="00F21B2A" w:rsidP="00F21B2A">
      <w:pPr>
        <w:rPr>
          <w:rFonts w:ascii="Times New Roman" w:hAnsi="Times New Roman" w:cs="Times New Roman"/>
          <w:sz w:val="28"/>
          <w:szCs w:val="28"/>
          <w:lang w:val="en-US"/>
        </w:rPr>
      </w:pPr>
      <w:r w:rsidRPr="00F21B2A">
        <w:rPr>
          <w:rFonts w:ascii="Times New Roman" w:hAnsi="Times New Roman" w:cs="Times New Roman"/>
          <w:sz w:val="28"/>
          <w:szCs w:val="28"/>
          <w:lang w:val="en-US"/>
        </w:rPr>
        <w:t xml:space="preserve">Finally, </w:t>
      </w:r>
      <w:bookmarkStart w:id="0" w:name="_GoBack"/>
      <w:bookmarkEnd w:id="0"/>
      <w:r w:rsidRPr="00F21B2A">
        <w:rPr>
          <w:rFonts w:ascii="Times New Roman" w:hAnsi="Times New Roman" w:cs="Times New Roman"/>
          <w:sz w:val="28"/>
          <w:szCs w:val="28"/>
          <w:lang w:val="en-US"/>
        </w:rPr>
        <w:t>cloud computing can provide a secure and cost-effective way to store, share, and manage data in digital twin cities. The cloud can be used to store and share data collected by the sensors in citizens’ homes and data from other sources such as the internet. This data can then be used to provide citizens with personalized services th</w:t>
      </w:r>
      <w:r w:rsidRPr="00F21B2A">
        <w:rPr>
          <w:rFonts w:ascii="Times New Roman" w:hAnsi="Times New Roman" w:cs="Times New Roman"/>
          <w:sz w:val="28"/>
          <w:szCs w:val="28"/>
          <w:lang w:val="en-US"/>
        </w:rPr>
        <w:t>at are tailored to their needs.</w:t>
      </w:r>
    </w:p>
    <w:p w:rsidR="00ED7252" w:rsidRPr="00F21B2A" w:rsidRDefault="00F21B2A" w:rsidP="00F21B2A">
      <w:pPr>
        <w:rPr>
          <w:rFonts w:ascii="Times New Roman" w:hAnsi="Times New Roman" w:cs="Times New Roman"/>
          <w:sz w:val="28"/>
          <w:szCs w:val="28"/>
          <w:lang w:val="en-US"/>
        </w:rPr>
      </w:pPr>
      <w:r w:rsidRPr="00F21B2A">
        <w:rPr>
          <w:rFonts w:ascii="Times New Roman" w:hAnsi="Times New Roman" w:cs="Times New Roman"/>
          <w:sz w:val="28"/>
          <w:szCs w:val="28"/>
          <w:lang w:val="en-US"/>
        </w:rPr>
        <w:t>In conclusion, my vision for digital twin cities is to create a platform where citizens of all ages and abilities can access the same services and resources regardless of their physical location. By incorporating modern digital technologies, I believe that digital twin cities will be able to provide citizens with a secure, efficient, and cost-effective way to access and use services.</w:t>
      </w:r>
    </w:p>
    <w:sectPr w:rsidR="00ED7252" w:rsidRPr="00F21B2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30"/>
    <w:rsid w:val="00752430"/>
    <w:rsid w:val="00ED7252"/>
    <w:rsid w:val="00F21B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05D9"/>
  <w15:chartTrackingRefBased/>
  <w15:docId w15:val="{253848E3-C2D3-4436-BEDE-89A750F5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1338</Words>
  <Characters>763</Characters>
  <Application>Microsoft Office Word</Application>
  <DocSecurity>0</DocSecurity>
  <Lines>6</Lines>
  <Paragraphs>4</Paragraphs>
  <ScaleCrop>false</ScaleCrop>
  <Company>SPecialiST RePack</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2023-02-13T13:25:00Z</dcterms:created>
  <dcterms:modified xsi:type="dcterms:W3CDTF">2023-02-13T13:28:00Z</dcterms:modified>
</cp:coreProperties>
</file>