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54B" w:rsidRPr="00966B2B" w:rsidRDefault="00E3554B" w:rsidP="00E3554B">
      <w:pPr>
        <w:pStyle w:val="2"/>
        <w:spacing w:before="840" w:after="480"/>
        <w:rPr>
          <w:b/>
          <w:color w:val="auto"/>
          <w:sz w:val="24"/>
          <w:lang w:val="en-US"/>
        </w:rPr>
      </w:pPr>
      <w:r>
        <w:rPr>
          <w:b/>
          <w:color w:val="auto"/>
          <w:sz w:val="24"/>
        </w:rPr>
        <w:t>Заняття №</w:t>
      </w:r>
      <w:r>
        <w:rPr>
          <w:b/>
          <w:color w:val="auto"/>
          <w:sz w:val="24"/>
          <w:lang w:val="en-US"/>
        </w:rPr>
        <w:t>4</w:t>
      </w:r>
    </w:p>
    <w:p w:rsidR="007A194F" w:rsidRDefault="007A194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7A194F" w:rsidRPr="007A194F" w:rsidRDefault="007A194F" w:rsidP="007A194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center"/>
        <w:rPr>
          <w:b/>
        </w:rPr>
      </w:pPr>
      <w:r w:rsidRPr="007A194F">
        <w:rPr>
          <w:b/>
        </w:rPr>
        <w:t>Дискретні випадкові величини</w:t>
      </w:r>
    </w:p>
    <w:p w:rsidR="007A194F" w:rsidRDefault="007A194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70916" w:rsidRPr="001A21E4" w:rsidRDefault="00D70916" w:rsidP="00D70916">
      <w:pPr>
        <w:ind w:firstLine="708"/>
        <w:jc w:val="both"/>
        <w:rPr>
          <w:lang w:val="uk-UA"/>
        </w:rPr>
      </w:pPr>
      <w:r w:rsidRPr="001A21E4">
        <w:rPr>
          <w:lang w:val="uk-UA"/>
        </w:rPr>
        <w:t xml:space="preserve">Перший крок до визначення випадкової величини зробив Пуассон у 1832 у мемуарах „Про ймовірність середніх результатів спостережень”, в яких він розглянув випадкову величину, яка може приймати значення </w:t>
      </w:r>
      <w:r w:rsidRPr="00FA5701">
        <w:rPr>
          <w:position w:val="-10"/>
          <w:lang w:val="uk-UA"/>
        </w:rPr>
        <w:object w:dxaOrig="1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5.75pt" o:ole="">
            <v:imagedata r:id="rId4" o:title=""/>
          </v:shape>
          <o:OLEObject Type="Embed" ProgID="Equation.DSMT4" ShapeID="_x0000_i1025" DrawAspect="Content" ObjectID="_1757154339" r:id="rId5"/>
        </w:object>
      </w:r>
      <w:r w:rsidRPr="001A21E4">
        <w:rPr>
          <w:lang w:val="uk-UA"/>
        </w:rPr>
        <w:t xml:space="preserve"> з ймовірностями </w:t>
      </w:r>
      <w:r w:rsidRPr="00FA5701">
        <w:rPr>
          <w:position w:val="-10"/>
          <w:lang w:val="uk-UA"/>
        </w:rPr>
        <w:object w:dxaOrig="1140" w:dyaOrig="320">
          <v:shape id="_x0000_i1026" type="#_x0000_t75" style="width:57pt;height:15.75pt" o:ole="">
            <v:imagedata r:id="rId6" o:title=""/>
          </v:shape>
          <o:OLEObject Type="Embed" ProgID="Equation.DSMT4" ShapeID="_x0000_i1026" DrawAspect="Content" ObjectID="_1757154340" r:id="rId7"/>
        </w:object>
      </w:r>
      <w:r w:rsidRPr="001A21E4">
        <w:rPr>
          <w:lang w:val="uk-UA"/>
        </w:rPr>
        <w:t xml:space="preserve">. Він розглянув також неперервні випадкові величини з їхніми </w:t>
      </w:r>
      <w:proofErr w:type="spellStart"/>
      <w:r w:rsidRPr="001A21E4">
        <w:rPr>
          <w:lang w:val="uk-UA"/>
        </w:rPr>
        <w:t>щільностями</w:t>
      </w:r>
      <w:proofErr w:type="spellEnd"/>
      <w:r w:rsidRPr="001A21E4">
        <w:rPr>
          <w:lang w:val="uk-UA"/>
        </w:rPr>
        <w:t xml:space="preserve"> розподілу. </w:t>
      </w:r>
    </w:p>
    <w:p w:rsidR="00D70916" w:rsidRPr="001A21E4" w:rsidRDefault="00D70916" w:rsidP="00D70916">
      <w:pPr>
        <w:jc w:val="both"/>
        <w:rPr>
          <w:lang w:val="uk-UA"/>
        </w:rPr>
      </w:pPr>
      <w:r w:rsidRPr="001A21E4">
        <w:rPr>
          <w:lang w:val="uk-UA"/>
        </w:rPr>
        <w:tab/>
        <w:t>Однак це був тільки перший крок. Чітке математичне визначення випадкової величини було введене А.М. </w:t>
      </w:r>
      <w:proofErr w:type="spellStart"/>
      <w:r w:rsidRPr="001A21E4">
        <w:rPr>
          <w:lang w:val="uk-UA"/>
        </w:rPr>
        <w:t>Колмогоровим</w:t>
      </w:r>
      <w:proofErr w:type="spellEnd"/>
      <w:r w:rsidRPr="001A21E4">
        <w:rPr>
          <w:lang w:val="uk-UA"/>
        </w:rPr>
        <w:t xml:space="preserve"> у кінці 20-х років </w:t>
      </w:r>
      <w:r>
        <w:rPr>
          <w:lang w:val="en-US"/>
        </w:rPr>
        <w:t>X</w:t>
      </w:r>
      <w:r w:rsidRPr="001A21E4">
        <w:rPr>
          <w:lang w:val="en-US"/>
        </w:rPr>
        <w:t>X</w:t>
      </w:r>
      <w:r w:rsidRPr="001A21E4">
        <w:t xml:space="preserve"> </w:t>
      </w:r>
      <w:r w:rsidRPr="001A21E4">
        <w:rPr>
          <w:lang w:val="uk-UA"/>
        </w:rPr>
        <w:t>століття. Його підхід, викладений у відомій роботі „Основні поняття теорії ймовірностей”, став загальноприйнятим і мав великий вплив на розвиток теорії ймовірностей.</w:t>
      </w:r>
    </w:p>
    <w:p w:rsidR="00D70916" w:rsidRPr="001A21E4" w:rsidRDefault="00D70916" w:rsidP="00D70916">
      <w:pPr>
        <w:jc w:val="both"/>
        <w:rPr>
          <w:lang w:val="uk-UA"/>
        </w:rPr>
      </w:pPr>
      <w:r w:rsidRPr="001A21E4">
        <w:rPr>
          <w:lang w:val="uk-UA"/>
        </w:rPr>
        <w:tab/>
        <w:t xml:space="preserve">Нехай </w:t>
      </w:r>
      <w:r w:rsidRPr="00FA5701">
        <w:rPr>
          <w:position w:val="-12"/>
          <w:lang w:val="uk-UA"/>
        </w:rPr>
        <w:object w:dxaOrig="920" w:dyaOrig="360">
          <v:shape id="_x0000_i1027" type="#_x0000_t75" style="width:45.75pt;height:18pt" o:ole="">
            <v:imagedata r:id="rId8" o:title=""/>
          </v:shape>
          <o:OLEObject Type="Embed" ProgID="Equation.DSMT4" ShapeID="_x0000_i1027" DrawAspect="Content" ObjectID="_1757154341" r:id="rId9"/>
        </w:object>
      </w:r>
      <w:r w:rsidRPr="001A21E4">
        <w:rPr>
          <w:lang w:val="uk-UA"/>
        </w:rPr>
        <w:t xml:space="preserve"> – </w:t>
      </w:r>
      <w:proofErr w:type="spellStart"/>
      <w:r w:rsidRPr="001A21E4">
        <w:rPr>
          <w:lang w:val="uk-UA"/>
        </w:rPr>
        <w:t>ймовірносний</w:t>
      </w:r>
      <w:proofErr w:type="spellEnd"/>
      <w:r w:rsidRPr="001A21E4">
        <w:rPr>
          <w:lang w:val="uk-UA"/>
        </w:rPr>
        <w:t xml:space="preserve"> простір, а </w:t>
      </w:r>
      <w:r w:rsidRPr="00FA5701">
        <w:rPr>
          <w:position w:val="-10"/>
          <w:lang w:val="uk-UA"/>
        </w:rPr>
        <w:object w:dxaOrig="1800" w:dyaOrig="320">
          <v:shape id="_x0000_i1028" type="#_x0000_t75" style="width:90pt;height:15.75pt" o:ole="">
            <v:imagedata r:id="rId10" o:title=""/>
          </v:shape>
          <o:OLEObject Type="Embed" ProgID="Equation.DSMT4" ShapeID="_x0000_i1028" DrawAspect="Content" ObjectID="_1757154342" r:id="rId11"/>
        </w:object>
      </w:r>
      <w:r w:rsidRPr="001A21E4">
        <w:rPr>
          <w:lang w:val="uk-UA"/>
        </w:rPr>
        <w:t xml:space="preserve"> – скінченна або зліченна множина подій таких, що </w:t>
      </w:r>
      <w:r w:rsidRPr="00FA5701">
        <w:rPr>
          <w:position w:val="-26"/>
          <w:lang w:val="uk-UA"/>
        </w:rPr>
        <w:object w:dxaOrig="920" w:dyaOrig="499">
          <v:shape id="_x0000_i1029" type="#_x0000_t75" style="width:45.75pt;height:24.75pt" o:ole="">
            <v:imagedata r:id="rId12" o:title=""/>
          </v:shape>
          <o:OLEObject Type="Embed" ProgID="Equation.DSMT4" ShapeID="_x0000_i1029" DrawAspect="Content" ObjectID="_1757154343" r:id="rId13"/>
        </w:object>
      </w:r>
      <w:r w:rsidRPr="001A21E4">
        <w:rPr>
          <w:lang w:val="uk-UA"/>
        </w:rPr>
        <w:t xml:space="preserve">, </w:t>
      </w:r>
      <w:r w:rsidRPr="00FA5701">
        <w:rPr>
          <w:position w:val="-14"/>
          <w:lang w:val="uk-UA"/>
        </w:rPr>
        <w:object w:dxaOrig="1680" w:dyaOrig="360">
          <v:shape id="_x0000_i1030" type="#_x0000_t75" style="width:84pt;height:18pt" o:ole="">
            <v:imagedata r:id="rId14" o:title=""/>
          </v:shape>
          <o:OLEObject Type="Embed" ProgID="Equation.DSMT4" ShapeID="_x0000_i1030" DrawAspect="Content" ObjectID="_1757154344" r:id="rId15"/>
        </w:object>
      </w:r>
      <w:r w:rsidRPr="001A21E4">
        <w:rPr>
          <w:lang w:val="uk-UA"/>
        </w:rPr>
        <w:t xml:space="preserve">. Через </w:t>
      </w:r>
      <w:r w:rsidRPr="00FA5701">
        <w:rPr>
          <w:position w:val="-14"/>
          <w:lang w:val="uk-UA"/>
        </w:rPr>
        <w:object w:dxaOrig="700" w:dyaOrig="360">
          <v:shape id="_x0000_i1031" type="#_x0000_t75" style="width:35.25pt;height:18pt" o:ole="">
            <v:imagedata r:id="rId16" o:title=""/>
          </v:shape>
          <o:OLEObject Type="Embed" ProgID="Equation.DSMT4" ShapeID="_x0000_i1031" DrawAspect="Content" ObjectID="_1757154345" r:id="rId17"/>
        </w:object>
      </w:r>
      <w:r w:rsidRPr="001A21E4">
        <w:rPr>
          <w:lang w:val="uk-UA"/>
        </w:rPr>
        <w:t xml:space="preserve"> будемо позначати індикатор події </w:t>
      </w:r>
      <w:r w:rsidRPr="00FA5701">
        <w:rPr>
          <w:position w:val="-10"/>
          <w:lang w:val="uk-UA"/>
        </w:rPr>
        <w:object w:dxaOrig="279" w:dyaOrig="320">
          <v:shape id="_x0000_i1032" type="#_x0000_t75" style="width:14.25pt;height:15.75pt" o:ole="">
            <v:imagedata r:id="rId18" o:title=""/>
          </v:shape>
          <o:OLEObject Type="Embed" ProgID="Equation.DSMT4" ShapeID="_x0000_i1032" DrawAspect="Content" ObjectID="_1757154346" r:id="rId19"/>
        </w:object>
      </w:r>
      <w:r w:rsidRPr="001A21E4">
        <w:rPr>
          <w:lang w:val="uk-UA"/>
        </w:rPr>
        <w:t>:</w:t>
      </w:r>
    </w:p>
    <w:p w:rsidR="00D70916" w:rsidRPr="001A21E4" w:rsidRDefault="00D70916" w:rsidP="00D70916">
      <w:pPr>
        <w:jc w:val="center"/>
        <w:rPr>
          <w:lang w:val="uk-UA"/>
        </w:rPr>
      </w:pPr>
      <w:r w:rsidRPr="00FA5701">
        <w:rPr>
          <w:position w:val="-30"/>
          <w:lang w:val="uk-UA"/>
        </w:rPr>
        <w:object w:dxaOrig="2400" w:dyaOrig="700">
          <v:shape id="_x0000_i1033" type="#_x0000_t75" style="width:120pt;height:35.25pt" o:ole="">
            <v:imagedata r:id="rId20" o:title=""/>
          </v:shape>
          <o:OLEObject Type="Embed" ProgID="Equation.DSMT4" ShapeID="_x0000_i1033" DrawAspect="Content" ObjectID="_1757154347" r:id="rId21"/>
        </w:object>
      </w:r>
    </w:p>
    <w:p w:rsidR="00D70916" w:rsidRPr="001A21E4" w:rsidRDefault="00D70916" w:rsidP="00D70916">
      <w:pPr>
        <w:jc w:val="both"/>
        <w:rPr>
          <w:lang w:val="uk-UA"/>
        </w:rPr>
      </w:pPr>
      <w:r w:rsidRPr="001A21E4">
        <w:rPr>
          <w:lang w:val="uk-UA"/>
        </w:rPr>
        <w:t xml:space="preserve">Дискретною випадковою величиною </w:t>
      </w:r>
      <w:r w:rsidRPr="00FA5701">
        <w:rPr>
          <w:position w:val="-10"/>
          <w:lang w:val="uk-UA"/>
        </w:rPr>
        <w:object w:dxaOrig="499" w:dyaOrig="300">
          <v:shape id="_x0000_i1034" type="#_x0000_t75" style="width:24.75pt;height:15pt" o:ole="">
            <v:imagedata r:id="rId22" o:title=""/>
          </v:shape>
          <o:OLEObject Type="Embed" ProgID="Equation.DSMT4" ShapeID="_x0000_i1034" DrawAspect="Content" ObjectID="_1757154348" r:id="rId23"/>
        </w:object>
      </w:r>
      <w:r w:rsidRPr="001A21E4">
        <w:rPr>
          <w:lang w:val="uk-UA"/>
        </w:rPr>
        <w:t xml:space="preserve"> будемо називати лінійну комбінацію індикаторів </w:t>
      </w:r>
      <w:r w:rsidRPr="00FA5701">
        <w:rPr>
          <w:position w:val="-26"/>
          <w:lang w:val="uk-UA"/>
        </w:rPr>
        <w:object w:dxaOrig="2580" w:dyaOrig="620">
          <v:shape id="_x0000_i1035" type="#_x0000_t75" style="width:129pt;height:30.75pt" o:ole="">
            <v:imagedata r:id="rId24" o:title=""/>
          </v:shape>
          <o:OLEObject Type="Embed" ProgID="Equation.DSMT4" ShapeID="_x0000_i1035" DrawAspect="Content" ObjectID="_1757154349" r:id="rId25"/>
        </w:object>
      </w:r>
      <w:r w:rsidRPr="001A21E4">
        <w:rPr>
          <w:lang w:val="uk-UA"/>
        </w:rPr>
        <w:t xml:space="preserve">. Очевидно, що для </w:t>
      </w:r>
      <w:r w:rsidRPr="00FA5701">
        <w:rPr>
          <w:position w:val="-10"/>
          <w:lang w:val="uk-UA"/>
        </w:rPr>
        <w:object w:dxaOrig="639" w:dyaOrig="320">
          <v:shape id="_x0000_i1036" type="#_x0000_t75" style="width:32.25pt;height:15.75pt" o:ole="">
            <v:imagedata r:id="rId26" o:title=""/>
          </v:shape>
          <o:OLEObject Type="Embed" ProgID="Equation.DSMT4" ShapeID="_x0000_i1036" DrawAspect="Content" ObjectID="_1757154350" r:id="rId27"/>
        </w:object>
      </w:r>
      <w:r w:rsidRPr="001A21E4">
        <w:rPr>
          <w:lang w:val="uk-UA"/>
        </w:rPr>
        <w:t xml:space="preserve">  </w:t>
      </w:r>
      <w:r w:rsidRPr="00FA5701">
        <w:rPr>
          <w:position w:val="-10"/>
          <w:lang w:val="uk-UA"/>
        </w:rPr>
        <w:object w:dxaOrig="900" w:dyaOrig="320">
          <v:shape id="_x0000_i1037" type="#_x0000_t75" style="width:45pt;height:15.75pt" o:ole="">
            <v:imagedata r:id="rId28" o:title=""/>
          </v:shape>
          <o:OLEObject Type="Embed" ProgID="Equation.DSMT4" ShapeID="_x0000_i1037" DrawAspect="Content" ObjectID="_1757154351" r:id="rId29"/>
        </w:object>
      </w:r>
      <w:r w:rsidRPr="001A21E4">
        <w:rPr>
          <w:lang w:val="uk-UA"/>
        </w:rPr>
        <w:t xml:space="preserve"> і множина усіх значень </w:t>
      </w:r>
      <w:r w:rsidRPr="00FA5701">
        <w:rPr>
          <w:position w:val="-12"/>
          <w:lang w:val="uk-UA"/>
        </w:rPr>
        <w:object w:dxaOrig="1640" w:dyaOrig="360">
          <v:shape id="_x0000_i1038" type="#_x0000_t75" style="width:81.75pt;height:18pt" o:ole="">
            <v:imagedata r:id="rId30" o:title=""/>
          </v:shape>
          <o:OLEObject Type="Embed" ProgID="Equation.DSMT4" ShapeID="_x0000_i1038" DrawAspect="Content" ObjectID="_1757154352" r:id="rId31"/>
        </w:object>
      </w:r>
      <w:r w:rsidRPr="001A21E4">
        <w:rPr>
          <w:lang w:val="uk-UA"/>
        </w:rPr>
        <w:t xml:space="preserve"> не більш ніж зліченна.</w:t>
      </w:r>
    </w:p>
    <w:p w:rsidR="00E10DF8" w:rsidRPr="001A21E4" w:rsidRDefault="00E10DF8" w:rsidP="00E10DF8">
      <w:pPr>
        <w:pStyle w:val="a3"/>
        <w:ind w:firstLine="567"/>
        <w:jc w:val="both"/>
        <w:rPr>
          <w:color w:val="auto"/>
        </w:rPr>
      </w:pPr>
      <w:r w:rsidRPr="001A21E4">
        <w:rPr>
          <w:color w:val="auto"/>
        </w:rPr>
        <w:t xml:space="preserve">Законом розподілу випадкової величини  </w:t>
      </w:r>
      <w:r w:rsidRPr="001A21E4">
        <w:rPr>
          <w:i/>
          <w:color w:val="auto"/>
        </w:rPr>
        <w:sym w:font="Symbol" w:char="F078"/>
      </w:r>
      <w:r w:rsidRPr="001A21E4">
        <w:rPr>
          <w:i/>
          <w:color w:val="auto"/>
        </w:rPr>
        <w:t xml:space="preserve"> </w:t>
      </w:r>
      <w:r w:rsidRPr="001A21E4">
        <w:rPr>
          <w:color w:val="auto"/>
        </w:rPr>
        <w:t xml:space="preserve"> будемо називати ймовірність  </w:t>
      </w:r>
      <w:r w:rsidRPr="001A21E4">
        <w:rPr>
          <w:i/>
          <w:color w:val="auto"/>
          <w:lang w:val="en-US"/>
        </w:rPr>
        <w:t>P</w:t>
      </w:r>
      <w:r w:rsidRPr="001A21E4">
        <w:rPr>
          <w:color w:val="auto"/>
        </w:rPr>
        <w:t>{</w:t>
      </w:r>
      <w:r w:rsidRPr="001A21E4">
        <w:rPr>
          <w:i/>
          <w:color w:val="auto"/>
        </w:rPr>
        <w:sym w:font="Symbol" w:char="F078"/>
      </w:r>
      <w:r w:rsidRPr="001A21E4">
        <w:rPr>
          <w:color w:val="auto"/>
        </w:rPr>
        <w:sym w:font="Symbol" w:char="F0CE"/>
      </w:r>
      <w:r w:rsidRPr="001A21E4">
        <w:rPr>
          <w:i/>
          <w:color w:val="auto"/>
          <w:lang w:val="en-US"/>
        </w:rPr>
        <w:t>B</w:t>
      </w:r>
      <w:r w:rsidRPr="001A21E4">
        <w:rPr>
          <w:color w:val="auto"/>
        </w:rPr>
        <w:t xml:space="preserve">},  що розглядається як функція числової множини  </w:t>
      </w:r>
      <w:r w:rsidRPr="001A21E4">
        <w:rPr>
          <w:i/>
          <w:color w:val="auto"/>
          <w:lang w:val="en-US"/>
        </w:rPr>
        <w:t>B</w:t>
      </w:r>
      <w:r w:rsidRPr="001A21E4">
        <w:rPr>
          <w:color w:val="auto"/>
        </w:rPr>
        <w:t xml:space="preserve">.  Закон розподілу визначається значеннями  </w:t>
      </w:r>
      <w:r w:rsidRPr="00FA5701">
        <w:rPr>
          <w:color w:val="auto"/>
          <w:position w:val="-10"/>
        </w:rPr>
        <w:object w:dxaOrig="1180" w:dyaOrig="320">
          <v:shape id="_x0000_i1039" type="#_x0000_t75" style="width:59.25pt;height:15.75pt" o:ole="">
            <v:imagedata r:id="rId32" o:title=""/>
          </v:shape>
          <o:OLEObject Type="Embed" ProgID="Equation.DSMT4" ShapeID="_x0000_i1039" DrawAspect="Content" ObjectID="_1757154353" r:id="rId33"/>
        </w:object>
      </w:r>
      <w:r w:rsidRPr="001A21E4">
        <w:rPr>
          <w:color w:val="auto"/>
        </w:rPr>
        <w:t xml:space="preserve">,  які приймає </w:t>
      </w:r>
      <w:r w:rsidRPr="001A21E4">
        <w:rPr>
          <w:i/>
          <w:color w:val="auto"/>
        </w:rPr>
        <w:sym w:font="Symbol" w:char="F078"/>
      </w:r>
      <w:r w:rsidRPr="001A21E4">
        <w:rPr>
          <w:color w:val="auto"/>
        </w:rPr>
        <w:t xml:space="preserve">,  і ймовірностями  </w:t>
      </w:r>
      <w:r w:rsidRPr="00FA5701">
        <w:rPr>
          <w:color w:val="auto"/>
          <w:position w:val="-12"/>
        </w:rPr>
        <w:object w:dxaOrig="960" w:dyaOrig="360">
          <v:shape id="_x0000_i1040" type="#_x0000_t75" style="width:48pt;height:18pt" o:ole="">
            <v:imagedata r:id="rId34" o:title=""/>
          </v:shape>
          <o:OLEObject Type="Embed" ProgID="Equation.DSMT4" ShapeID="_x0000_i1040" DrawAspect="Content" ObjectID="_1757154354" r:id="rId35"/>
        </w:object>
      </w:r>
      <w:r w:rsidRPr="001A21E4">
        <w:rPr>
          <w:color w:val="auto"/>
        </w:rPr>
        <w:t xml:space="preserve"> цих значень. Позначимо </w:t>
      </w:r>
      <w:r w:rsidRPr="00FA5701">
        <w:rPr>
          <w:color w:val="auto"/>
          <w:position w:val="-12"/>
        </w:rPr>
        <w:object w:dxaOrig="1380" w:dyaOrig="360">
          <v:shape id="_x0000_i1041" type="#_x0000_t75" style="width:69pt;height:18pt" o:ole="">
            <v:imagedata r:id="rId36" o:title=""/>
          </v:shape>
          <o:OLEObject Type="Embed" ProgID="Equation.DSMT4" ShapeID="_x0000_i1041" DrawAspect="Content" ObjectID="_1757154355" r:id="rId37"/>
        </w:object>
      </w:r>
      <w:r w:rsidRPr="001A21E4">
        <w:rPr>
          <w:color w:val="auto"/>
        </w:rPr>
        <w:t xml:space="preserve">. Тоді закон розподілу </w:t>
      </w:r>
      <w:r w:rsidRPr="001A21E4">
        <w:rPr>
          <w:i/>
          <w:color w:val="auto"/>
          <w:lang w:val="en-US"/>
        </w:rPr>
        <w:t>P</w:t>
      </w:r>
      <w:r w:rsidRPr="001A21E4">
        <w:rPr>
          <w:color w:val="auto"/>
        </w:rPr>
        <w:t>{</w:t>
      </w:r>
      <w:r w:rsidRPr="001A21E4">
        <w:rPr>
          <w:i/>
          <w:color w:val="auto"/>
        </w:rPr>
        <w:sym w:font="Symbol" w:char="F078"/>
      </w:r>
      <w:r w:rsidRPr="001A21E4">
        <w:rPr>
          <w:color w:val="auto"/>
        </w:rPr>
        <w:sym w:font="Symbol" w:char="F0CE"/>
      </w:r>
      <w:r w:rsidRPr="001A21E4">
        <w:rPr>
          <w:i/>
          <w:color w:val="auto"/>
          <w:lang w:val="en-US"/>
        </w:rPr>
        <w:t>B</w:t>
      </w:r>
      <w:r w:rsidRPr="001A21E4">
        <w:rPr>
          <w:color w:val="auto"/>
        </w:rPr>
        <w:t xml:space="preserve">} можна визначити за допомогою таблиці </w:t>
      </w:r>
    </w:p>
    <w:p w:rsidR="00E10DF8" w:rsidRPr="001A21E4" w:rsidRDefault="00E10DF8" w:rsidP="00E10DF8">
      <w:pPr>
        <w:pStyle w:val="a3"/>
        <w:tabs>
          <w:tab w:val="left" w:pos="2700"/>
        </w:tabs>
        <w:ind w:firstLine="567"/>
        <w:jc w:val="center"/>
        <w:rPr>
          <w:color w:val="auto"/>
        </w:rPr>
      </w:pPr>
      <w:r w:rsidRPr="00FA5701">
        <w:rPr>
          <w:color w:val="auto"/>
          <w:position w:val="-30"/>
        </w:rPr>
        <w:object w:dxaOrig="1939" w:dyaOrig="700">
          <v:shape id="_x0000_i1042" type="#_x0000_t75" style="width:96.75pt;height:35.25pt" o:ole="">
            <v:imagedata r:id="rId38" o:title=""/>
          </v:shape>
          <o:OLEObject Type="Embed" ProgID="Equation.DSMT4" ShapeID="_x0000_i1042" DrawAspect="Content" ObjectID="_1757154356" r:id="rId39"/>
        </w:object>
      </w:r>
      <w:r w:rsidRPr="001A21E4">
        <w:rPr>
          <w:color w:val="auto"/>
        </w:rPr>
        <w:tab/>
      </w:r>
      <w:r w:rsidRPr="008A58C2">
        <w:rPr>
          <w:color w:val="auto"/>
        </w:rPr>
        <w:tab/>
      </w:r>
      <w:r w:rsidRPr="008A58C2">
        <w:rPr>
          <w:color w:val="auto"/>
        </w:rPr>
        <w:tab/>
      </w:r>
      <w:r>
        <w:rPr>
          <w:color w:val="auto"/>
        </w:rPr>
        <w:tab/>
        <w:t>(*</w:t>
      </w:r>
      <w:r w:rsidRPr="001A21E4">
        <w:rPr>
          <w:color w:val="auto"/>
        </w:rPr>
        <w:t>)</w:t>
      </w:r>
    </w:p>
    <w:p w:rsidR="00E10DF8" w:rsidRPr="001A21E4" w:rsidRDefault="00E10DF8" w:rsidP="00E10DF8">
      <w:pPr>
        <w:pStyle w:val="a3"/>
        <w:ind w:firstLine="567"/>
        <w:jc w:val="both"/>
        <w:rPr>
          <w:color w:val="auto"/>
        </w:rPr>
      </w:pPr>
      <w:r w:rsidRPr="001A21E4">
        <w:rPr>
          <w:color w:val="auto"/>
        </w:rPr>
        <w:t xml:space="preserve">Очевидно, що </w:t>
      </w:r>
      <w:r w:rsidRPr="00FA5701">
        <w:rPr>
          <w:color w:val="auto"/>
          <w:position w:val="-10"/>
        </w:rPr>
        <w:object w:dxaOrig="620" w:dyaOrig="320">
          <v:shape id="_x0000_i1043" type="#_x0000_t75" style="width:30.75pt;height:15.75pt" o:ole="">
            <v:imagedata r:id="rId40" o:title=""/>
          </v:shape>
          <o:OLEObject Type="Embed" ProgID="Equation.DSMT4" ShapeID="_x0000_i1043" DrawAspect="Content" ObjectID="_1757154357" r:id="rId41"/>
        </w:object>
      </w:r>
      <w:r w:rsidRPr="001A21E4">
        <w:rPr>
          <w:color w:val="auto"/>
        </w:rPr>
        <w:t xml:space="preserve"> і  </w:t>
      </w:r>
      <w:r w:rsidRPr="00FA5701">
        <w:rPr>
          <w:color w:val="auto"/>
          <w:position w:val="-26"/>
        </w:rPr>
        <w:object w:dxaOrig="859" w:dyaOrig="620">
          <v:shape id="_x0000_i1044" type="#_x0000_t75" style="width:42.75pt;height:30.75pt" o:ole="">
            <v:imagedata r:id="rId42" o:title=""/>
          </v:shape>
          <o:OLEObject Type="Embed" ProgID="Equation.DSMT4" ShapeID="_x0000_i1044" DrawAspect="Content" ObjectID="_1757154358" r:id="rId43"/>
        </w:object>
      </w:r>
      <w:r>
        <w:rPr>
          <w:color w:val="auto"/>
        </w:rPr>
        <w:t>. Те, що таблиця (*</w:t>
      </w:r>
      <w:r w:rsidRPr="001A21E4">
        <w:rPr>
          <w:color w:val="auto"/>
        </w:rPr>
        <w:t>) визначає закон розподілу, підтверджує рівність</w:t>
      </w:r>
    </w:p>
    <w:p w:rsidR="00E10DF8" w:rsidRPr="001A21E4" w:rsidRDefault="00E10DF8" w:rsidP="00E10DF8">
      <w:pPr>
        <w:pStyle w:val="a3"/>
        <w:jc w:val="center"/>
        <w:rPr>
          <w:color w:val="auto"/>
        </w:rPr>
      </w:pPr>
      <w:r w:rsidRPr="00FA5701">
        <w:rPr>
          <w:color w:val="auto"/>
          <w:position w:val="-30"/>
        </w:rPr>
        <w:object w:dxaOrig="1640" w:dyaOrig="540">
          <v:shape id="_x0000_i1045" type="#_x0000_t75" style="width:81.75pt;height:27pt" o:ole="">
            <v:imagedata r:id="rId44" o:title=""/>
          </v:shape>
          <o:OLEObject Type="Embed" ProgID="Equation.DSMT4" ShapeID="_x0000_i1045" DrawAspect="Content" ObjectID="_1757154359" r:id="rId45"/>
        </w:object>
      </w:r>
      <w:r w:rsidRPr="001A21E4">
        <w:rPr>
          <w:color w:val="auto"/>
        </w:rPr>
        <w:t>.</w:t>
      </w:r>
    </w:p>
    <w:p w:rsidR="00D70916" w:rsidRPr="00FB3210" w:rsidRDefault="00FB3210" w:rsidP="00FB3210">
      <w:pPr>
        <w:jc w:val="both"/>
        <w:rPr>
          <w:lang w:val="uk-UA"/>
        </w:rPr>
      </w:pPr>
      <w:r>
        <w:rPr>
          <w:lang w:val="uk-UA"/>
        </w:rPr>
        <w:t xml:space="preserve">Таблицю (*) називають рядом розподілу, іноді її називають </w:t>
      </w:r>
      <w:r w:rsidRPr="00E10DF8">
        <w:rPr>
          <w:lang w:val="uk-UA"/>
        </w:rPr>
        <w:t>законом розподілу</w:t>
      </w:r>
      <w:r>
        <w:rPr>
          <w:lang w:val="uk-UA"/>
        </w:rPr>
        <w:t>.</w:t>
      </w:r>
    </w:p>
    <w:p w:rsidR="007A194F" w:rsidRDefault="007A194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FB3210" w:rsidRDefault="00FB3210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FB3210">
        <w:rPr>
          <w:b/>
        </w:rPr>
        <w:t xml:space="preserve">Приклад 1. </w:t>
      </w:r>
      <w:r>
        <w:t xml:space="preserve">Випадкова величина </w:t>
      </w:r>
      <w:r w:rsidRPr="00FB3210">
        <w:rPr>
          <w:position w:val="-12"/>
        </w:rPr>
        <w:object w:dxaOrig="240" w:dyaOrig="380">
          <v:shape id="_x0000_i1046" type="#_x0000_t75" style="width:12pt;height:18.75pt" o:ole="">
            <v:imagedata r:id="rId46" o:title=""/>
          </v:shape>
          <o:OLEObject Type="Embed" ProgID="Equation.DSMT4" ShapeID="_x0000_i1046" DrawAspect="Content" ObjectID="_1757154360" r:id="rId47"/>
        </w:object>
      </w:r>
      <w:r>
        <w:t xml:space="preserve"> дорівнює числу появ гербів при двох підкиданнях монети. Потрібно записати розподіл цієї випадкової величини.</w:t>
      </w:r>
    </w:p>
    <w:p w:rsidR="00FB3210" w:rsidRDefault="00FB3210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6"/>
        <w:gridCol w:w="495"/>
        <w:gridCol w:w="495"/>
        <w:gridCol w:w="495"/>
      </w:tblGrid>
      <w:tr w:rsidR="00FB3210" w:rsidTr="004B439A"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4B439A">
              <w:rPr>
                <w:position w:val="-12"/>
              </w:rPr>
              <w:object w:dxaOrig="240" w:dyaOrig="380">
                <v:shape id="_x0000_i1047" type="#_x0000_t75" style="width:12pt;height:18.75pt" o:ole="">
                  <v:imagedata r:id="rId48" o:title=""/>
                </v:shape>
                <o:OLEObject Type="Embed" ProgID="Equation.DSMT4" ShapeID="_x0000_i1047" DrawAspect="Content" ObjectID="_1757154361" r:id="rId49"/>
              </w:objec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0</w: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1</w: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>
              <w:t>2</w:t>
            </w:r>
          </w:p>
        </w:tc>
      </w:tr>
      <w:tr w:rsidR="00FB3210" w:rsidTr="004B439A"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4B439A">
              <w:rPr>
                <w:position w:val="-14"/>
              </w:rPr>
              <w:object w:dxaOrig="320" w:dyaOrig="440">
                <v:shape id="_x0000_i1048" type="#_x0000_t75" style="width:15.75pt;height:21.75pt" o:ole="">
                  <v:imagedata r:id="rId50" o:title=""/>
                </v:shape>
                <o:OLEObject Type="Embed" ProgID="Equation.DSMT4" ShapeID="_x0000_i1048" DrawAspect="Content" ObjectID="_1757154362" r:id="rId51"/>
              </w:objec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4B439A">
              <w:rPr>
                <w:position w:val="-30"/>
              </w:rPr>
              <w:object w:dxaOrig="279" w:dyaOrig="800">
                <v:shape id="_x0000_i1049" type="#_x0000_t75" style="width:14.25pt;height:39.75pt" o:ole="">
                  <v:imagedata r:id="rId52" o:title=""/>
                </v:shape>
                <o:OLEObject Type="Embed" ProgID="Equation.DSMT4" ShapeID="_x0000_i1049" DrawAspect="Content" ObjectID="_1757154363" r:id="rId53"/>
              </w:objec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4B439A">
              <w:rPr>
                <w:position w:val="-30"/>
              </w:rPr>
              <w:object w:dxaOrig="279" w:dyaOrig="800">
                <v:shape id="_x0000_i1050" type="#_x0000_t75" style="width:14.25pt;height:39.75pt" o:ole="">
                  <v:imagedata r:id="rId54" o:title=""/>
                </v:shape>
                <o:OLEObject Type="Embed" ProgID="Equation.DSMT4" ShapeID="_x0000_i1050" DrawAspect="Content" ObjectID="_1757154364" r:id="rId55"/>
              </w:object>
            </w:r>
          </w:p>
        </w:tc>
        <w:tc>
          <w:tcPr>
            <w:tcW w:w="0" w:type="auto"/>
          </w:tcPr>
          <w:p w:rsidR="00FB3210" w:rsidRDefault="00FB3210" w:rsidP="004B439A">
            <w:pPr>
              <w:pStyle w:val="a3"/>
              <w:tabs>
                <w:tab w:val="left" w:pos="630"/>
                <w:tab w:val="left" w:pos="900"/>
                <w:tab w:val="left" w:pos="1530"/>
                <w:tab w:val="left" w:pos="6630"/>
              </w:tabs>
              <w:jc w:val="both"/>
            </w:pPr>
            <w:r w:rsidRPr="004B439A">
              <w:rPr>
                <w:position w:val="-30"/>
              </w:rPr>
              <w:object w:dxaOrig="279" w:dyaOrig="800">
                <v:shape id="_x0000_i1051" type="#_x0000_t75" style="width:14.25pt;height:39.75pt" o:ole="">
                  <v:imagedata r:id="rId52" o:title=""/>
                </v:shape>
                <o:OLEObject Type="Embed" ProgID="Equation.DSMT4" ShapeID="_x0000_i1051" DrawAspect="Content" ObjectID="_1757154365" r:id="rId56"/>
              </w:object>
            </w:r>
          </w:p>
        </w:tc>
      </w:tr>
    </w:tbl>
    <w:p w:rsidR="00FB3210" w:rsidRDefault="00FB3210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271BB3" w:rsidRPr="002028E3" w:rsidRDefault="002028E3" w:rsidP="002028E3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center"/>
        <w:rPr>
          <w:b/>
        </w:rPr>
      </w:pPr>
      <w:r w:rsidRPr="002028E3">
        <w:rPr>
          <w:b/>
        </w:rPr>
        <w:lastRenderedPageBreak/>
        <w:t>Схема випробувань Бернуллі. Основні дискретні розподіли.</w:t>
      </w:r>
    </w:p>
    <w:p w:rsidR="002028E3" w:rsidRDefault="002028E3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2028E3" w:rsidRDefault="002028E3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Нехай проводяться незалежні однакові випробування в кожному з яких можливі два результати, які ми будемо інтерпретувати як «успіх» та «невдача».</w:t>
      </w:r>
      <w:r w:rsidR="00656AEF">
        <w:t xml:space="preserve"> </w:t>
      </w:r>
      <w:r>
        <w:t xml:space="preserve">Ймовірність «успіху» позначимо </w:t>
      </w:r>
      <w:r w:rsidR="00656AEF">
        <w:t xml:space="preserve">через </w:t>
      </w:r>
      <w:r w:rsidRPr="002028E3">
        <w:rPr>
          <w:position w:val="-12"/>
        </w:rPr>
        <w:object w:dxaOrig="1520" w:dyaOrig="380">
          <v:shape id="_x0000_i1052" type="#_x0000_t75" style="width:75.75pt;height:18.75pt" o:ole="">
            <v:imagedata r:id="rId57" o:title=""/>
          </v:shape>
          <o:OLEObject Type="Embed" ProgID="Equation.DSMT4" ShapeID="_x0000_i1052" DrawAspect="Content" ObjectID="_1757154366" r:id="rId58"/>
        </w:object>
      </w:r>
      <w:r>
        <w:t xml:space="preserve">, а «невдачі» - </w:t>
      </w:r>
      <w:r w:rsidRPr="002028E3">
        <w:rPr>
          <w:position w:val="-12"/>
        </w:rPr>
        <w:object w:dxaOrig="1160" w:dyaOrig="380">
          <v:shape id="_x0000_i1053" type="#_x0000_t75" style="width:57.75pt;height:18.75pt" o:ole="">
            <v:imagedata r:id="rId59" o:title=""/>
          </v:shape>
          <o:OLEObject Type="Embed" ProgID="Equation.DSMT4" ShapeID="_x0000_i1053" DrawAspect="Content" ObjectID="_1757154367" r:id="rId60"/>
        </w:object>
      </w:r>
      <w:r>
        <w:t>.</w:t>
      </w:r>
    </w:p>
    <w:p w:rsidR="002028E3" w:rsidRDefault="002028E3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2028E3" w:rsidRDefault="002028E3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proofErr w:type="spellStart"/>
      <w:r w:rsidRPr="00E61E28">
        <w:rPr>
          <w:b/>
        </w:rPr>
        <w:t>Бернуллієвська</w:t>
      </w:r>
      <w:proofErr w:type="spellEnd"/>
      <w:r w:rsidRPr="00E61E28">
        <w:rPr>
          <w:b/>
        </w:rPr>
        <w:t xml:space="preserve"> випадкова величина</w:t>
      </w:r>
      <w:r>
        <w:t xml:space="preserve"> </w:t>
      </w:r>
      <w:r w:rsidRPr="00FB3210">
        <w:rPr>
          <w:position w:val="-12"/>
        </w:rPr>
        <w:object w:dxaOrig="240" w:dyaOrig="380">
          <v:shape id="_x0000_i1054" type="#_x0000_t75" style="width:12pt;height:18.75pt" o:ole="">
            <v:imagedata r:id="rId46" o:title=""/>
          </v:shape>
          <o:OLEObject Type="Embed" ProgID="Equation.DSMT4" ShapeID="_x0000_i1054" DrawAspect="Content" ObjectID="_1757154368" r:id="rId61"/>
        </w:object>
      </w:r>
      <w:r>
        <w:t xml:space="preserve"> приймає значення </w:t>
      </w:r>
      <w:r w:rsidRPr="002028E3">
        <w:rPr>
          <w:position w:val="-4"/>
        </w:rPr>
        <w:object w:dxaOrig="160" w:dyaOrig="300">
          <v:shape id="_x0000_i1055" type="#_x0000_t75" style="width:8.25pt;height:15pt" o:ole="">
            <v:imagedata r:id="rId62" o:title=""/>
          </v:shape>
          <o:OLEObject Type="Embed" ProgID="Equation.DSMT4" ShapeID="_x0000_i1055" DrawAspect="Content" ObjectID="_1757154369" r:id="rId63"/>
        </w:object>
      </w:r>
      <w:r>
        <w:t xml:space="preserve"> та </w:t>
      </w:r>
      <w:r w:rsidRPr="002028E3">
        <w:rPr>
          <w:position w:val="-6"/>
        </w:rPr>
        <w:object w:dxaOrig="220" w:dyaOrig="320">
          <v:shape id="_x0000_i1056" type="#_x0000_t75" style="width:11.25pt;height:15.75pt" o:ole="">
            <v:imagedata r:id="rId64" o:title=""/>
          </v:shape>
          <o:OLEObject Type="Embed" ProgID="Equation.DSMT4" ShapeID="_x0000_i1056" DrawAspect="Content" ObjectID="_1757154370" r:id="rId65"/>
        </w:object>
      </w:r>
      <w:r>
        <w:t xml:space="preserve"> з ймовірностями </w:t>
      </w:r>
      <w:r w:rsidRPr="002028E3">
        <w:rPr>
          <w:position w:val="-12"/>
        </w:rPr>
        <w:object w:dxaOrig="279" w:dyaOrig="320">
          <v:shape id="_x0000_i1057" type="#_x0000_t75" style="width:14.25pt;height:15.75pt" o:ole="">
            <v:imagedata r:id="rId66" o:title=""/>
          </v:shape>
          <o:OLEObject Type="Embed" ProgID="Equation.DSMT4" ShapeID="_x0000_i1057" DrawAspect="Content" ObjectID="_1757154371" r:id="rId67"/>
        </w:object>
      </w:r>
      <w:r>
        <w:t xml:space="preserve"> і </w:t>
      </w:r>
      <w:r w:rsidRPr="002028E3">
        <w:rPr>
          <w:position w:val="-12"/>
        </w:rPr>
        <w:object w:dxaOrig="240" w:dyaOrig="320">
          <v:shape id="_x0000_i1058" type="#_x0000_t75" style="width:12pt;height:15.75pt" o:ole="">
            <v:imagedata r:id="rId68" o:title=""/>
          </v:shape>
          <o:OLEObject Type="Embed" ProgID="Equation.DSMT4" ShapeID="_x0000_i1058" DrawAspect="Content" ObjectID="_1757154372" r:id="rId69"/>
        </w:object>
      </w:r>
      <w:r>
        <w:t xml:space="preserve"> відповідно. Інтерпретується ця випадкова величина, як число успіхів в одному випробуванні Бернуллі.</w:t>
      </w:r>
    </w:p>
    <w:p w:rsidR="00E61E28" w:rsidRDefault="00E61E28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E61E28">
        <w:rPr>
          <w:position w:val="-40"/>
        </w:rPr>
        <w:object w:dxaOrig="3600" w:dyaOrig="960">
          <v:shape id="_x0000_i1059" type="#_x0000_t75" style="width:180pt;height:48pt" o:ole="">
            <v:imagedata r:id="rId70" o:title=""/>
          </v:shape>
          <o:OLEObject Type="Embed" ProgID="Equation.DSMT4" ShapeID="_x0000_i1059" DrawAspect="Content" ObjectID="_1757154373" r:id="rId71"/>
        </w:object>
      </w:r>
    </w:p>
    <w:p w:rsidR="00656AEF" w:rsidRDefault="00656AE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656AEF">
        <w:rPr>
          <w:b/>
        </w:rPr>
        <w:t>Біноміальна випадкова величина</w:t>
      </w:r>
      <w:r>
        <w:t xml:space="preserve"> </w:t>
      </w:r>
      <w:r w:rsidRPr="00FB3210">
        <w:rPr>
          <w:position w:val="-12"/>
        </w:rPr>
        <w:object w:dxaOrig="240" w:dyaOrig="380">
          <v:shape id="_x0000_i1060" type="#_x0000_t75" style="width:12pt;height:18.75pt" o:ole="">
            <v:imagedata r:id="rId46" o:title=""/>
          </v:shape>
          <o:OLEObject Type="Embed" ProgID="Equation.DSMT4" ShapeID="_x0000_i1060" DrawAspect="Content" ObjectID="_1757154374" r:id="rId72"/>
        </w:object>
      </w:r>
      <w:r>
        <w:t xml:space="preserve"> приймає значення </w:t>
      </w:r>
      <w:r w:rsidRPr="00656AEF">
        <w:rPr>
          <w:position w:val="-10"/>
        </w:rPr>
        <w:object w:dxaOrig="1040" w:dyaOrig="360">
          <v:shape id="_x0000_i1061" type="#_x0000_t75" style="width:51.75pt;height:18pt" o:ole="">
            <v:imagedata r:id="rId73" o:title=""/>
          </v:shape>
          <o:OLEObject Type="Embed" ProgID="Equation.DSMT4" ShapeID="_x0000_i1061" DrawAspect="Content" ObjectID="_1757154375" r:id="rId74"/>
        </w:object>
      </w:r>
      <w:r>
        <w:t xml:space="preserve"> з ймовірностями</w:t>
      </w:r>
    </w:p>
    <w:p w:rsidR="00656AEF" w:rsidRDefault="00656AE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656AEF">
        <w:rPr>
          <w:position w:val="-14"/>
        </w:rPr>
        <w:object w:dxaOrig="7580" w:dyaOrig="480">
          <v:shape id="_x0000_i1062" type="#_x0000_t75" style="width:378.75pt;height:24pt" o:ole="">
            <v:imagedata r:id="rId75" o:title=""/>
          </v:shape>
          <o:OLEObject Type="Embed" ProgID="Equation.DSMT4" ShapeID="_x0000_i1062" DrawAspect="Content" ObjectID="_1757154376" r:id="rId76"/>
        </w:object>
      </w:r>
      <w:r>
        <w:t>.</w:t>
      </w:r>
    </w:p>
    <w:p w:rsidR="00656AEF" w:rsidRDefault="00656AE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Інтерпретується ця випадкова величина, як число успіхів в </w:t>
      </w:r>
      <w:r w:rsidRPr="00656AEF">
        <w:rPr>
          <w:position w:val="-6"/>
        </w:rPr>
        <w:object w:dxaOrig="240" w:dyaOrig="260">
          <v:shape id="_x0000_i1063" type="#_x0000_t75" style="width:12pt;height:12.75pt" o:ole="">
            <v:imagedata r:id="rId77" o:title=""/>
          </v:shape>
          <o:OLEObject Type="Embed" ProgID="Equation.DSMT4" ShapeID="_x0000_i1063" DrawAspect="Content" ObjectID="_1757154377" r:id="rId78"/>
        </w:object>
      </w:r>
      <w:r>
        <w:t xml:space="preserve"> випробуванні Бернуллі.</w:t>
      </w:r>
    </w:p>
    <w:p w:rsidR="00656AEF" w:rsidRDefault="00656AE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r w:rsidRPr="00656AEF">
        <w:rPr>
          <w:b/>
        </w:rPr>
        <w:t>Приклад 2.</w:t>
      </w:r>
      <w:r>
        <w:t xml:space="preserve"> Гральний кубик підкидається 5 разів. Знайти ймовірність того, що шістка з</w:t>
      </w:r>
      <w:r w:rsidRPr="00656AEF">
        <w:rPr>
          <w:lang w:val="ru-RU"/>
        </w:rPr>
        <w:t>’</w:t>
      </w:r>
      <w:r>
        <w:t xml:space="preserve">явиться </w:t>
      </w:r>
      <w:r w:rsidRPr="00656AEF">
        <w:rPr>
          <w:lang w:val="ru-RU"/>
        </w:rPr>
        <w:t>2</w:t>
      </w:r>
      <w:r>
        <w:rPr>
          <w:lang w:val="ru-RU"/>
        </w:rPr>
        <w:t xml:space="preserve"> рази.</w:t>
      </w:r>
    </w:p>
    <w:p w:rsidR="00656AEF" w:rsidRDefault="00656AEF" w:rsidP="00E3554B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r w:rsidRPr="00656AEF">
        <w:rPr>
          <w:position w:val="-36"/>
          <w:lang w:val="ru-RU"/>
        </w:rPr>
        <w:object w:dxaOrig="6039" w:dyaOrig="940">
          <v:shape id="_x0000_i1064" type="#_x0000_t75" style="width:302.25pt;height:47.25pt" o:ole="">
            <v:imagedata r:id="rId79" o:title=""/>
          </v:shape>
          <o:OLEObject Type="Embed" ProgID="Equation.DSMT4" ShapeID="_x0000_i1064" DrawAspect="Content" ObjectID="_1757154378" r:id="rId80"/>
        </w:object>
      </w:r>
    </w:p>
    <w:p w:rsidR="00AE79BA" w:rsidRDefault="00AE79BA" w:rsidP="00AE79BA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proofErr w:type="spellStart"/>
      <w:r>
        <w:rPr>
          <w:b/>
        </w:rPr>
        <w:t>Пуассонівська</w:t>
      </w:r>
      <w:proofErr w:type="spellEnd"/>
      <w:r w:rsidRPr="00656AEF">
        <w:rPr>
          <w:b/>
        </w:rPr>
        <w:t xml:space="preserve"> випадкова величина</w:t>
      </w:r>
      <w:r>
        <w:t xml:space="preserve"> </w:t>
      </w:r>
      <w:r w:rsidRPr="00FB3210">
        <w:rPr>
          <w:position w:val="-12"/>
        </w:rPr>
        <w:object w:dxaOrig="240" w:dyaOrig="380">
          <v:shape id="_x0000_i1065" type="#_x0000_t75" style="width:12pt;height:18.75pt" o:ole="">
            <v:imagedata r:id="rId46" o:title=""/>
          </v:shape>
          <o:OLEObject Type="Embed" ProgID="Equation.DSMT4" ShapeID="_x0000_i1065" DrawAspect="Content" ObjectID="_1757154379" r:id="rId81"/>
        </w:object>
      </w:r>
      <w:r>
        <w:t xml:space="preserve"> приймає значення </w:t>
      </w:r>
      <w:r w:rsidRPr="00656AEF">
        <w:rPr>
          <w:position w:val="-10"/>
        </w:rPr>
        <w:object w:dxaOrig="740" w:dyaOrig="360">
          <v:shape id="_x0000_i1066" type="#_x0000_t75" style="width:36.75pt;height:18pt" o:ole="">
            <v:imagedata r:id="rId82" o:title=""/>
          </v:shape>
          <o:OLEObject Type="Embed" ProgID="Equation.DSMT4" ShapeID="_x0000_i1066" DrawAspect="Content" ObjectID="_1757154380" r:id="rId83"/>
        </w:object>
      </w:r>
      <w:r>
        <w:t xml:space="preserve"> з ймовірностями</w:t>
      </w:r>
    </w:p>
    <w:p w:rsidR="00AE79BA" w:rsidRDefault="00AE79BA" w:rsidP="00AE79BA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AE79BA">
        <w:rPr>
          <w:position w:val="-30"/>
        </w:rPr>
        <w:object w:dxaOrig="4459" w:dyaOrig="840">
          <v:shape id="_x0000_i1067" type="#_x0000_t75" style="width:222.75pt;height:42pt" o:ole="">
            <v:imagedata r:id="rId84" o:title=""/>
          </v:shape>
          <o:OLEObject Type="Embed" ProgID="Equation.DSMT4" ShapeID="_x0000_i1067" DrawAspect="Content" ObjectID="_1757154381" r:id="rId85"/>
        </w:object>
      </w:r>
      <w:r>
        <w:t>.</w:t>
      </w:r>
    </w:p>
    <w:p w:rsidR="004127AE" w:rsidRPr="004127AE" w:rsidRDefault="004127AE" w:rsidP="00AE79BA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b/>
        </w:rPr>
      </w:pPr>
      <w:r w:rsidRPr="004127AE">
        <w:rPr>
          <w:b/>
        </w:rPr>
        <w:t xml:space="preserve">Теорема Пуассона. </w:t>
      </w:r>
    </w:p>
    <w:p w:rsidR="004127AE" w:rsidRDefault="004127AE" w:rsidP="00AE79BA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Нехай </w:t>
      </w:r>
      <w:r w:rsidRPr="004127AE">
        <w:rPr>
          <w:position w:val="-12"/>
        </w:rPr>
        <w:object w:dxaOrig="4840" w:dyaOrig="400">
          <v:shape id="_x0000_i1068" type="#_x0000_t75" style="width:242.25pt;height:20.25pt" o:ole="">
            <v:imagedata r:id="rId86" o:title=""/>
          </v:shape>
          <o:OLEObject Type="Embed" ProgID="Equation.DSMT4" ShapeID="_x0000_i1068" DrawAspect="Content" ObjectID="_1757154382" r:id="rId87"/>
        </w:object>
      </w:r>
      <w:r>
        <w:t xml:space="preserve"> Тоді</w:t>
      </w:r>
    </w:p>
    <w:p w:rsidR="004127AE" w:rsidRDefault="004127AE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center"/>
      </w:pPr>
      <w:r w:rsidRPr="004127AE">
        <w:rPr>
          <w:position w:val="-14"/>
        </w:rPr>
        <w:object w:dxaOrig="4080" w:dyaOrig="480">
          <v:shape id="_x0000_i1069" type="#_x0000_t75" style="width:204pt;height:24pt" o:ole="">
            <v:imagedata r:id="rId88" o:title=""/>
          </v:shape>
          <o:OLEObject Type="Embed" ProgID="Equation.DSMT4" ShapeID="_x0000_i1069" DrawAspect="Content" ObjectID="_1757154383" r:id="rId89"/>
        </w:object>
      </w:r>
      <w:r w:rsidRPr="004127AE">
        <w:rPr>
          <w:position w:val="-30"/>
        </w:rPr>
        <w:object w:dxaOrig="880" w:dyaOrig="840">
          <v:shape id="_x0000_i1070" type="#_x0000_t75" style="width:44.25pt;height:42pt" o:ole="">
            <v:imagedata r:id="rId90" o:title=""/>
          </v:shape>
          <o:OLEObject Type="Embed" ProgID="Equation.DSMT4" ShapeID="_x0000_i1070" DrawAspect="Content" ObjectID="_1757154384" r:id="rId91"/>
        </w:object>
      </w:r>
      <w:r>
        <w:t>.</w:t>
      </w:r>
    </w:p>
    <w:p w:rsidR="004127AE" w:rsidRDefault="004127AE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4127AE">
        <w:rPr>
          <w:b/>
        </w:rPr>
        <w:t>Приклад 3.</w:t>
      </w:r>
      <w:r w:rsidRPr="004127AE">
        <w:t xml:space="preserve"> Якщо в середньому</w:t>
      </w:r>
      <w:r>
        <w:rPr>
          <w:b/>
        </w:rPr>
        <w:t xml:space="preserve"> </w:t>
      </w:r>
      <w:r w:rsidRPr="004127AE">
        <w:t>ш</w:t>
      </w:r>
      <w:r>
        <w:t>ульги складають 1%, то яка ймовірність того, що серед 200 осіб буде рівно 4 шульги.</w:t>
      </w:r>
    </w:p>
    <w:p w:rsidR="004127AE" w:rsidRDefault="004127AE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А) </w:t>
      </w:r>
      <w:r w:rsidRPr="004127AE">
        <w:rPr>
          <w:position w:val="-14"/>
        </w:rPr>
        <w:object w:dxaOrig="5800" w:dyaOrig="480">
          <v:shape id="_x0000_i1071" type="#_x0000_t75" style="width:290.25pt;height:24pt" o:ole="">
            <v:imagedata r:id="rId92" o:title=""/>
          </v:shape>
          <o:OLEObject Type="Embed" ProgID="Equation.DSMT4" ShapeID="_x0000_i1071" DrawAspect="Content" ObjectID="_1757154385" r:id="rId93"/>
        </w:object>
      </w:r>
    </w:p>
    <w:p w:rsidR="008B7FBA" w:rsidRDefault="008148E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Б) </w:t>
      </w:r>
      <w:r w:rsidRPr="008148EA">
        <w:rPr>
          <w:position w:val="-12"/>
        </w:rPr>
        <w:object w:dxaOrig="2980" w:dyaOrig="380">
          <v:shape id="_x0000_i1072" type="#_x0000_t75" style="width:149.25pt;height:18.75pt" o:ole="">
            <v:imagedata r:id="rId94" o:title=""/>
          </v:shape>
          <o:OLEObject Type="Embed" ProgID="Equation.DSMT4" ShapeID="_x0000_i1072" DrawAspect="Content" ObjectID="_1757154386" r:id="rId95"/>
        </w:object>
      </w:r>
    </w:p>
    <w:p w:rsidR="008148EA" w:rsidRDefault="00E7190D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8148EA">
        <w:rPr>
          <w:position w:val="-30"/>
        </w:rPr>
        <w:object w:dxaOrig="2220" w:dyaOrig="840">
          <v:shape id="_x0000_i1073" type="#_x0000_t75" style="width:111pt;height:42pt" o:ole="">
            <v:imagedata r:id="rId96" o:title=""/>
          </v:shape>
          <o:OLEObject Type="Embed" ProgID="Equation.DSMT4" ShapeID="_x0000_i1073" DrawAspect="Content" ObjectID="_1757154387" r:id="rId97"/>
        </w:object>
      </w:r>
      <w:r w:rsidR="00300D96" w:rsidRPr="00300D96">
        <w:rPr>
          <w:position w:val="-10"/>
        </w:rPr>
        <w:object w:dxaOrig="1520" w:dyaOrig="360">
          <v:shape id="_x0000_i1074" type="#_x0000_t75" style="width:75.75pt;height:18pt" o:ole="">
            <v:imagedata r:id="rId98" o:title=""/>
          </v:shape>
          <o:OLEObject Type="Embed" ProgID="Equation.DSMT4" ShapeID="_x0000_i1074" DrawAspect="Content" ObjectID="_1757154388" r:id="rId99"/>
        </w:object>
      </w:r>
      <w:r w:rsidR="008148EA">
        <w:t>.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>Геометрична</w:t>
      </w:r>
      <w:r w:rsidRPr="00656AEF">
        <w:rPr>
          <w:b/>
        </w:rPr>
        <w:t xml:space="preserve"> випадкова величина</w:t>
      </w:r>
      <w:r>
        <w:t xml:space="preserve"> </w:t>
      </w:r>
      <w:r w:rsidRPr="00FB3210">
        <w:rPr>
          <w:position w:val="-12"/>
        </w:rPr>
        <w:object w:dxaOrig="240" w:dyaOrig="380">
          <v:shape id="_x0000_i1075" type="#_x0000_t75" style="width:12pt;height:18.75pt" o:ole="">
            <v:imagedata r:id="rId46" o:title=""/>
          </v:shape>
          <o:OLEObject Type="Embed" ProgID="Equation.DSMT4" ShapeID="_x0000_i1075" DrawAspect="Content" ObjectID="_1757154389" r:id="rId100"/>
        </w:object>
      </w:r>
      <w:r>
        <w:t xml:space="preserve"> приймає значення </w:t>
      </w:r>
      <w:r w:rsidRPr="00656AEF">
        <w:rPr>
          <w:position w:val="-10"/>
        </w:rPr>
        <w:object w:dxaOrig="740" w:dyaOrig="360">
          <v:shape id="_x0000_i1076" type="#_x0000_t75" style="width:36.75pt;height:18pt" o:ole="">
            <v:imagedata r:id="rId82" o:title=""/>
          </v:shape>
          <o:OLEObject Type="Embed" ProgID="Equation.DSMT4" ShapeID="_x0000_i1076" DrawAspect="Content" ObjectID="_1757154390" r:id="rId101"/>
        </w:object>
      </w:r>
      <w:r>
        <w:t xml:space="preserve"> з ймовірностями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FB3EC1">
        <w:rPr>
          <w:position w:val="-12"/>
        </w:rPr>
        <w:object w:dxaOrig="3320" w:dyaOrig="460">
          <v:shape id="_x0000_i1077" type="#_x0000_t75" style="width:165.75pt;height:23.25pt" o:ole="">
            <v:imagedata r:id="rId102" o:title=""/>
          </v:shape>
          <o:OLEObject Type="Embed" ProgID="Equation.DSMT4" ShapeID="_x0000_i1077" DrawAspect="Content" ObjectID="_1757154391" r:id="rId103"/>
        </w:objec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Інтерпретується, у такій формі запису, як кількість невдач до появи першого успіху.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Або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FB3EC1">
        <w:rPr>
          <w:position w:val="-12"/>
        </w:rPr>
        <w:object w:dxaOrig="3480" w:dyaOrig="460">
          <v:shape id="_x0000_i1078" type="#_x0000_t75" style="width:174pt;height:23.25pt" o:ole="">
            <v:imagedata r:id="rId104" o:title=""/>
          </v:shape>
          <o:OLEObject Type="Embed" ProgID="Equation.DSMT4" ShapeID="_x0000_i1078" DrawAspect="Content" ObjectID="_1757154392" r:id="rId105"/>
        </w:objec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У цьому випадку </w:t>
      </w:r>
      <w:r w:rsidRPr="00FB3210">
        <w:rPr>
          <w:position w:val="-12"/>
        </w:rPr>
        <w:object w:dxaOrig="240" w:dyaOrig="380">
          <v:shape id="_x0000_i1079" type="#_x0000_t75" style="width:12pt;height:18.75pt" o:ole="">
            <v:imagedata r:id="rId46" o:title=""/>
          </v:shape>
          <o:OLEObject Type="Embed" ProgID="Equation.DSMT4" ShapeID="_x0000_i1079" DrawAspect="Content" ObjectID="_1757154393" r:id="rId106"/>
        </w:object>
      </w:r>
      <w:r>
        <w:t xml:space="preserve"> це кількість випробувань до появи першого успіху.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>Приклад 4</w:t>
      </w:r>
      <w:r w:rsidRPr="004127AE">
        <w:rPr>
          <w:b/>
        </w:rPr>
        <w:t>.</w:t>
      </w:r>
      <w:r>
        <w:t xml:space="preserve"> Знайти ймовірність того, що при підкиданні грального кубика шістка вперше випаде на восьмому підкиданні.</w: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FB3EC1">
        <w:rPr>
          <w:position w:val="-36"/>
        </w:rPr>
        <w:object w:dxaOrig="2439" w:dyaOrig="940">
          <v:shape id="_x0000_i1080" type="#_x0000_t75" style="width:122.25pt;height:47.25pt" o:ole="">
            <v:imagedata r:id="rId107" o:title=""/>
          </v:shape>
          <o:OLEObject Type="Embed" ProgID="Equation.DSMT4" ShapeID="_x0000_i1080" DrawAspect="Content" ObjectID="_1757154394" r:id="rId108"/>
        </w:object>
      </w:r>
    </w:p>
    <w:p w:rsidR="00FB3EC1" w:rsidRDefault="00FB3EC1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FB3EC1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DE13BA">
        <w:rPr>
          <w:b/>
        </w:rPr>
        <w:t>Задача 1.</w:t>
      </w:r>
      <w:r>
        <w:t xml:space="preserve"> У родині 5 дітей. Знайти ймовірність того, що серед цих дітей: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1) рівно 2 хлопчики;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2) 2 або 3 хлопчики;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3) не більше 2 хлопчиків.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Ймовірність народження хлопчика вважати рівною </w:t>
      </w:r>
      <w:r w:rsidRPr="00DE13BA">
        <w:rPr>
          <w:position w:val="-10"/>
        </w:rPr>
        <w:object w:dxaOrig="620" w:dyaOrig="360">
          <v:shape id="_x0000_i1081" type="#_x0000_t75" style="width:30.75pt;height:18pt" o:ole="">
            <v:imagedata r:id="rId109" o:title=""/>
          </v:shape>
          <o:OLEObject Type="Embed" ProgID="Equation.DSMT4" ShapeID="_x0000_i1081" DrawAspect="Content" ObjectID="_1757154395" r:id="rId110"/>
        </w:object>
      </w:r>
      <w:r>
        <w:t>.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1) </w:t>
      </w:r>
      <w:r w:rsidRPr="00DE13BA">
        <w:rPr>
          <w:position w:val="-14"/>
        </w:rPr>
        <w:object w:dxaOrig="2240" w:dyaOrig="480">
          <v:shape id="_x0000_i1082" type="#_x0000_t75" style="width:111.75pt;height:24pt" o:ole="">
            <v:imagedata r:id="rId111" o:title=""/>
          </v:shape>
          <o:OLEObject Type="Embed" ProgID="Equation.DSMT4" ShapeID="_x0000_i1082" DrawAspect="Content" ObjectID="_1757154396" r:id="rId112"/>
        </w:object>
      </w:r>
      <w:r>
        <w:t>;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2) </w:t>
      </w:r>
      <w:r w:rsidRPr="00DE13BA">
        <w:rPr>
          <w:position w:val="-14"/>
        </w:rPr>
        <w:object w:dxaOrig="4720" w:dyaOrig="480">
          <v:shape id="_x0000_i1083" type="#_x0000_t75" style="width:236.25pt;height:24pt" o:ole="">
            <v:imagedata r:id="rId113" o:title=""/>
          </v:shape>
          <o:OLEObject Type="Embed" ProgID="Equation.DSMT4" ShapeID="_x0000_i1083" DrawAspect="Content" ObjectID="_1757154397" r:id="rId114"/>
        </w:object>
      </w:r>
      <w:r>
        <w:t>;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3) </w:t>
      </w:r>
      <w:r w:rsidRPr="00DE13BA">
        <w:rPr>
          <w:position w:val="-14"/>
        </w:rPr>
        <w:object w:dxaOrig="7180" w:dyaOrig="480">
          <v:shape id="_x0000_i1084" type="#_x0000_t75" style="width:359.25pt;height:24pt" o:ole="">
            <v:imagedata r:id="rId115" o:title=""/>
          </v:shape>
          <o:OLEObject Type="Embed" ProgID="Equation.DSMT4" ShapeID="_x0000_i1084" DrawAspect="Content" ObjectID="_1757154398" r:id="rId116"/>
        </w:object>
      </w:r>
      <w:r>
        <w:t>.</w:t>
      </w: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1E01B0">
        <w:rPr>
          <w:b/>
        </w:rPr>
        <w:t>Задача 2.</w:t>
      </w:r>
      <w:r>
        <w:t xml:space="preserve"> Ймовірність влучання бомби у ціль дорівнює </w:t>
      </w:r>
      <w:r w:rsidRPr="00DE13BA">
        <w:rPr>
          <w:position w:val="-30"/>
        </w:rPr>
        <w:object w:dxaOrig="279" w:dyaOrig="800">
          <v:shape id="_x0000_i1085" type="#_x0000_t75" style="width:14.25pt;height:39.75pt" o:ole="">
            <v:imagedata r:id="rId117" o:title=""/>
          </v:shape>
          <o:OLEObject Type="Embed" ProgID="Equation.DSMT4" ShapeID="_x0000_i1085" DrawAspect="Content" ObjectID="_1757154399" r:id="rId118"/>
        </w:object>
      </w:r>
      <w:r>
        <w:t xml:space="preserve">. Знайти ймовірність того, що при скиданні </w:t>
      </w:r>
      <w:r w:rsidRPr="00DE13BA">
        <w:rPr>
          <w:position w:val="-6"/>
        </w:rPr>
        <w:object w:dxaOrig="200" w:dyaOrig="320">
          <v:shape id="_x0000_i1086" type="#_x0000_t75" style="width:9.75pt;height:15.75pt" o:ole="">
            <v:imagedata r:id="rId119" o:title=""/>
          </v:shape>
          <o:OLEObject Type="Embed" ProgID="Equation.DSMT4" ShapeID="_x0000_i1086" DrawAspect="Content" ObjectID="_1757154400" r:id="rId120"/>
        </w:object>
      </w:r>
      <w:r>
        <w:t xml:space="preserve"> буде: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>А: не менше 7 влучань;</w:t>
      </w:r>
    </w:p>
    <w:p w:rsidR="00DE13BA" w:rsidRDefault="00DE13BA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В: </w:t>
      </w:r>
      <w:r w:rsidR="001E01B0">
        <w:t>принаймні одне влучання.</w:t>
      </w: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E01B0" w:rsidRDefault="00903F26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B47091">
        <w:rPr>
          <w:position w:val="-36"/>
        </w:rPr>
        <w:object w:dxaOrig="4740" w:dyaOrig="940">
          <v:shape id="_x0000_i1087" type="#_x0000_t75" style="width:237pt;height:47.25pt" o:ole="">
            <v:imagedata r:id="rId121" o:title=""/>
          </v:shape>
          <o:OLEObject Type="Embed" ProgID="Equation.DSMT4" ShapeID="_x0000_i1087" DrawAspect="Content" ObjectID="_1757154401" r:id="rId122"/>
        </w:object>
      </w:r>
      <w:r w:rsidR="001E01B0">
        <w:t>;</w:t>
      </w:r>
    </w:p>
    <w:p w:rsidR="001E01B0" w:rsidRDefault="001E01B0" w:rsidP="00FB3EC1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1E01B0">
        <w:rPr>
          <w:position w:val="-36"/>
        </w:rPr>
        <w:object w:dxaOrig="4620" w:dyaOrig="940">
          <v:shape id="_x0000_i1088" type="#_x0000_t75" style="width:231pt;height:47.25pt" o:ole="">
            <v:imagedata r:id="rId123" o:title=""/>
          </v:shape>
          <o:OLEObject Type="Embed" ProgID="Equation.DSMT4" ShapeID="_x0000_i1088" DrawAspect="Content" ObjectID="_1757154402" r:id="rId124"/>
        </w:object>
      </w:r>
    </w:p>
    <w:p w:rsidR="00FB3EC1" w:rsidRDefault="00FB3EC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9E3E7A" w:rsidRDefault="009E3E7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9E3E7A" w:rsidRDefault="009E3E7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9E3E7A" w:rsidRDefault="008D56F2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 xml:space="preserve">Задача </w:t>
      </w:r>
      <w:r w:rsidRPr="00C61421">
        <w:rPr>
          <w:b/>
          <w:lang w:val="ru-RU"/>
        </w:rPr>
        <w:t>3</w:t>
      </w:r>
      <w:r w:rsidR="009E3E7A" w:rsidRPr="009E3E7A">
        <w:rPr>
          <w:b/>
        </w:rPr>
        <w:t xml:space="preserve">. </w:t>
      </w:r>
      <w:r w:rsidR="009E3E7A">
        <w:t xml:space="preserve">Скільки потрібно взяти випадкових цифр, щоб ймовірність появи принаймні однієї </w:t>
      </w:r>
      <w:r w:rsidR="009E3E7A" w:rsidRPr="009E3E7A">
        <w:rPr>
          <w:position w:val="-6"/>
        </w:rPr>
        <w:object w:dxaOrig="220" w:dyaOrig="320">
          <v:shape id="_x0000_i1089" type="#_x0000_t75" style="width:11.25pt;height:15.75pt" o:ole="">
            <v:imagedata r:id="rId125" o:title=""/>
          </v:shape>
          <o:OLEObject Type="Embed" ProgID="Equation.DSMT4" ShapeID="_x0000_i1089" DrawAspect="Content" ObjectID="_1757154403" r:id="rId126"/>
        </w:object>
      </w:r>
      <w:r w:rsidR="009E3E7A">
        <w:t xml:space="preserve"> була не менше </w:t>
      </w:r>
      <w:r w:rsidR="009E3E7A" w:rsidRPr="009E3E7A">
        <w:rPr>
          <w:position w:val="-10"/>
        </w:rPr>
        <w:object w:dxaOrig="480" w:dyaOrig="360">
          <v:shape id="_x0000_i1090" type="#_x0000_t75" style="width:24pt;height:18pt" o:ole="">
            <v:imagedata r:id="rId127" o:title=""/>
          </v:shape>
          <o:OLEObject Type="Embed" ProgID="Equation.DSMT4" ShapeID="_x0000_i1090" DrawAspect="Content" ObjectID="_1757154404" r:id="rId128"/>
        </w:object>
      </w:r>
      <w:r w:rsidR="009E3E7A">
        <w:t>?</w:t>
      </w:r>
    </w:p>
    <w:p w:rsidR="009E3E7A" w:rsidRDefault="009E3E7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9E3E7A" w:rsidRDefault="009E3E7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AA5BCB" w:rsidRDefault="00AA5BCB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9E3E7A" w:rsidRDefault="009E3E7A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9E3E7A" w:rsidRDefault="00C828E6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proofErr w:type="spellStart"/>
      <w:r>
        <w:rPr>
          <w:lang w:val="ru-RU"/>
        </w:rPr>
        <w:t>Йм-ть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появи</w:t>
      </w:r>
      <w:proofErr w:type="spellEnd"/>
      <w:r>
        <w:rPr>
          <w:lang w:val="ru-RU"/>
        </w:rPr>
        <w:t xml:space="preserve"> 5: </w:t>
      </w:r>
      <w:r w:rsidRPr="00C828E6">
        <w:rPr>
          <w:position w:val="-12"/>
          <w:lang w:val="ru-RU"/>
        </w:rPr>
        <w:object w:dxaOrig="960" w:dyaOrig="380">
          <v:shape id="_x0000_i1091" type="#_x0000_t75" style="width:48pt;height:18.75pt" o:ole="">
            <v:imagedata r:id="rId129" o:title=""/>
          </v:shape>
          <o:OLEObject Type="Embed" ProgID="Equation.DSMT4" ShapeID="_x0000_i1091" DrawAspect="Content" ObjectID="_1757154405" r:id="rId130"/>
        </w:object>
      </w:r>
      <w:r>
        <w:rPr>
          <w:lang w:val="ru-RU"/>
        </w:rPr>
        <w:t>.</w:t>
      </w:r>
    </w:p>
    <w:p w:rsidR="00C828E6" w:rsidRPr="00AA5BCB" w:rsidRDefault="00AA5BCB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r w:rsidRPr="00C828E6">
        <w:rPr>
          <w:position w:val="-14"/>
          <w:lang w:val="ru-RU"/>
        </w:rPr>
        <w:object w:dxaOrig="3980" w:dyaOrig="480">
          <v:shape id="_x0000_i1092" type="#_x0000_t75" style="width:198.75pt;height:24pt" o:ole="">
            <v:imagedata r:id="rId131" o:title=""/>
          </v:shape>
          <o:OLEObject Type="Embed" ProgID="Equation.DSMT4" ShapeID="_x0000_i1092" DrawAspect="Content" ObjectID="_1757154406" r:id="rId132"/>
        </w:object>
      </w:r>
      <w:r w:rsidR="00C828E6">
        <w:rPr>
          <w:lang w:val="ru-RU"/>
        </w:rPr>
        <w:t xml:space="preserve"> - </w:t>
      </w:r>
      <w:proofErr w:type="spellStart"/>
      <w:r w:rsidR="00C828E6">
        <w:rPr>
          <w:lang w:val="ru-RU"/>
        </w:rPr>
        <w:t>ймовірність</w:t>
      </w:r>
      <w:proofErr w:type="spellEnd"/>
      <w:r w:rsidR="00C828E6">
        <w:rPr>
          <w:lang w:val="ru-RU"/>
        </w:rPr>
        <w:t xml:space="preserve"> того, </w:t>
      </w:r>
      <w:proofErr w:type="spellStart"/>
      <w:r w:rsidR="00C828E6">
        <w:rPr>
          <w:lang w:val="ru-RU"/>
        </w:rPr>
        <w:t>що</w:t>
      </w:r>
      <w:proofErr w:type="spellEnd"/>
      <w:r w:rsidR="00C828E6">
        <w:rPr>
          <w:lang w:val="ru-RU"/>
        </w:rPr>
        <w:t xml:space="preserve"> у </w:t>
      </w:r>
      <w:r w:rsidR="00C828E6" w:rsidRPr="00C828E6">
        <w:rPr>
          <w:position w:val="-6"/>
          <w:lang w:val="ru-RU"/>
        </w:rPr>
        <w:object w:dxaOrig="240" w:dyaOrig="260">
          <v:shape id="_x0000_i1093" type="#_x0000_t75" style="width:12pt;height:12.75pt" o:ole="">
            <v:imagedata r:id="rId133" o:title=""/>
          </v:shape>
          <o:OLEObject Type="Embed" ProgID="Equation.DSMT4" ShapeID="_x0000_i1093" DrawAspect="Content" ObjectID="_1757154407" r:id="rId134"/>
        </w:object>
      </w:r>
      <w:r w:rsidR="00C828E6">
        <w:rPr>
          <w:lang w:val="ru-RU"/>
        </w:rPr>
        <w:t xml:space="preserve"> </w:t>
      </w:r>
      <w:proofErr w:type="spellStart"/>
      <w:r w:rsidR="00C828E6">
        <w:rPr>
          <w:lang w:val="ru-RU"/>
        </w:rPr>
        <w:t>випробуваннях</w:t>
      </w:r>
      <w:proofErr w:type="spellEnd"/>
      <w:r w:rsidR="00C828E6">
        <w:rPr>
          <w:lang w:val="ru-RU"/>
        </w:rPr>
        <w:t xml:space="preserve"> не </w:t>
      </w:r>
      <w:r>
        <w:rPr>
          <w:lang w:val="ru-RU"/>
        </w:rPr>
        <w:t xml:space="preserve">буде </w:t>
      </w:r>
      <w:proofErr w:type="spellStart"/>
      <w:r>
        <w:rPr>
          <w:lang w:val="ru-RU"/>
        </w:rPr>
        <w:t>жодної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r w:rsidRPr="00AA5BCB">
        <w:rPr>
          <w:lang w:val="ru-RU"/>
        </w:rPr>
        <w:t>’</w:t>
      </w:r>
      <w:r>
        <w:rPr>
          <w:lang w:val="ru-RU"/>
        </w:rPr>
        <w:t>ят</w:t>
      </w:r>
      <w:proofErr w:type="gramEnd"/>
      <w:r>
        <w:rPr>
          <w:lang w:val="ru-RU"/>
        </w:rPr>
        <w:t>ірки</w:t>
      </w:r>
      <w:proofErr w:type="spellEnd"/>
      <w:r w:rsidRPr="00AA5BCB">
        <w:rPr>
          <w:lang w:val="ru-RU"/>
        </w:rPr>
        <w:t>.</w:t>
      </w:r>
    </w:p>
    <w:p w:rsidR="00AA5BCB" w:rsidRDefault="00AA5BCB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lastRenderedPageBreak/>
        <w:t xml:space="preserve">Тоді повинна виконуватись нерівність </w:t>
      </w:r>
      <w:r w:rsidRPr="00AA5BCB">
        <w:rPr>
          <w:position w:val="-14"/>
        </w:rPr>
        <w:object w:dxaOrig="3340" w:dyaOrig="480">
          <v:shape id="_x0000_i1094" type="#_x0000_t75" style="width:167.25pt;height:24pt" o:ole="">
            <v:imagedata r:id="rId135" o:title=""/>
          </v:shape>
          <o:OLEObject Type="Embed" ProgID="Equation.DSMT4" ShapeID="_x0000_i1094" DrawAspect="Content" ObjectID="_1757154408" r:id="rId136"/>
        </w:object>
      </w:r>
      <w:r>
        <w:t>.</w:t>
      </w:r>
    </w:p>
    <w:p w:rsidR="00AA5BCB" w:rsidRDefault="00AA5BCB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AA5BCB">
        <w:rPr>
          <w:position w:val="-56"/>
        </w:rPr>
        <w:object w:dxaOrig="6900" w:dyaOrig="1280">
          <v:shape id="_x0000_i1095" type="#_x0000_t75" style="width:345pt;height:63.75pt" o:ole="">
            <v:imagedata r:id="rId137" o:title=""/>
          </v:shape>
          <o:OLEObject Type="Embed" ProgID="Equation.DSMT4" ShapeID="_x0000_i1095" DrawAspect="Content" ObjectID="_1757154409" r:id="rId138"/>
        </w:object>
      </w:r>
    </w:p>
    <w:p w:rsidR="00AA5BCB" w:rsidRDefault="00AA5BCB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AA5BCB" w:rsidRDefault="008D56F2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 xml:space="preserve">Задача </w:t>
      </w:r>
      <w:r w:rsidRPr="00C61421">
        <w:rPr>
          <w:b/>
          <w:lang w:val="ru-RU"/>
        </w:rPr>
        <w:t>4</w:t>
      </w:r>
      <w:r w:rsidR="00C56B5E" w:rsidRPr="00C56B5E">
        <w:rPr>
          <w:b/>
        </w:rPr>
        <w:t>.</w:t>
      </w:r>
      <w:r w:rsidR="00C56B5E">
        <w:t xml:space="preserve"> Двоє гравців підкидають монету по </w:t>
      </w:r>
      <w:r w:rsidR="00C56B5E" w:rsidRPr="00C56B5E">
        <w:rPr>
          <w:position w:val="-6"/>
        </w:rPr>
        <w:object w:dxaOrig="240" w:dyaOrig="260">
          <v:shape id="_x0000_i1096" type="#_x0000_t75" style="width:12pt;height:12.75pt" o:ole="">
            <v:imagedata r:id="rId139" o:title=""/>
          </v:shape>
          <o:OLEObject Type="Embed" ProgID="Equation.DSMT4" ShapeID="_x0000_i1096" DrawAspect="Content" ObjectID="_1757154410" r:id="rId140"/>
        </w:object>
      </w:r>
      <w:r w:rsidR="00C56B5E">
        <w:t xml:space="preserve"> разів кожний. Знайти ймовірність того, що гравці одержать однакову кількість гербів.</w:t>
      </w: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B906EE">
        <w:rPr>
          <w:position w:val="-34"/>
        </w:rPr>
        <w:object w:dxaOrig="2160" w:dyaOrig="820">
          <v:shape id="_x0000_i1097" type="#_x0000_t75" style="width:108pt;height:41.25pt" o:ole="">
            <v:imagedata r:id="rId141" o:title=""/>
          </v:shape>
          <o:OLEObject Type="Embed" ProgID="Equation.DSMT4" ShapeID="_x0000_i1097" DrawAspect="Content" ObjectID="_1757154411" r:id="rId142"/>
        </w:object>
      </w: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1D705F">
        <w:rPr>
          <w:position w:val="-36"/>
        </w:rPr>
        <w:object w:dxaOrig="7020" w:dyaOrig="880">
          <v:shape id="_x0000_i1098" type="#_x0000_t75" style="width:351pt;height:44.25pt" o:ole="">
            <v:imagedata r:id="rId143" o:title=""/>
          </v:shape>
          <o:OLEObject Type="Embed" ProgID="Equation.DSMT4" ShapeID="_x0000_i1098" DrawAspect="Content" ObjectID="_1757154412" r:id="rId144"/>
        </w:object>
      </w: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P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  <w:r>
        <w:rPr>
          <w:b/>
        </w:rPr>
        <w:t xml:space="preserve">Задача </w:t>
      </w:r>
      <w:r w:rsidRPr="00C61421">
        <w:rPr>
          <w:b/>
          <w:lang w:val="ru-RU"/>
        </w:rPr>
        <w:t>5</w:t>
      </w:r>
      <w:r w:rsidRPr="00C56B5E">
        <w:rPr>
          <w:b/>
        </w:rPr>
        <w:t>.</w:t>
      </w:r>
      <w:r>
        <w:t xml:space="preserve"> Два гравці по черзі підкидають симетричну монету. Виграє той, у кого вперше випаде герб. Знайти ймовірність виграшу для кожного гравця.</w:t>
      </w: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r>
        <w:rPr>
          <w:lang w:val="ru-RU"/>
        </w:rPr>
        <w:t>А</w:t>
      </w:r>
      <w:r w:rsidRPr="00C61421">
        <w:rPr>
          <w:lang w:val="ru-RU"/>
        </w:rPr>
        <w:t xml:space="preserve">: </w:t>
      </w:r>
      <w:r>
        <w:rPr>
          <w:lang w:val="ru-RU"/>
        </w:rPr>
        <w:t>Г, РРГ, РРРРГ,….</w:t>
      </w:r>
    </w:p>
    <w:p w:rsidR="00C61421" w:rsidRDefault="00C61421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en-US"/>
        </w:rPr>
      </w:pPr>
      <w:r>
        <w:rPr>
          <w:lang w:val="en-US"/>
        </w:rPr>
        <w:t>B</w:t>
      </w:r>
      <w:r>
        <w:rPr>
          <w:lang w:val="ru-RU"/>
        </w:rPr>
        <w:t>: РГ, РРРГ, РРРРРГ</w:t>
      </w:r>
      <w:proofErr w:type="gramStart"/>
      <w:r>
        <w:rPr>
          <w:lang w:val="ru-RU"/>
        </w:rPr>
        <w:t>,…</w:t>
      </w:r>
      <w:proofErr w:type="gramEnd"/>
    </w:p>
    <w:p w:rsidR="00B477A3" w:rsidRDefault="005C6291" w:rsidP="00B477A3">
      <w:pPr>
        <w:rPr>
          <w:lang w:val="en-US"/>
        </w:rPr>
      </w:pPr>
      <w:r w:rsidRPr="00B47091">
        <w:rPr>
          <w:position w:val="-60"/>
        </w:rPr>
        <w:object w:dxaOrig="6680" w:dyaOrig="1060">
          <v:shape id="_x0000_i1099" type="#_x0000_t75" style="width:333.75pt;height:53.25pt" o:ole="">
            <v:imagedata r:id="rId145" o:title=""/>
          </v:shape>
          <o:OLEObject Type="Embed" ProgID="Equation.DSMT4" ShapeID="_x0000_i1099" DrawAspect="Content" ObjectID="_1757154413" r:id="rId146"/>
        </w:object>
      </w:r>
    </w:p>
    <w:p w:rsidR="001D705F" w:rsidRDefault="00B477A3" w:rsidP="00B477A3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DE7EC5">
        <w:rPr>
          <w:position w:val="-28"/>
          <w:lang w:val="en-US"/>
        </w:rPr>
        <w:object w:dxaOrig="2340" w:dyaOrig="720">
          <v:shape id="_x0000_i1100" type="#_x0000_t75" style="width:117pt;height:36pt" o:ole="">
            <v:imagedata r:id="rId147" o:title=""/>
          </v:shape>
          <o:OLEObject Type="Embed" ProgID="Equation.DSMT4" ShapeID="_x0000_i1100" DrawAspect="Content" ObjectID="_1757154414" r:id="rId148"/>
        </w:object>
      </w:r>
    </w:p>
    <w:p w:rsidR="001D705F" w:rsidRDefault="008D56F2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rPr>
          <w:b/>
        </w:rPr>
        <w:t xml:space="preserve">Задача </w:t>
      </w:r>
      <w:r w:rsidR="00C61421" w:rsidRPr="00C61421">
        <w:rPr>
          <w:b/>
          <w:lang w:val="ru-RU"/>
        </w:rPr>
        <w:t>6</w:t>
      </w:r>
      <w:r w:rsidR="001D705F" w:rsidRPr="001D705F">
        <w:rPr>
          <w:b/>
        </w:rPr>
        <w:t>.</w:t>
      </w:r>
      <w:r w:rsidR="001D705F">
        <w:t xml:space="preserve"> Знайти ймовірність того, що число успіхів у </w:t>
      </w:r>
      <w:r w:rsidR="001D705F" w:rsidRPr="00C56B5E">
        <w:rPr>
          <w:position w:val="-6"/>
        </w:rPr>
        <w:object w:dxaOrig="240" w:dyaOrig="260">
          <v:shape id="_x0000_i1101" type="#_x0000_t75" style="width:12pt;height:12.75pt" o:ole="">
            <v:imagedata r:id="rId139" o:title=""/>
          </v:shape>
          <o:OLEObject Type="Embed" ProgID="Equation.DSMT4" ShapeID="_x0000_i1101" DrawAspect="Content" ObjectID="_1757154415" r:id="rId149"/>
        </w:object>
      </w:r>
      <w:r w:rsidR="001D705F">
        <w:t xml:space="preserve"> випробуваннях Бернуллі буде парним.</w:t>
      </w:r>
    </w:p>
    <w:p w:rsidR="00C56B5E" w:rsidRDefault="00C56B5E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D705F" w:rsidRP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b/>
        </w:rPr>
      </w:pPr>
      <w:r w:rsidRPr="00543B0F">
        <w:rPr>
          <w:b/>
        </w:rPr>
        <w:t>Перший спосіб.</w:t>
      </w: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 w:rsidRPr="001D705F">
        <w:rPr>
          <w:position w:val="-36"/>
        </w:rPr>
        <w:object w:dxaOrig="9160" w:dyaOrig="880">
          <v:shape id="_x0000_i1102" type="#_x0000_t75" style="width:458.25pt;height:44.25pt" o:ole="">
            <v:imagedata r:id="rId150" o:title=""/>
          </v:shape>
          <o:OLEObject Type="Embed" ProgID="Equation.DSMT4" ShapeID="_x0000_i1102" DrawAspect="Content" ObjectID="_1757154416" r:id="rId151"/>
        </w:object>
      </w:r>
      <w:r>
        <w:t>.</w:t>
      </w: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P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b/>
          <w:lang w:val="ru-RU"/>
        </w:rPr>
      </w:pPr>
      <w:proofErr w:type="spellStart"/>
      <w:r w:rsidRPr="00543B0F">
        <w:rPr>
          <w:b/>
          <w:lang w:val="ru-RU"/>
        </w:rPr>
        <w:t>Другий</w:t>
      </w:r>
      <w:proofErr w:type="spellEnd"/>
      <w:r w:rsidRPr="00543B0F">
        <w:rPr>
          <w:b/>
          <w:lang w:val="ru-RU"/>
        </w:rPr>
        <w:t xml:space="preserve"> </w:t>
      </w:r>
      <w:proofErr w:type="spellStart"/>
      <w:r w:rsidRPr="00543B0F">
        <w:rPr>
          <w:b/>
          <w:lang w:val="ru-RU"/>
        </w:rPr>
        <w:t>спосіб</w:t>
      </w:r>
      <w:proofErr w:type="spellEnd"/>
      <w:r w:rsidRPr="00543B0F">
        <w:rPr>
          <w:b/>
          <w:lang w:val="ru-RU"/>
        </w:rPr>
        <w:t>.</w:t>
      </w:r>
    </w:p>
    <w:p w:rsid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Default="00543B0F" w:rsidP="00543B0F">
      <w:pPr>
        <w:ind w:firstLine="708"/>
        <w:jc w:val="both"/>
        <w:rPr>
          <w:lang w:val="uk-UA"/>
        </w:rPr>
      </w:pPr>
      <w:r>
        <w:rPr>
          <w:lang w:val="uk-UA"/>
        </w:rPr>
        <w:t xml:space="preserve">Позначимо через </w:t>
      </w:r>
      <w:r w:rsidRPr="00D42020">
        <w:rPr>
          <w:position w:val="-14"/>
          <w:lang w:val="uk-UA"/>
        </w:rPr>
        <w:object w:dxaOrig="320" w:dyaOrig="440">
          <v:shape id="_x0000_i1103" type="#_x0000_t75" style="width:15.75pt;height:21.75pt" o:ole="">
            <v:imagedata r:id="rId152" o:title=""/>
          </v:shape>
          <o:OLEObject Type="Embed" ProgID="Equation.DSMT4" ShapeID="_x0000_i1103" DrawAspect="Content" ObjectID="_1757154417" r:id="rId153"/>
        </w:object>
      </w:r>
      <w:r>
        <w:rPr>
          <w:lang w:val="uk-UA"/>
        </w:rPr>
        <w:t xml:space="preserve"> ймовірність того, що </w:t>
      </w:r>
      <w:r>
        <w:t xml:space="preserve">число </w:t>
      </w:r>
      <w:proofErr w:type="spellStart"/>
      <w:r>
        <w:t>успіхів</w:t>
      </w:r>
      <w:proofErr w:type="spellEnd"/>
      <w:r>
        <w:t xml:space="preserve"> у </w:t>
      </w:r>
      <w:r w:rsidRPr="00C56B5E">
        <w:rPr>
          <w:position w:val="-6"/>
        </w:rPr>
        <w:object w:dxaOrig="240" w:dyaOrig="260">
          <v:shape id="_x0000_i1104" type="#_x0000_t75" style="width:12pt;height:12.75pt" o:ole="">
            <v:imagedata r:id="rId139" o:title=""/>
          </v:shape>
          <o:OLEObject Type="Embed" ProgID="Equation.DSMT4" ShapeID="_x0000_i1104" DrawAspect="Content" ObjectID="_1757154418" r:id="rId154"/>
        </w:object>
      </w:r>
      <w:r>
        <w:t xml:space="preserve"> </w:t>
      </w:r>
      <w:proofErr w:type="spellStart"/>
      <w:r>
        <w:t>випробуваннях</w:t>
      </w:r>
      <w:proofErr w:type="spellEnd"/>
      <w:r>
        <w:t xml:space="preserve"> </w:t>
      </w:r>
      <w:proofErr w:type="spellStart"/>
      <w:r>
        <w:t>Бернуллі</w:t>
      </w:r>
      <w:proofErr w:type="spellEnd"/>
      <w:r>
        <w:t xml:space="preserve"> буде </w:t>
      </w:r>
      <w:proofErr w:type="spellStart"/>
      <w:r>
        <w:t>парним</w:t>
      </w:r>
      <w:proofErr w:type="spellEnd"/>
      <w:r>
        <w:rPr>
          <w:lang w:val="uk-UA"/>
        </w:rPr>
        <w:t xml:space="preserve">. Тоді </w:t>
      </w:r>
    </w:p>
    <w:p w:rsidR="00543B0F" w:rsidRDefault="00543B0F" w:rsidP="00543B0F">
      <w:pPr>
        <w:rPr>
          <w:lang w:val="uk-UA"/>
        </w:rPr>
      </w:pPr>
      <w:r w:rsidRPr="00D42020">
        <w:rPr>
          <w:position w:val="-14"/>
          <w:lang w:val="uk-UA"/>
        </w:rPr>
        <w:object w:dxaOrig="760" w:dyaOrig="440">
          <v:shape id="_x0000_i1105" type="#_x0000_t75" style="width:38.25pt;height:21.75pt" o:ole="">
            <v:imagedata r:id="rId155" o:title=""/>
          </v:shape>
          <o:OLEObject Type="Embed" ProgID="Equation.DSMT4" ShapeID="_x0000_i1105" DrawAspect="Content" ObjectID="_1757154419" r:id="rId156"/>
        </w:object>
      </w:r>
      <w:r>
        <w:rPr>
          <w:lang w:val="uk-UA"/>
        </w:rPr>
        <w:t xml:space="preserve">; </w:t>
      </w:r>
    </w:p>
    <w:p w:rsidR="00543B0F" w:rsidRDefault="00543B0F" w:rsidP="00543B0F">
      <w:pPr>
        <w:rPr>
          <w:lang w:val="uk-UA"/>
        </w:rPr>
      </w:pPr>
      <w:r w:rsidRPr="00D42020">
        <w:rPr>
          <w:position w:val="-14"/>
          <w:lang w:val="uk-UA"/>
        </w:rPr>
        <w:object w:dxaOrig="5060" w:dyaOrig="440">
          <v:shape id="_x0000_i1106" type="#_x0000_t75" style="width:252.75pt;height:21.75pt" o:ole="">
            <v:imagedata r:id="rId157" o:title=""/>
          </v:shape>
          <o:OLEObject Type="Embed" ProgID="Equation.DSMT4" ShapeID="_x0000_i1106" DrawAspect="Content" ObjectID="_1757154420" r:id="rId158"/>
        </w:object>
      </w:r>
    </w:p>
    <w:p w:rsidR="00543B0F" w:rsidRDefault="00543B0F" w:rsidP="00543B0F">
      <w:pPr>
        <w:rPr>
          <w:lang w:val="uk-UA"/>
        </w:rPr>
      </w:pPr>
      <w:r w:rsidRPr="00D42020">
        <w:rPr>
          <w:position w:val="-14"/>
          <w:lang w:val="uk-UA"/>
        </w:rPr>
        <w:object w:dxaOrig="8040" w:dyaOrig="480">
          <v:shape id="_x0000_i1107" type="#_x0000_t75" style="width:402pt;height:24pt" o:ole="">
            <v:imagedata r:id="rId159" o:title=""/>
          </v:shape>
          <o:OLEObject Type="Embed" ProgID="Equation.DSMT4" ShapeID="_x0000_i1107" DrawAspect="Content" ObjectID="_1757154421" r:id="rId160"/>
        </w:object>
      </w:r>
    </w:p>
    <w:p w:rsidR="00543B0F" w:rsidRDefault="00543B0F" w:rsidP="00543B0F">
      <w:pPr>
        <w:rPr>
          <w:lang w:val="uk-UA"/>
        </w:rPr>
      </w:pPr>
      <w:r>
        <w:rPr>
          <w:lang w:val="uk-UA"/>
        </w:rPr>
        <w:t>....................................................</w:t>
      </w: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  <w:r w:rsidRPr="00D42020">
        <w:rPr>
          <w:position w:val="-134"/>
        </w:rPr>
        <w:object w:dxaOrig="8860" w:dyaOrig="2820">
          <v:shape id="_x0000_i1108" type="#_x0000_t75" style="width:443.25pt;height:141pt" o:ole="">
            <v:imagedata r:id="rId161" o:title=""/>
          </v:shape>
          <o:OLEObject Type="Embed" ProgID="Equation.DSMT4" ShapeID="_x0000_i1108" DrawAspect="Content" ObjectID="_1757154422" r:id="rId162"/>
        </w:object>
      </w:r>
    </w:p>
    <w:p w:rsid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543B0F" w:rsidRPr="00543B0F" w:rsidRDefault="00543B0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  <w:rPr>
          <w:lang w:val="ru-RU"/>
        </w:rPr>
      </w:pP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1D705F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p w:rsidR="007E6835" w:rsidRPr="00637688" w:rsidRDefault="007E6835" w:rsidP="007E6835">
      <w:pPr>
        <w:pStyle w:val="a3"/>
        <w:tabs>
          <w:tab w:val="left" w:pos="630"/>
          <w:tab w:val="left" w:pos="900"/>
          <w:tab w:val="left" w:pos="1530"/>
        </w:tabs>
        <w:jc w:val="both"/>
        <w:rPr>
          <w:b/>
        </w:rPr>
      </w:pPr>
      <w:r w:rsidRPr="00637688">
        <w:rPr>
          <w:b/>
        </w:rPr>
        <w:t>Завдання для самостійної роботи.</w:t>
      </w:r>
    </w:p>
    <w:p w:rsidR="007E6835" w:rsidRDefault="007E6835" w:rsidP="007E6835">
      <w:pPr>
        <w:pStyle w:val="a3"/>
        <w:tabs>
          <w:tab w:val="left" w:pos="630"/>
          <w:tab w:val="left" w:pos="900"/>
          <w:tab w:val="left" w:pos="1530"/>
        </w:tabs>
        <w:jc w:val="both"/>
      </w:pPr>
    </w:p>
    <w:p w:rsidR="007E6835" w:rsidRDefault="007E6835" w:rsidP="007E6835">
      <w:pPr>
        <w:pStyle w:val="a3"/>
        <w:tabs>
          <w:tab w:val="left" w:pos="630"/>
          <w:tab w:val="left" w:pos="900"/>
          <w:tab w:val="left" w:pos="1530"/>
        </w:tabs>
        <w:jc w:val="both"/>
      </w:pPr>
      <w:r>
        <w:t xml:space="preserve">1) Математик носить у лівій і правій кишенях по коробці сірників. Вважаємо, що в кожній коробці було по </w:t>
      </w:r>
      <w:r w:rsidRPr="007E6835">
        <w:rPr>
          <w:position w:val="-6"/>
        </w:rPr>
        <w:object w:dxaOrig="240" w:dyaOrig="260">
          <v:shape id="_x0000_i1109" type="#_x0000_t75" style="width:12pt;height:12.75pt" o:ole="">
            <v:imagedata r:id="rId163" o:title=""/>
          </v:shape>
          <o:OLEObject Type="Embed" ProgID="Equation.DSMT4" ShapeID="_x0000_i1109" DrawAspect="Content" ObjectID="_1757154423" r:id="rId164"/>
        </w:object>
      </w:r>
      <w:r>
        <w:t xml:space="preserve"> сірників. Кожен раз коли він хотів дістати сірник, він навмання обирав одну з кишень. Знайти ймовірність того, що коли математик дістане порожню коробку, в іншій коробці буде </w:t>
      </w:r>
      <w:r w:rsidRPr="007E6835">
        <w:rPr>
          <w:position w:val="-4"/>
        </w:rPr>
        <w:object w:dxaOrig="220" w:dyaOrig="240">
          <v:shape id="_x0000_i1110" type="#_x0000_t75" style="width:11.25pt;height:12pt" o:ole="">
            <v:imagedata r:id="rId165" o:title=""/>
          </v:shape>
          <o:OLEObject Type="Embed" ProgID="Equation.DSMT4" ShapeID="_x0000_i1110" DrawAspect="Content" ObjectID="_1757154424" r:id="rId166"/>
        </w:object>
      </w:r>
      <w:r>
        <w:t xml:space="preserve"> сірників.</w:t>
      </w:r>
    </w:p>
    <w:p w:rsidR="007E6835" w:rsidRDefault="007E6835" w:rsidP="007E6835">
      <w:pPr>
        <w:pStyle w:val="a3"/>
        <w:tabs>
          <w:tab w:val="left" w:pos="630"/>
          <w:tab w:val="left" w:pos="900"/>
          <w:tab w:val="left" w:pos="1530"/>
        </w:tabs>
        <w:jc w:val="both"/>
      </w:pPr>
    </w:p>
    <w:p w:rsidR="007E6835" w:rsidRDefault="007E6835" w:rsidP="007E6835">
      <w:pPr>
        <w:pStyle w:val="a3"/>
        <w:tabs>
          <w:tab w:val="left" w:pos="630"/>
          <w:tab w:val="left" w:pos="900"/>
          <w:tab w:val="left" w:pos="1530"/>
        </w:tabs>
        <w:jc w:val="both"/>
      </w:pPr>
      <w:r>
        <w:t>2</w:t>
      </w:r>
      <w:r w:rsidRPr="007E6835">
        <w:t xml:space="preserve">) </w:t>
      </w:r>
      <w:r w:rsidR="005C486E">
        <w:t xml:space="preserve">Батарея зробила </w:t>
      </w:r>
      <w:r w:rsidR="005C486E" w:rsidRPr="005C486E">
        <w:rPr>
          <w:position w:val="-4"/>
        </w:rPr>
        <w:object w:dxaOrig="360" w:dyaOrig="300">
          <v:shape id="_x0000_i1111" type="#_x0000_t75" style="width:18pt;height:15pt" o:ole="">
            <v:imagedata r:id="rId167" o:title=""/>
          </v:shape>
          <o:OLEObject Type="Embed" ProgID="Equation.DSMT4" ShapeID="_x0000_i1111" DrawAspect="Content" ObjectID="_1757154425" r:id="rId168"/>
        </w:object>
      </w:r>
      <w:r w:rsidR="005C486E">
        <w:t xml:space="preserve"> пострілів по об’єкту. Ймовірність влучання при одному пострілі</w:t>
      </w:r>
      <w:r w:rsidR="007A7807">
        <w:t xml:space="preserve"> дорівнює </w:t>
      </w:r>
      <w:r w:rsidR="007A7807" w:rsidRPr="007A7807">
        <w:rPr>
          <w:position w:val="-10"/>
        </w:rPr>
        <w:object w:dxaOrig="499" w:dyaOrig="360">
          <v:shape id="_x0000_i1112" type="#_x0000_t75" style="width:24.75pt;height:18pt" o:ole="">
            <v:imagedata r:id="rId169" o:title=""/>
          </v:shape>
          <o:OLEObject Type="Embed" ProgID="Equation.DSMT4" ShapeID="_x0000_i1112" DrawAspect="Content" ObjectID="_1757154426" r:id="rId170"/>
        </w:object>
      </w:r>
      <w:r w:rsidR="007A7807">
        <w:t>. Знайти найбільш ймовірне число влучань.</w:t>
      </w:r>
    </w:p>
    <w:p w:rsidR="007E6835" w:rsidRDefault="007E6835" w:rsidP="007E6835">
      <w:pPr>
        <w:pStyle w:val="a3"/>
        <w:jc w:val="both"/>
      </w:pPr>
    </w:p>
    <w:p w:rsidR="00543B0F" w:rsidRDefault="00543B0F" w:rsidP="00543B0F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  <w:r>
        <w:t xml:space="preserve">3) Нехай </w:t>
      </w:r>
      <w:r w:rsidRPr="007A7807">
        <w:rPr>
          <w:position w:val="-12"/>
        </w:rPr>
        <w:object w:dxaOrig="240" w:dyaOrig="380">
          <v:shape id="_x0000_i1113" type="#_x0000_t75" style="width:12pt;height:18.75pt" o:ole="">
            <v:imagedata r:id="rId171" o:title=""/>
          </v:shape>
          <o:OLEObject Type="Embed" ProgID="Equation.DSMT4" ShapeID="_x0000_i1113" DrawAspect="Content" ObjectID="_1757154427" r:id="rId172"/>
        </w:object>
      </w:r>
      <w:r>
        <w:t xml:space="preserve"> - число випробувань Бернуллі з ймовірністю успіху </w:t>
      </w:r>
      <w:r w:rsidRPr="007A7807">
        <w:rPr>
          <w:position w:val="-12"/>
        </w:rPr>
        <w:object w:dxaOrig="279" w:dyaOrig="320">
          <v:shape id="_x0000_i1114" type="#_x0000_t75" style="width:14.25pt;height:15.75pt" o:ole="">
            <v:imagedata r:id="rId173" o:title=""/>
          </v:shape>
          <o:OLEObject Type="Embed" ProgID="Equation.DSMT4" ShapeID="_x0000_i1114" DrawAspect="Content" ObjectID="_1757154428" r:id="rId174"/>
        </w:object>
      </w:r>
      <w:r>
        <w:t xml:space="preserve">, які треба провести до </w:t>
      </w:r>
      <w:r w:rsidRPr="007E6835">
        <w:rPr>
          <w:position w:val="-4"/>
        </w:rPr>
        <w:object w:dxaOrig="220" w:dyaOrig="240">
          <v:shape id="_x0000_i1115" type="#_x0000_t75" style="width:11.25pt;height:12pt" o:ole="">
            <v:imagedata r:id="rId165" o:title=""/>
          </v:shape>
          <o:OLEObject Type="Embed" ProgID="Equation.DSMT4" ShapeID="_x0000_i1115" DrawAspect="Content" ObjectID="_1757154429" r:id="rId175"/>
        </w:object>
      </w:r>
      <w:r>
        <w:t xml:space="preserve">-го успіху. Знайти </w:t>
      </w:r>
      <w:r w:rsidRPr="007A7807">
        <w:rPr>
          <w:position w:val="-12"/>
        </w:rPr>
        <w:object w:dxaOrig="1180" w:dyaOrig="400">
          <v:shape id="_x0000_i1116" type="#_x0000_t75" style="width:59.25pt;height:20.25pt" o:ole="">
            <v:imagedata r:id="rId176" o:title=""/>
          </v:shape>
          <o:OLEObject Type="Embed" ProgID="Equation.DSMT4" ShapeID="_x0000_i1116" DrawAspect="Content" ObjectID="_1757154430" r:id="rId177"/>
        </w:object>
      </w:r>
      <w:r>
        <w:t xml:space="preserve"> для </w:t>
      </w:r>
      <w:r w:rsidRPr="007A7807">
        <w:rPr>
          <w:position w:val="-6"/>
        </w:rPr>
        <w:object w:dxaOrig="700" w:dyaOrig="300">
          <v:shape id="_x0000_i1117" type="#_x0000_t75" style="width:35.25pt;height:15pt" o:ole="">
            <v:imagedata r:id="rId178" o:title=""/>
          </v:shape>
          <o:OLEObject Type="Embed" ProgID="Equation.DSMT4" ShapeID="_x0000_i1117" DrawAspect="Content" ObjectID="_1757154431" r:id="rId179"/>
        </w:object>
      </w:r>
      <w:r>
        <w:t>.</w:t>
      </w:r>
    </w:p>
    <w:p w:rsidR="001D705F" w:rsidRPr="00AA5BCB" w:rsidRDefault="001D705F" w:rsidP="004127AE">
      <w:pPr>
        <w:pStyle w:val="a3"/>
        <w:tabs>
          <w:tab w:val="left" w:pos="630"/>
          <w:tab w:val="left" w:pos="900"/>
          <w:tab w:val="left" w:pos="1530"/>
          <w:tab w:val="left" w:pos="6630"/>
        </w:tabs>
        <w:jc w:val="both"/>
      </w:pPr>
    </w:p>
    <w:sectPr w:rsidR="001D705F" w:rsidRPr="00AA5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E3554B"/>
    <w:rsid w:val="00011F6F"/>
    <w:rsid w:val="00015744"/>
    <w:rsid w:val="000157E4"/>
    <w:rsid w:val="00017F8A"/>
    <w:rsid w:val="000320C6"/>
    <w:rsid w:val="00037074"/>
    <w:rsid w:val="000547D4"/>
    <w:rsid w:val="00057171"/>
    <w:rsid w:val="0008191E"/>
    <w:rsid w:val="00087CD3"/>
    <w:rsid w:val="0009076B"/>
    <w:rsid w:val="000A3D68"/>
    <w:rsid w:val="000A7E4F"/>
    <w:rsid w:val="000C1BED"/>
    <w:rsid w:val="000C647F"/>
    <w:rsid w:val="000D750F"/>
    <w:rsid w:val="000E4CE2"/>
    <w:rsid w:val="000F5C72"/>
    <w:rsid w:val="000F70D6"/>
    <w:rsid w:val="000F7583"/>
    <w:rsid w:val="00107493"/>
    <w:rsid w:val="00122B4D"/>
    <w:rsid w:val="0013123E"/>
    <w:rsid w:val="00143422"/>
    <w:rsid w:val="00147085"/>
    <w:rsid w:val="00154D09"/>
    <w:rsid w:val="00156854"/>
    <w:rsid w:val="00170CC4"/>
    <w:rsid w:val="001C0904"/>
    <w:rsid w:val="001C4A77"/>
    <w:rsid w:val="001D438A"/>
    <w:rsid w:val="001D705F"/>
    <w:rsid w:val="001D7B1A"/>
    <w:rsid w:val="001E01B0"/>
    <w:rsid w:val="001F0CAB"/>
    <w:rsid w:val="001F1F4B"/>
    <w:rsid w:val="001F2CA5"/>
    <w:rsid w:val="0020043E"/>
    <w:rsid w:val="002013FC"/>
    <w:rsid w:val="002028E3"/>
    <w:rsid w:val="002162AD"/>
    <w:rsid w:val="00217A14"/>
    <w:rsid w:val="0022298E"/>
    <w:rsid w:val="00235A39"/>
    <w:rsid w:val="00241D48"/>
    <w:rsid w:val="0024764C"/>
    <w:rsid w:val="00254710"/>
    <w:rsid w:val="00255CC5"/>
    <w:rsid w:val="00271BB3"/>
    <w:rsid w:val="00287A08"/>
    <w:rsid w:val="00294D30"/>
    <w:rsid w:val="002956B4"/>
    <w:rsid w:val="00297BF9"/>
    <w:rsid w:val="002A5D63"/>
    <w:rsid w:val="002C4DCA"/>
    <w:rsid w:val="002C5A2E"/>
    <w:rsid w:val="002D01B8"/>
    <w:rsid w:val="002D2CDC"/>
    <w:rsid w:val="002E727A"/>
    <w:rsid w:val="002F2B83"/>
    <w:rsid w:val="00300D96"/>
    <w:rsid w:val="00305A25"/>
    <w:rsid w:val="0031144C"/>
    <w:rsid w:val="003255DD"/>
    <w:rsid w:val="00332BF9"/>
    <w:rsid w:val="00334968"/>
    <w:rsid w:val="003358B9"/>
    <w:rsid w:val="003360E3"/>
    <w:rsid w:val="00337D34"/>
    <w:rsid w:val="00341349"/>
    <w:rsid w:val="003620BA"/>
    <w:rsid w:val="003651F5"/>
    <w:rsid w:val="00390E36"/>
    <w:rsid w:val="00396107"/>
    <w:rsid w:val="003C058F"/>
    <w:rsid w:val="003C5F46"/>
    <w:rsid w:val="003F5478"/>
    <w:rsid w:val="0040353D"/>
    <w:rsid w:val="00403BF3"/>
    <w:rsid w:val="004127AE"/>
    <w:rsid w:val="0043059E"/>
    <w:rsid w:val="00434B38"/>
    <w:rsid w:val="00441899"/>
    <w:rsid w:val="004505B7"/>
    <w:rsid w:val="00456DE0"/>
    <w:rsid w:val="00465FB7"/>
    <w:rsid w:val="004A1B02"/>
    <w:rsid w:val="004B439A"/>
    <w:rsid w:val="004B733C"/>
    <w:rsid w:val="004D19AB"/>
    <w:rsid w:val="004E364D"/>
    <w:rsid w:val="0050308C"/>
    <w:rsid w:val="00504063"/>
    <w:rsid w:val="0051539E"/>
    <w:rsid w:val="00521235"/>
    <w:rsid w:val="00543B0F"/>
    <w:rsid w:val="00547347"/>
    <w:rsid w:val="00550FF1"/>
    <w:rsid w:val="00553CCB"/>
    <w:rsid w:val="00585C0F"/>
    <w:rsid w:val="0059244D"/>
    <w:rsid w:val="005A609D"/>
    <w:rsid w:val="005B12F8"/>
    <w:rsid w:val="005B3FA9"/>
    <w:rsid w:val="005C1359"/>
    <w:rsid w:val="005C486E"/>
    <w:rsid w:val="005C6291"/>
    <w:rsid w:val="005D081F"/>
    <w:rsid w:val="005D550B"/>
    <w:rsid w:val="005E0907"/>
    <w:rsid w:val="005E1725"/>
    <w:rsid w:val="005E2DCA"/>
    <w:rsid w:val="005E6C3D"/>
    <w:rsid w:val="00600CCB"/>
    <w:rsid w:val="0061170B"/>
    <w:rsid w:val="006133F8"/>
    <w:rsid w:val="00624B2D"/>
    <w:rsid w:val="00634409"/>
    <w:rsid w:val="00656AEF"/>
    <w:rsid w:val="00657C97"/>
    <w:rsid w:val="00663998"/>
    <w:rsid w:val="00671811"/>
    <w:rsid w:val="0067735F"/>
    <w:rsid w:val="00696A57"/>
    <w:rsid w:val="006A0682"/>
    <w:rsid w:val="006A2618"/>
    <w:rsid w:val="006A28C8"/>
    <w:rsid w:val="006B077E"/>
    <w:rsid w:val="006B1FCC"/>
    <w:rsid w:val="006B30F9"/>
    <w:rsid w:val="006C38DE"/>
    <w:rsid w:val="006C710E"/>
    <w:rsid w:val="006D212F"/>
    <w:rsid w:val="006D3024"/>
    <w:rsid w:val="006E11FA"/>
    <w:rsid w:val="006F3792"/>
    <w:rsid w:val="006F62AD"/>
    <w:rsid w:val="00712693"/>
    <w:rsid w:val="00731041"/>
    <w:rsid w:val="00732084"/>
    <w:rsid w:val="00740F89"/>
    <w:rsid w:val="00766712"/>
    <w:rsid w:val="00766E10"/>
    <w:rsid w:val="00771F62"/>
    <w:rsid w:val="007843F3"/>
    <w:rsid w:val="0079123A"/>
    <w:rsid w:val="00793D67"/>
    <w:rsid w:val="007A194F"/>
    <w:rsid w:val="007A7807"/>
    <w:rsid w:val="007C3E74"/>
    <w:rsid w:val="007D5147"/>
    <w:rsid w:val="007E6835"/>
    <w:rsid w:val="007F0D91"/>
    <w:rsid w:val="00810B79"/>
    <w:rsid w:val="008148EA"/>
    <w:rsid w:val="00816848"/>
    <w:rsid w:val="00817224"/>
    <w:rsid w:val="00830550"/>
    <w:rsid w:val="0084136B"/>
    <w:rsid w:val="008565BF"/>
    <w:rsid w:val="00863317"/>
    <w:rsid w:val="00880A3E"/>
    <w:rsid w:val="0089606C"/>
    <w:rsid w:val="008B4418"/>
    <w:rsid w:val="008B7FBA"/>
    <w:rsid w:val="008C0CFA"/>
    <w:rsid w:val="008D56F2"/>
    <w:rsid w:val="008E0DA8"/>
    <w:rsid w:val="008E1E05"/>
    <w:rsid w:val="008E6532"/>
    <w:rsid w:val="008F7328"/>
    <w:rsid w:val="009029C0"/>
    <w:rsid w:val="00903F26"/>
    <w:rsid w:val="009112C6"/>
    <w:rsid w:val="00921566"/>
    <w:rsid w:val="00921841"/>
    <w:rsid w:val="00933491"/>
    <w:rsid w:val="009367E9"/>
    <w:rsid w:val="00941531"/>
    <w:rsid w:val="009510F1"/>
    <w:rsid w:val="00954EB2"/>
    <w:rsid w:val="009551C1"/>
    <w:rsid w:val="00966EEF"/>
    <w:rsid w:val="00976B48"/>
    <w:rsid w:val="00985DAD"/>
    <w:rsid w:val="009957E2"/>
    <w:rsid w:val="009A334E"/>
    <w:rsid w:val="009A7D04"/>
    <w:rsid w:val="009B1542"/>
    <w:rsid w:val="009B3CC5"/>
    <w:rsid w:val="009C2049"/>
    <w:rsid w:val="009E3E7A"/>
    <w:rsid w:val="009E7836"/>
    <w:rsid w:val="009F7C89"/>
    <w:rsid w:val="00A2267A"/>
    <w:rsid w:val="00A2286E"/>
    <w:rsid w:val="00A3523D"/>
    <w:rsid w:val="00A40CEE"/>
    <w:rsid w:val="00A45837"/>
    <w:rsid w:val="00A73612"/>
    <w:rsid w:val="00A809CA"/>
    <w:rsid w:val="00A81E5C"/>
    <w:rsid w:val="00A86E71"/>
    <w:rsid w:val="00A93D89"/>
    <w:rsid w:val="00A95B90"/>
    <w:rsid w:val="00AA5BCB"/>
    <w:rsid w:val="00AA78CA"/>
    <w:rsid w:val="00AC3891"/>
    <w:rsid w:val="00AC4273"/>
    <w:rsid w:val="00AD1A97"/>
    <w:rsid w:val="00AD1EC7"/>
    <w:rsid w:val="00AD6C2C"/>
    <w:rsid w:val="00AE1F40"/>
    <w:rsid w:val="00AE2320"/>
    <w:rsid w:val="00AE79BA"/>
    <w:rsid w:val="00AF66C4"/>
    <w:rsid w:val="00B10D07"/>
    <w:rsid w:val="00B25A5A"/>
    <w:rsid w:val="00B260BB"/>
    <w:rsid w:val="00B4177D"/>
    <w:rsid w:val="00B46FB0"/>
    <w:rsid w:val="00B477A3"/>
    <w:rsid w:val="00B50C98"/>
    <w:rsid w:val="00B54725"/>
    <w:rsid w:val="00B67D1B"/>
    <w:rsid w:val="00B83AC5"/>
    <w:rsid w:val="00B86C23"/>
    <w:rsid w:val="00B933B8"/>
    <w:rsid w:val="00BA691C"/>
    <w:rsid w:val="00BC03F2"/>
    <w:rsid w:val="00BC0F88"/>
    <w:rsid w:val="00BC3968"/>
    <w:rsid w:val="00BC5E1E"/>
    <w:rsid w:val="00BD396E"/>
    <w:rsid w:val="00BD620B"/>
    <w:rsid w:val="00BD78A7"/>
    <w:rsid w:val="00BF0C5A"/>
    <w:rsid w:val="00BF0FFA"/>
    <w:rsid w:val="00C1085D"/>
    <w:rsid w:val="00C26B7D"/>
    <w:rsid w:val="00C3297C"/>
    <w:rsid w:val="00C329DD"/>
    <w:rsid w:val="00C44BA6"/>
    <w:rsid w:val="00C56B5E"/>
    <w:rsid w:val="00C61421"/>
    <w:rsid w:val="00C8012B"/>
    <w:rsid w:val="00C828E6"/>
    <w:rsid w:val="00C84145"/>
    <w:rsid w:val="00C86D0D"/>
    <w:rsid w:val="00CA4A10"/>
    <w:rsid w:val="00CB216D"/>
    <w:rsid w:val="00CB559A"/>
    <w:rsid w:val="00CD07B6"/>
    <w:rsid w:val="00D02538"/>
    <w:rsid w:val="00D051EB"/>
    <w:rsid w:val="00D235D6"/>
    <w:rsid w:val="00D3425C"/>
    <w:rsid w:val="00D45413"/>
    <w:rsid w:val="00D47B24"/>
    <w:rsid w:val="00D70916"/>
    <w:rsid w:val="00D72335"/>
    <w:rsid w:val="00D743FB"/>
    <w:rsid w:val="00D82010"/>
    <w:rsid w:val="00D82E3D"/>
    <w:rsid w:val="00D8593A"/>
    <w:rsid w:val="00DA489D"/>
    <w:rsid w:val="00DB198E"/>
    <w:rsid w:val="00DB5083"/>
    <w:rsid w:val="00DC725A"/>
    <w:rsid w:val="00DD05C7"/>
    <w:rsid w:val="00DD43E7"/>
    <w:rsid w:val="00DD6F20"/>
    <w:rsid w:val="00DE13BA"/>
    <w:rsid w:val="00DE7096"/>
    <w:rsid w:val="00DE7B68"/>
    <w:rsid w:val="00E10C79"/>
    <w:rsid w:val="00E10DF8"/>
    <w:rsid w:val="00E16EE8"/>
    <w:rsid w:val="00E2129F"/>
    <w:rsid w:val="00E26F76"/>
    <w:rsid w:val="00E3554B"/>
    <w:rsid w:val="00E44DC4"/>
    <w:rsid w:val="00E61E28"/>
    <w:rsid w:val="00E62467"/>
    <w:rsid w:val="00E63415"/>
    <w:rsid w:val="00E7190D"/>
    <w:rsid w:val="00E875A4"/>
    <w:rsid w:val="00E92FF8"/>
    <w:rsid w:val="00E93E91"/>
    <w:rsid w:val="00E94D3D"/>
    <w:rsid w:val="00E97AA1"/>
    <w:rsid w:val="00EA0E58"/>
    <w:rsid w:val="00EA754C"/>
    <w:rsid w:val="00EB1F5F"/>
    <w:rsid w:val="00EB6296"/>
    <w:rsid w:val="00EC1B89"/>
    <w:rsid w:val="00EC75B4"/>
    <w:rsid w:val="00EF3C46"/>
    <w:rsid w:val="00F11901"/>
    <w:rsid w:val="00F16AE9"/>
    <w:rsid w:val="00F20A44"/>
    <w:rsid w:val="00F22665"/>
    <w:rsid w:val="00F23453"/>
    <w:rsid w:val="00F23AC4"/>
    <w:rsid w:val="00F304DA"/>
    <w:rsid w:val="00F36796"/>
    <w:rsid w:val="00F5465E"/>
    <w:rsid w:val="00F70BE7"/>
    <w:rsid w:val="00F72B3F"/>
    <w:rsid w:val="00F871E5"/>
    <w:rsid w:val="00FA36DA"/>
    <w:rsid w:val="00FA62D0"/>
    <w:rsid w:val="00FA6569"/>
    <w:rsid w:val="00FB3210"/>
    <w:rsid w:val="00FB3EC1"/>
    <w:rsid w:val="00FB3ECD"/>
    <w:rsid w:val="00FB5BFF"/>
    <w:rsid w:val="00FB5E44"/>
    <w:rsid w:val="00FD2319"/>
    <w:rsid w:val="00FE3FEE"/>
    <w:rsid w:val="00FF2C08"/>
    <w:rsid w:val="00FF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E3554B"/>
    <w:pPr>
      <w:keepNext/>
      <w:jc w:val="center"/>
      <w:outlineLvl w:val="1"/>
    </w:pPr>
    <w:rPr>
      <w:color w:val="FF0000"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E3554B"/>
    <w:rPr>
      <w:color w:val="000000"/>
      <w:lang w:val="uk-UA"/>
    </w:rPr>
  </w:style>
  <w:style w:type="table" w:styleId="a4">
    <w:name w:val="Table Grid"/>
    <w:basedOn w:val="a1"/>
    <w:rsid w:val="00FB32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71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4.wmf"/><Relationship Id="rId175" Type="http://schemas.openxmlformats.org/officeDocument/2006/relationships/oleObject" Target="embeddings/oleObject91.bin"/><Relationship Id="rId170" Type="http://schemas.openxmlformats.org/officeDocument/2006/relationships/oleObject" Target="embeddings/oleObject88.bin"/><Relationship Id="rId16" Type="http://schemas.openxmlformats.org/officeDocument/2006/relationships/image" Target="media/image7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6.bin"/><Relationship Id="rId144" Type="http://schemas.openxmlformats.org/officeDocument/2006/relationships/oleObject" Target="embeddings/oleObject74.bin"/><Relationship Id="rId149" Type="http://schemas.openxmlformats.org/officeDocument/2006/relationships/oleObject" Target="embeddings/oleObject77.bin"/><Relationship Id="rId5" Type="http://schemas.openxmlformats.org/officeDocument/2006/relationships/oleObject" Target="embeddings/oleObject1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165" Type="http://schemas.openxmlformats.org/officeDocument/2006/relationships/image" Target="media/image77.wmf"/><Relationship Id="rId181" Type="http://schemas.openxmlformats.org/officeDocument/2006/relationships/theme" Target="theme/theme1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70.wmf"/><Relationship Id="rId155" Type="http://schemas.openxmlformats.org/officeDocument/2006/relationships/image" Target="media/image72.wmf"/><Relationship Id="rId171" Type="http://schemas.openxmlformats.org/officeDocument/2006/relationships/image" Target="media/image80.wmf"/><Relationship Id="rId176" Type="http://schemas.openxmlformats.org/officeDocument/2006/relationships/image" Target="media/image8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60.wmf"/><Relationship Id="rId54" Type="http://schemas.openxmlformats.org/officeDocument/2006/relationships/image" Target="media/image26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8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5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72" Type="http://schemas.openxmlformats.org/officeDocument/2006/relationships/oleObject" Target="embeddings/oleObject89.bin"/><Relationship Id="rId180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8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4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6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Заняття №4</vt:lpstr>
    </vt:vector>
  </TitlesOfParts>
  <Company>NhT</Company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Заняття №4</dc:title>
  <dc:creator>Administrator</dc:creator>
  <cp:lastModifiedBy>Пользователь Windows</cp:lastModifiedBy>
  <cp:revision>2</cp:revision>
  <dcterms:created xsi:type="dcterms:W3CDTF">2023-09-25T10:39:00Z</dcterms:created>
  <dcterms:modified xsi:type="dcterms:W3CDTF">2023-09-25T10:39:00Z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