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B2" w:rsidRPr="001561B2" w:rsidRDefault="001561B2" w:rsidP="001561B2">
      <w:pPr>
        <w:pStyle w:val="2"/>
        <w:spacing w:before="840" w:after="480"/>
        <w:rPr>
          <w:b/>
          <w:color w:val="auto"/>
          <w:sz w:val="24"/>
          <w:lang w:val="ru-RU"/>
        </w:rPr>
      </w:pPr>
      <w:r>
        <w:rPr>
          <w:b/>
          <w:color w:val="auto"/>
          <w:sz w:val="24"/>
        </w:rPr>
        <w:t>Заняття №</w:t>
      </w:r>
      <w:r w:rsidRPr="001561B2">
        <w:rPr>
          <w:b/>
          <w:color w:val="auto"/>
          <w:sz w:val="24"/>
          <w:lang w:val="ru-RU"/>
        </w:rPr>
        <w:t>5</w:t>
      </w:r>
    </w:p>
    <w:p w:rsidR="009D5580" w:rsidRPr="001A21E4" w:rsidRDefault="009D5580" w:rsidP="009D5580">
      <w:pPr>
        <w:pStyle w:val="2"/>
        <w:spacing w:before="840" w:after="480"/>
        <w:rPr>
          <w:b/>
          <w:color w:val="auto"/>
          <w:sz w:val="24"/>
        </w:rPr>
      </w:pPr>
      <w:r w:rsidRPr="001A21E4">
        <w:rPr>
          <w:b/>
          <w:color w:val="auto"/>
          <w:sz w:val="24"/>
        </w:rPr>
        <w:t>Математичне сподівання</w:t>
      </w:r>
    </w:p>
    <w:p w:rsidR="009D5580" w:rsidRPr="001A21E4" w:rsidRDefault="009D5580" w:rsidP="009D5580">
      <w:pPr>
        <w:pStyle w:val="a3"/>
        <w:jc w:val="both"/>
        <w:rPr>
          <w:color w:val="auto"/>
        </w:rPr>
      </w:pPr>
      <w:r w:rsidRPr="001A21E4">
        <w:rPr>
          <w:color w:val="auto"/>
        </w:rPr>
        <w:tab/>
        <w:t xml:space="preserve">Дискретна випадкова величина </w:t>
      </w:r>
      <w:r w:rsidRPr="00FA5701">
        <w:rPr>
          <w:color w:val="auto"/>
          <w:position w:val="-26"/>
        </w:rPr>
        <w:object w:dxaOrig="1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1pt" o:ole="">
            <v:imagedata r:id="rId5" o:title=""/>
          </v:shape>
          <o:OLEObject Type="Embed" ProgID="Equation.DSMT4" ShapeID="_x0000_i1025" DrawAspect="Content" ObjectID="_1757760748" r:id="rId6"/>
        </w:object>
      </w:r>
      <w:r w:rsidRPr="001A21E4">
        <w:rPr>
          <w:color w:val="auto"/>
        </w:rPr>
        <w:t xml:space="preserve"> називається сумовною, якщо ряд </w:t>
      </w:r>
      <w:r w:rsidRPr="00FA5701">
        <w:rPr>
          <w:color w:val="auto"/>
          <w:position w:val="-26"/>
        </w:rPr>
        <w:object w:dxaOrig="1060" w:dyaOrig="620">
          <v:shape id="_x0000_i1026" type="#_x0000_t75" style="width:53pt;height:31pt" o:ole="">
            <v:imagedata r:id="rId7" o:title=""/>
          </v:shape>
          <o:OLEObject Type="Embed" ProgID="Equation.DSMT4" ShapeID="_x0000_i1026" DrawAspect="Content" ObjectID="_1757760749" r:id="rId8"/>
        </w:object>
      </w:r>
      <w:r w:rsidRPr="001A21E4">
        <w:rPr>
          <w:color w:val="auto"/>
        </w:rPr>
        <w:t xml:space="preserve"> збігається абсолютно. В цьому випадку сума цього ряду</w:t>
      </w:r>
    </w:p>
    <w:p w:rsidR="009D5580" w:rsidRPr="001A21E4" w:rsidRDefault="009D5580" w:rsidP="009D5580">
      <w:pPr>
        <w:pStyle w:val="a3"/>
        <w:jc w:val="center"/>
        <w:rPr>
          <w:color w:val="auto"/>
        </w:rPr>
      </w:pPr>
      <w:r w:rsidRPr="00FA5701">
        <w:rPr>
          <w:color w:val="auto"/>
          <w:position w:val="-26"/>
        </w:rPr>
        <w:object w:dxaOrig="4040" w:dyaOrig="620">
          <v:shape id="_x0000_i1027" type="#_x0000_t75" style="width:202pt;height:31pt" o:ole="">
            <v:imagedata r:id="rId9" o:title=""/>
          </v:shape>
          <o:OLEObject Type="Embed" ProgID="Equation.DSMT4" ShapeID="_x0000_i1027" DrawAspect="Content" ObjectID="_1757760750" r:id="rId10"/>
        </w:object>
      </w:r>
    </w:p>
    <w:p w:rsidR="009D5580" w:rsidRDefault="009D5580" w:rsidP="009D5580">
      <w:pPr>
        <w:pStyle w:val="a3"/>
        <w:jc w:val="both"/>
        <w:rPr>
          <w:color w:val="auto"/>
        </w:rPr>
      </w:pPr>
      <w:r w:rsidRPr="001A21E4">
        <w:rPr>
          <w:color w:val="auto"/>
        </w:rPr>
        <w:t>називається математичним сподіванням.</w:t>
      </w:r>
    </w:p>
    <w:p w:rsidR="00C03D5C" w:rsidRPr="001A21E4" w:rsidRDefault="00C03D5C" w:rsidP="009D5580">
      <w:pPr>
        <w:pStyle w:val="a3"/>
        <w:jc w:val="both"/>
        <w:rPr>
          <w:color w:val="auto"/>
        </w:rPr>
      </w:pPr>
    </w:p>
    <w:p w:rsidR="009D5580" w:rsidRPr="001A21E4" w:rsidRDefault="009D5580" w:rsidP="009D5580">
      <w:pPr>
        <w:pStyle w:val="a3"/>
        <w:jc w:val="both"/>
        <w:rPr>
          <w:color w:val="auto"/>
        </w:rPr>
      </w:pPr>
      <w:r w:rsidRPr="001A21E4">
        <w:rPr>
          <w:color w:val="auto"/>
        </w:rPr>
        <w:tab/>
      </w:r>
      <w:r w:rsidR="00DF5C52">
        <w:rPr>
          <w:b/>
          <w:color w:val="auto"/>
        </w:rPr>
        <w:t xml:space="preserve">Теорема </w:t>
      </w:r>
      <w:r w:rsidRPr="001A21E4">
        <w:rPr>
          <w:b/>
          <w:color w:val="auto"/>
        </w:rPr>
        <w:t>1.</w:t>
      </w:r>
      <w:r w:rsidRPr="001A21E4">
        <w:rPr>
          <w:color w:val="auto"/>
        </w:rPr>
        <w:t xml:space="preserve">   Математичне сподівання має наступні властивості:</w:t>
      </w:r>
    </w:p>
    <w:p w:rsidR="009D5580" w:rsidRPr="001A21E4" w:rsidRDefault="009D5580" w:rsidP="009D5580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1A21E4">
        <w:rPr>
          <w:color w:val="auto"/>
        </w:rPr>
        <w:t xml:space="preserve">якщо </w:t>
      </w:r>
      <w:r w:rsidRPr="00FA5701">
        <w:rPr>
          <w:color w:val="auto"/>
          <w:position w:val="-10"/>
        </w:rPr>
        <w:object w:dxaOrig="639" w:dyaOrig="320">
          <v:shape id="_x0000_i1028" type="#_x0000_t75" style="width:32pt;height:16pt" o:ole="">
            <v:imagedata r:id="rId11" o:title=""/>
          </v:shape>
          <o:OLEObject Type="Embed" ProgID="Equation.DSMT4" ShapeID="_x0000_i1028" DrawAspect="Content" ObjectID="_1757760751" r:id="rId12"/>
        </w:object>
      </w:r>
      <w:r w:rsidRPr="001A21E4">
        <w:rPr>
          <w:color w:val="auto"/>
        </w:rPr>
        <w:t xml:space="preserve"> індикатор події </w:t>
      </w:r>
      <w:r w:rsidRPr="001A21E4">
        <w:rPr>
          <w:i/>
          <w:color w:val="auto"/>
        </w:rPr>
        <w:t>А</w:t>
      </w:r>
      <w:r w:rsidRPr="001A21E4">
        <w:rPr>
          <w:color w:val="auto"/>
        </w:rPr>
        <w:t xml:space="preserve">, то  </w:t>
      </w:r>
      <w:r w:rsidRPr="00FA5701">
        <w:rPr>
          <w:color w:val="auto"/>
          <w:position w:val="-10"/>
        </w:rPr>
        <w:object w:dxaOrig="1500" w:dyaOrig="320">
          <v:shape id="_x0000_i1029" type="#_x0000_t75" style="width:75pt;height:16pt" o:ole="">
            <v:imagedata r:id="rId13" o:title=""/>
          </v:shape>
          <o:OLEObject Type="Embed" ProgID="Equation.DSMT4" ShapeID="_x0000_i1029" DrawAspect="Content" ObjectID="_1757760752" r:id="rId14"/>
        </w:object>
      </w:r>
      <w:r w:rsidRPr="001A21E4">
        <w:rPr>
          <w:color w:val="auto"/>
        </w:rPr>
        <w:t>;</w:t>
      </w:r>
    </w:p>
    <w:p w:rsidR="009D5580" w:rsidRPr="001A21E4" w:rsidRDefault="009D5580" w:rsidP="009D5580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1A21E4">
        <w:rPr>
          <w:color w:val="auto"/>
        </w:rPr>
        <w:t xml:space="preserve">для будь-якої константи </w:t>
      </w:r>
      <w:r w:rsidRPr="001A21E4">
        <w:rPr>
          <w:i/>
          <w:color w:val="auto"/>
          <w:lang w:val="en-US"/>
        </w:rPr>
        <w:t>c</w:t>
      </w:r>
      <w:r w:rsidRPr="000C50E8">
        <w:rPr>
          <w:i/>
          <w:color w:val="auto"/>
          <w:lang w:val="ru-RU"/>
        </w:rPr>
        <w:t xml:space="preserve">  </w:t>
      </w:r>
      <w:r w:rsidRPr="00FA5701">
        <w:rPr>
          <w:color w:val="auto"/>
          <w:position w:val="-10"/>
        </w:rPr>
        <w:object w:dxaOrig="1140" w:dyaOrig="300">
          <v:shape id="_x0000_i1030" type="#_x0000_t75" style="width:57pt;height:15pt" o:ole="">
            <v:imagedata r:id="rId15" o:title=""/>
          </v:shape>
          <o:OLEObject Type="Embed" ProgID="Equation.DSMT4" ShapeID="_x0000_i1030" DrawAspect="Content" ObjectID="_1757760753" r:id="rId16"/>
        </w:object>
      </w:r>
      <w:r w:rsidRPr="001A21E4">
        <w:rPr>
          <w:color w:val="auto"/>
        </w:rPr>
        <w:t>;</w:t>
      </w:r>
    </w:p>
    <w:p w:rsidR="009D5580" w:rsidRPr="001A21E4" w:rsidRDefault="009D5580" w:rsidP="009D5580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1A21E4">
        <w:rPr>
          <w:color w:val="auto"/>
        </w:rPr>
        <w:t xml:space="preserve">якщо випадкові величини  </w:t>
      </w:r>
      <w:r w:rsidRPr="00FA5701">
        <w:rPr>
          <w:color w:val="auto"/>
          <w:position w:val="-10"/>
        </w:rPr>
        <w:object w:dxaOrig="200" w:dyaOrig="300">
          <v:shape id="_x0000_i1031" type="#_x0000_t75" style="width:10pt;height:15pt" o:ole="">
            <v:imagedata r:id="rId17" o:title=""/>
          </v:shape>
          <o:OLEObject Type="Embed" ProgID="Equation.DSMT4" ShapeID="_x0000_i1031" DrawAspect="Content" ObjectID="_1757760754" r:id="rId18"/>
        </w:object>
      </w:r>
      <w:r w:rsidRPr="001A21E4">
        <w:rPr>
          <w:color w:val="auto"/>
        </w:rPr>
        <w:t xml:space="preserve"> і </w:t>
      </w:r>
      <w:r w:rsidRPr="00FA5701">
        <w:rPr>
          <w:color w:val="auto"/>
          <w:position w:val="-10"/>
        </w:rPr>
        <w:object w:dxaOrig="200" w:dyaOrig="240">
          <v:shape id="_x0000_i1032" type="#_x0000_t75" style="width:10pt;height:12pt" o:ole="">
            <v:imagedata r:id="rId19" o:title=""/>
          </v:shape>
          <o:OLEObject Type="Embed" ProgID="Equation.DSMT4" ShapeID="_x0000_i1032" DrawAspect="Content" ObjectID="_1757760755" r:id="rId20"/>
        </w:object>
      </w:r>
      <w:r w:rsidRPr="001A21E4">
        <w:rPr>
          <w:color w:val="auto"/>
        </w:rPr>
        <w:t xml:space="preserve"> сумовні, то </w:t>
      </w:r>
      <w:r w:rsidRPr="00FA5701">
        <w:rPr>
          <w:color w:val="auto"/>
          <w:position w:val="-10"/>
        </w:rPr>
        <w:object w:dxaOrig="520" w:dyaOrig="300">
          <v:shape id="_x0000_i1033" type="#_x0000_t75" style="width:26pt;height:15pt" o:ole="">
            <v:imagedata r:id="rId21" o:title=""/>
          </v:shape>
          <o:OLEObject Type="Embed" ProgID="Equation.DSMT4" ShapeID="_x0000_i1033" DrawAspect="Content" ObjectID="_1757760756" r:id="rId22"/>
        </w:object>
      </w:r>
      <w:r w:rsidRPr="001A21E4">
        <w:rPr>
          <w:color w:val="auto"/>
        </w:rPr>
        <w:t xml:space="preserve"> теж сумовна і</w:t>
      </w:r>
      <w:r w:rsidRPr="000C50E8">
        <w:rPr>
          <w:color w:val="auto"/>
          <w:lang w:val="ru-RU"/>
        </w:rPr>
        <w:t xml:space="preserve">   </w:t>
      </w:r>
      <w:r w:rsidRPr="00FA5701">
        <w:rPr>
          <w:color w:val="auto"/>
          <w:position w:val="-10"/>
        </w:rPr>
        <w:object w:dxaOrig="1980" w:dyaOrig="300">
          <v:shape id="_x0000_i1034" type="#_x0000_t75" style="width:99pt;height:15pt" o:ole="">
            <v:imagedata r:id="rId23" o:title=""/>
          </v:shape>
          <o:OLEObject Type="Embed" ProgID="Equation.DSMT4" ShapeID="_x0000_i1034" DrawAspect="Content" ObjectID="_1757760757" r:id="rId24"/>
        </w:object>
      </w:r>
      <w:r w:rsidRPr="001A21E4">
        <w:rPr>
          <w:color w:val="auto"/>
        </w:rPr>
        <w:t>;</w:t>
      </w:r>
    </w:p>
    <w:p w:rsidR="009D5580" w:rsidRPr="001A21E4" w:rsidRDefault="009D5580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 w:rsidRPr="001A21E4">
        <w:rPr>
          <w:color w:val="auto"/>
        </w:rPr>
        <w:t xml:space="preserve">якщо  </w:t>
      </w:r>
      <w:r w:rsidRPr="00FA5701">
        <w:rPr>
          <w:color w:val="auto"/>
          <w:position w:val="-10"/>
        </w:rPr>
        <w:object w:dxaOrig="540" w:dyaOrig="300">
          <v:shape id="_x0000_i1035" type="#_x0000_t75" style="width:27pt;height:15pt" o:ole="">
            <v:imagedata r:id="rId25" o:title=""/>
          </v:shape>
          <o:OLEObject Type="Embed" ProgID="Equation.DSMT4" ShapeID="_x0000_i1035" DrawAspect="Content" ObjectID="_1757760758" r:id="rId26"/>
        </w:object>
      </w:r>
      <w:r w:rsidRPr="001A21E4">
        <w:rPr>
          <w:color w:val="auto"/>
        </w:rPr>
        <w:t xml:space="preserve"> (з імовірністю 1),</w:t>
      </w:r>
      <w:r>
        <w:rPr>
          <w:color w:val="auto"/>
          <w:lang w:val="en-US"/>
        </w:rPr>
        <w:t xml:space="preserve"> </w:t>
      </w:r>
      <w:r w:rsidRPr="001A21E4">
        <w:rPr>
          <w:color w:val="auto"/>
        </w:rPr>
        <w:t xml:space="preserve">то </w:t>
      </w:r>
      <w:r w:rsidRPr="00FA5701">
        <w:rPr>
          <w:color w:val="auto"/>
          <w:position w:val="-10"/>
        </w:rPr>
        <w:object w:dxaOrig="980" w:dyaOrig="300">
          <v:shape id="_x0000_i1036" type="#_x0000_t75" style="width:49pt;height:15pt" o:ole="">
            <v:imagedata r:id="rId27" o:title=""/>
          </v:shape>
          <o:OLEObject Type="Embed" ProgID="Equation.DSMT4" ShapeID="_x0000_i1036" DrawAspect="Content" ObjectID="_1757760759" r:id="rId28"/>
        </w:object>
      </w:r>
      <w:r w:rsidRPr="001A21E4">
        <w:rPr>
          <w:color w:val="auto"/>
        </w:rPr>
        <w:t>;</w:t>
      </w:r>
    </w:p>
    <w:p w:rsidR="009D5580" w:rsidRDefault="009D5580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 w:rsidRPr="001A21E4">
        <w:rPr>
          <w:color w:val="auto"/>
        </w:rPr>
        <w:t xml:space="preserve">якщо </w:t>
      </w:r>
      <w:r w:rsidRPr="00FA5701">
        <w:rPr>
          <w:color w:val="auto"/>
          <w:position w:val="-10"/>
        </w:rPr>
        <w:object w:dxaOrig="520" w:dyaOrig="300">
          <v:shape id="_x0000_i1037" type="#_x0000_t75" style="width:26pt;height:15pt" o:ole="">
            <v:imagedata r:id="rId29" o:title=""/>
          </v:shape>
          <o:OLEObject Type="Embed" ProgID="Equation.DSMT4" ShapeID="_x0000_i1037" DrawAspect="Content" ObjectID="_1757760760" r:id="rId30"/>
        </w:object>
      </w:r>
      <w:r w:rsidRPr="001A21E4">
        <w:rPr>
          <w:color w:val="auto"/>
        </w:rPr>
        <w:t xml:space="preserve"> (з імовірністю 1) і </w:t>
      </w:r>
      <w:r w:rsidRPr="00FA5701">
        <w:rPr>
          <w:color w:val="auto"/>
          <w:position w:val="-10"/>
        </w:rPr>
        <w:object w:dxaOrig="780" w:dyaOrig="300">
          <v:shape id="_x0000_i1038" type="#_x0000_t75" style="width:39pt;height:15pt" o:ole="">
            <v:imagedata r:id="rId31" o:title=""/>
          </v:shape>
          <o:OLEObject Type="Embed" ProgID="Equation.DSMT4" ShapeID="_x0000_i1038" DrawAspect="Content" ObjectID="_1757760761" r:id="rId32"/>
        </w:object>
      </w:r>
      <w:r w:rsidRPr="001A21E4">
        <w:rPr>
          <w:color w:val="auto"/>
        </w:rPr>
        <w:t xml:space="preserve"> то </w:t>
      </w:r>
      <w:r w:rsidRPr="00FA5701">
        <w:rPr>
          <w:color w:val="auto"/>
          <w:position w:val="-10"/>
        </w:rPr>
        <w:object w:dxaOrig="1120" w:dyaOrig="300">
          <v:shape id="_x0000_i1039" type="#_x0000_t75" style="width:56pt;height:15pt" o:ole="">
            <v:imagedata r:id="rId33" o:title=""/>
          </v:shape>
          <o:OLEObject Type="Embed" ProgID="Equation.DSMT4" ShapeID="_x0000_i1039" DrawAspect="Content" ObjectID="_1757760762" r:id="rId34"/>
        </w:object>
      </w:r>
      <w:r w:rsidR="00DF5C52">
        <w:rPr>
          <w:color w:val="auto"/>
        </w:rPr>
        <w:t>;</w:t>
      </w:r>
    </w:p>
    <w:p w:rsidR="00DF5C52" w:rsidRDefault="00DF5C52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 w:rsidRPr="001A21E4">
        <w:rPr>
          <w:color w:val="auto"/>
        </w:rPr>
        <w:t xml:space="preserve">для будь-якої константи </w:t>
      </w:r>
      <w:r w:rsidRPr="001A21E4">
        <w:rPr>
          <w:i/>
          <w:color w:val="auto"/>
          <w:lang w:val="en-US"/>
        </w:rPr>
        <w:t>c</w:t>
      </w:r>
      <w:r w:rsidRPr="000C50E8">
        <w:rPr>
          <w:i/>
          <w:color w:val="auto"/>
          <w:lang w:val="ru-RU"/>
        </w:rPr>
        <w:t xml:space="preserve">  </w:t>
      </w:r>
      <w:r w:rsidRPr="00DF5C52">
        <w:rPr>
          <w:color w:val="auto"/>
          <w:position w:val="-6"/>
        </w:rPr>
        <w:object w:dxaOrig="700" w:dyaOrig="260">
          <v:shape id="_x0000_i1040" type="#_x0000_t75" style="width:35pt;height:13pt" o:ole="">
            <v:imagedata r:id="rId35" o:title=""/>
          </v:shape>
          <o:OLEObject Type="Embed" ProgID="Equation.DSMT4" ShapeID="_x0000_i1040" DrawAspect="Content" ObjectID="_1757760763" r:id="rId36"/>
        </w:object>
      </w:r>
      <w:r>
        <w:rPr>
          <w:color w:val="auto"/>
        </w:rPr>
        <w:t>;</w:t>
      </w:r>
    </w:p>
    <w:p w:rsidR="00DF5C52" w:rsidRDefault="00DF5C52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 w:rsidRPr="00DF5C52">
        <w:rPr>
          <w:color w:val="auto"/>
          <w:position w:val="-12"/>
        </w:rPr>
        <w:object w:dxaOrig="1579" w:dyaOrig="380">
          <v:shape id="_x0000_i1041" type="#_x0000_t75" style="width:79pt;height:19pt" o:ole="">
            <v:imagedata r:id="rId37" o:title=""/>
          </v:shape>
          <o:OLEObject Type="Embed" ProgID="Equation.DSMT4" ShapeID="_x0000_i1041" DrawAspect="Content" ObjectID="_1757760764" r:id="rId38"/>
        </w:object>
      </w:r>
      <w:r>
        <w:rPr>
          <w:color w:val="auto"/>
        </w:rPr>
        <w:t>;</w:t>
      </w:r>
    </w:p>
    <w:p w:rsidR="00DF5C52" w:rsidRDefault="00DF5C52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 w:rsidRPr="00DF5C52">
        <w:rPr>
          <w:color w:val="auto"/>
          <w:position w:val="-16"/>
        </w:rPr>
        <w:object w:dxaOrig="1640" w:dyaOrig="480">
          <v:shape id="_x0000_i1042" type="#_x0000_t75" style="width:82pt;height:24pt" o:ole="">
            <v:imagedata r:id="rId39" o:title=""/>
          </v:shape>
          <o:OLEObject Type="Embed" ProgID="Equation.DSMT4" ShapeID="_x0000_i1042" DrawAspect="Content" ObjectID="_1757760765" r:id="rId40"/>
        </w:object>
      </w:r>
      <w:r w:rsidR="00527FCA">
        <w:rPr>
          <w:color w:val="auto"/>
        </w:rPr>
        <w:t>;</w:t>
      </w:r>
    </w:p>
    <w:p w:rsidR="00527FCA" w:rsidRDefault="00527FCA" w:rsidP="009D5580">
      <w:pPr>
        <w:pStyle w:val="a3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Математичне сподівання функції </w:t>
      </w:r>
      <w:r w:rsidR="00C93C7D">
        <w:rPr>
          <w:color w:val="auto"/>
        </w:rPr>
        <w:t>від випадкової величини</w:t>
      </w:r>
    </w:p>
    <w:p w:rsidR="00C93C7D" w:rsidRDefault="00C93C7D" w:rsidP="00C93C7D">
      <w:pPr>
        <w:pStyle w:val="a3"/>
        <w:ind w:left="705"/>
        <w:jc w:val="both"/>
        <w:rPr>
          <w:color w:val="auto"/>
        </w:rPr>
      </w:pPr>
      <w:r w:rsidRPr="00FA5701">
        <w:rPr>
          <w:color w:val="auto"/>
          <w:position w:val="-26"/>
        </w:rPr>
        <w:object w:dxaOrig="3739" w:dyaOrig="620">
          <v:shape id="_x0000_i1043" type="#_x0000_t75" style="width:187pt;height:31pt" o:ole="">
            <v:imagedata r:id="rId41" o:title=""/>
          </v:shape>
          <o:OLEObject Type="Embed" ProgID="Equation.DSMT4" ShapeID="_x0000_i1043" DrawAspect="Content" ObjectID="_1757760766" r:id="rId42"/>
        </w:object>
      </w:r>
    </w:p>
    <w:p w:rsidR="00527FCA" w:rsidRDefault="00527FCA" w:rsidP="00527FCA">
      <w:pPr>
        <w:pStyle w:val="a3"/>
        <w:ind w:left="705"/>
        <w:jc w:val="both"/>
        <w:rPr>
          <w:color w:val="auto"/>
        </w:rPr>
      </w:pPr>
    </w:p>
    <w:p w:rsidR="00C03D5C" w:rsidRPr="001A21E4" w:rsidRDefault="00C03D5C" w:rsidP="00C03D5C">
      <w:pPr>
        <w:pStyle w:val="a3"/>
        <w:ind w:firstLine="708"/>
        <w:jc w:val="both"/>
        <w:rPr>
          <w:color w:val="auto"/>
        </w:rPr>
      </w:pPr>
      <w:r w:rsidRPr="001A21E4">
        <w:rPr>
          <w:color w:val="auto"/>
        </w:rPr>
        <w:t xml:space="preserve">Математичне сподівання </w:t>
      </w:r>
      <w:r w:rsidRPr="00FA5701">
        <w:rPr>
          <w:color w:val="auto"/>
          <w:position w:val="-10"/>
        </w:rPr>
        <w:object w:dxaOrig="480" w:dyaOrig="340">
          <v:shape id="_x0000_i1044" type="#_x0000_t75" style="width:24pt;height:17pt" o:ole="">
            <v:imagedata r:id="rId43" o:title=""/>
          </v:shape>
          <o:OLEObject Type="Embed" ProgID="Equation.DSMT4" ShapeID="_x0000_i1044" DrawAspect="Content" ObjectID="_1757760767" r:id="rId44"/>
        </w:object>
      </w:r>
      <w:r w:rsidRPr="001A21E4">
        <w:rPr>
          <w:color w:val="auto"/>
        </w:rPr>
        <w:t xml:space="preserve"> називається моментом  </w:t>
      </w:r>
      <w:r w:rsidRPr="001A21E4">
        <w:rPr>
          <w:i/>
          <w:color w:val="auto"/>
        </w:rPr>
        <w:t>п-го</w:t>
      </w:r>
      <w:r w:rsidRPr="001A21E4">
        <w:rPr>
          <w:color w:val="auto"/>
        </w:rPr>
        <w:t xml:space="preserve"> порядку випадкової величини </w:t>
      </w:r>
      <w:r w:rsidRPr="00FA5701">
        <w:rPr>
          <w:color w:val="auto"/>
          <w:position w:val="-10"/>
        </w:rPr>
        <w:object w:dxaOrig="200" w:dyaOrig="300">
          <v:shape id="_x0000_i1045" type="#_x0000_t75" style="width:10pt;height:15pt" o:ole="">
            <v:imagedata r:id="rId45" o:title=""/>
          </v:shape>
          <o:OLEObject Type="Embed" ProgID="Equation.DSMT4" ShapeID="_x0000_i1045" DrawAspect="Content" ObjectID="_1757760768" r:id="rId46"/>
        </w:object>
      </w:r>
      <w:r w:rsidRPr="001A21E4">
        <w:rPr>
          <w:color w:val="auto"/>
        </w:rPr>
        <w:t xml:space="preserve">. Абсолютним моментом  </w:t>
      </w:r>
      <w:r w:rsidRPr="001A21E4">
        <w:rPr>
          <w:i/>
          <w:color w:val="auto"/>
        </w:rPr>
        <w:t>п</w:t>
      </w:r>
      <w:r w:rsidRPr="001A21E4">
        <w:rPr>
          <w:color w:val="auto"/>
        </w:rPr>
        <w:t xml:space="preserve">-го порядку будемо називати </w:t>
      </w:r>
      <w:r w:rsidRPr="00FA5701">
        <w:rPr>
          <w:color w:val="auto"/>
          <w:position w:val="-10"/>
        </w:rPr>
        <w:object w:dxaOrig="660" w:dyaOrig="340">
          <v:shape id="_x0000_i1046" type="#_x0000_t75" style="width:33pt;height:17pt" o:ole="">
            <v:imagedata r:id="rId47" o:title=""/>
          </v:shape>
          <o:OLEObject Type="Embed" ProgID="Equation.DSMT4" ShapeID="_x0000_i1046" DrawAspect="Content" ObjectID="_1757760769" r:id="rId48"/>
        </w:object>
      </w:r>
      <w:r w:rsidRPr="001A21E4">
        <w:rPr>
          <w:color w:val="auto"/>
        </w:rPr>
        <w:t xml:space="preserve">.  Центральним моментом </w:t>
      </w:r>
      <w:r w:rsidRPr="001A21E4">
        <w:rPr>
          <w:i/>
          <w:color w:val="auto"/>
        </w:rPr>
        <w:t>п-го</w:t>
      </w:r>
      <w:r w:rsidRPr="001A21E4">
        <w:rPr>
          <w:color w:val="auto"/>
        </w:rPr>
        <w:t xml:space="preserve"> порядку і абсолютним центральним моментом </w:t>
      </w:r>
      <w:r w:rsidRPr="001A21E4">
        <w:rPr>
          <w:i/>
          <w:color w:val="auto"/>
        </w:rPr>
        <w:t>п-го</w:t>
      </w:r>
      <w:r w:rsidRPr="001A21E4">
        <w:rPr>
          <w:color w:val="auto"/>
        </w:rPr>
        <w:t xml:space="preserve"> порядку називається відповідно  </w:t>
      </w:r>
      <w:r w:rsidRPr="00FA5701">
        <w:rPr>
          <w:color w:val="auto"/>
          <w:position w:val="-10"/>
        </w:rPr>
        <w:object w:dxaOrig="1160" w:dyaOrig="340">
          <v:shape id="_x0000_i1047" type="#_x0000_t75" style="width:58pt;height:17pt" o:ole="">
            <v:imagedata r:id="rId49" o:title=""/>
          </v:shape>
          <o:OLEObject Type="Embed" ProgID="Equation.DSMT4" ShapeID="_x0000_i1047" DrawAspect="Content" ObjectID="_1757760770" r:id="rId50"/>
        </w:object>
      </w:r>
      <w:r w:rsidRPr="001A21E4">
        <w:rPr>
          <w:color w:val="auto"/>
        </w:rPr>
        <w:t xml:space="preserve"> і  </w:t>
      </w:r>
      <w:r w:rsidRPr="00FA5701">
        <w:rPr>
          <w:color w:val="auto"/>
          <w:position w:val="-10"/>
        </w:rPr>
        <w:object w:dxaOrig="1200" w:dyaOrig="340">
          <v:shape id="_x0000_i1048" type="#_x0000_t75" style="width:60pt;height:17pt" o:ole="">
            <v:imagedata r:id="rId51" o:title=""/>
          </v:shape>
          <o:OLEObject Type="Embed" ProgID="Equation.DSMT4" ShapeID="_x0000_i1048" DrawAspect="Content" ObjectID="_1757760771" r:id="rId52"/>
        </w:object>
      </w:r>
      <w:r w:rsidRPr="001A21E4">
        <w:rPr>
          <w:color w:val="auto"/>
        </w:rPr>
        <w:t>.</w:t>
      </w:r>
    </w:p>
    <w:p w:rsidR="00C03D5C" w:rsidRPr="001A21E4" w:rsidRDefault="00C03D5C" w:rsidP="00C03D5C">
      <w:pPr>
        <w:pStyle w:val="a3"/>
        <w:jc w:val="both"/>
        <w:rPr>
          <w:color w:val="auto"/>
        </w:rPr>
      </w:pPr>
      <w:r w:rsidRPr="001A21E4">
        <w:rPr>
          <w:color w:val="auto"/>
        </w:rPr>
        <w:tab/>
        <w:t xml:space="preserve">Центральний момент другого порядку називається дисперсією випадкової величини і позначається   </w:t>
      </w:r>
      <w:r w:rsidR="009053CF" w:rsidRPr="00BD2F99">
        <w:rPr>
          <w:position w:val="-16"/>
        </w:rPr>
        <w:object w:dxaOrig="4760" w:dyaOrig="540">
          <v:shape id="_x0000_i1049" type="#_x0000_t75" style="width:238pt;height:27pt" o:ole="">
            <v:imagedata r:id="rId53" o:title=""/>
          </v:shape>
          <o:OLEObject Type="Embed" ProgID="Equation.DSMT4" ShapeID="_x0000_i1049" DrawAspect="Content" ObjectID="_1757760772" r:id="rId54"/>
        </w:object>
      </w:r>
      <w:r w:rsidRPr="001A21E4">
        <w:rPr>
          <w:color w:val="auto"/>
        </w:rPr>
        <w:t>.</w:t>
      </w:r>
    </w:p>
    <w:p w:rsidR="00C03D5C" w:rsidRPr="001A21E4" w:rsidRDefault="00C03D5C" w:rsidP="00C03D5C">
      <w:pPr>
        <w:pStyle w:val="a3"/>
        <w:jc w:val="both"/>
        <w:rPr>
          <w:b/>
          <w:color w:val="auto"/>
        </w:rPr>
      </w:pPr>
    </w:p>
    <w:p w:rsidR="00FE24B4" w:rsidRPr="004F7465" w:rsidRDefault="00C03D5C" w:rsidP="00FE24B4">
      <w:pPr>
        <w:pStyle w:val="a3"/>
        <w:jc w:val="center"/>
        <w:rPr>
          <w:b/>
          <w:color w:val="auto"/>
        </w:rPr>
      </w:pPr>
      <w:r w:rsidRPr="001A21E4">
        <w:rPr>
          <w:color w:val="auto"/>
        </w:rPr>
        <w:tab/>
      </w:r>
      <w:r w:rsidR="00FE24B4" w:rsidRPr="004F7465">
        <w:rPr>
          <w:b/>
          <w:color w:val="auto"/>
        </w:rPr>
        <w:t>Властивості дисперсії.</w:t>
      </w:r>
    </w:p>
    <w:p w:rsidR="00FE24B4" w:rsidRDefault="00FE24B4" w:rsidP="00FE24B4">
      <w:pPr>
        <w:pStyle w:val="a3"/>
        <w:jc w:val="center"/>
        <w:rPr>
          <w:color w:val="auto"/>
        </w:rPr>
      </w:pPr>
    </w:p>
    <w:p w:rsidR="00FE24B4" w:rsidRDefault="00FE24B4" w:rsidP="00FE24B4">
      <w:pPr>
        <w:pStyle w:val="a3"/>
        <w:rPr>
          <w:color w:val="auto"/>
          <w:lang w:val="ru-RU"/>
        </w:rPr>
      </w:pPr>
      <w:r>
        <w:rPr>
          <w:color w:val="auto"/>
        </w:rPr>
        <w:t>1) Дисперсія будь-якої випадкової величини невід</w:t>
      </w:r>
      <w:r w:rsidRPr="004F7465">
        <w:rPr>
          <w:color w:val="auto"/>
          <w:lang w:val="ru-RU"/>
        </w:rPr>
        <w:t>’</w:t>
      </w:r>
      <w:r>
        <w:rPr>
          <w:color w:val="auto"/>
          <w:lang w:val="ru-RU"/>
        </w:rPr>
        <w:t>ємна:</w:t>
      </w:r>
    </w:p>
    <w:p w:rsidR="00FE24B4" w:rsidRDefault="00FE24B4" w:rsidP="00FE24B4">
      <w:pPr>
        <w:pStyle w:val="a3"/>
        <w:jc w:val="center"/>
        <w:rPr>
          <w:color w:val="auto"/>
          <w:lang w:val="ru-RU"/>
        </w:rPr>
      </w:pPr>
      <w:r w:rsidRPr="004F7465">
        <w:rPr>
          <w:color w:val="auto"/>
          <w:position w:val="-12"/>
          <w:lang w:val="ru-RU"/>
        </w:rPr>
        <w:object w:dxaOrig="960" w:dyaOrig="380">
          <v:shape id="_x0000_i1050" type="#_x0000_t75" style="width:48pt;height:19pt" o:ole="">
            <v:imagedata r:id="rId55" o:title=""/>
          </v:shape>
          <o:OLEObject Type="Embed" ProgID="Equation.DSMT4" ShapeID="_x0000_i1050" DrawAspect="Content" ObjectID="_1757760773" r:id="rId56"/>
        </w:object>
      </w:r>
      <w:r>
        <w:rPr>
          <w:color w:val="auto"/>
          <w:lang w:val="ru-RU"/>
        </w:rPr>
        <w:t>.</w:t>
      </w:r>
    </w:p>
    <w:p w:rsidR="00FE24B4" w:rsidRDefault="00FE24B4" w:rsidP="00FE24B4">
      <w:pPr>
        <w:pStyle w:val="a3"/>
        <w:rPr>
          <w:color w:val="auto"/>
          <w:lang w:val="ru-RU"/>
        </w:rPr>
      </w:pPr>
      <w:r>
        <w:rPr>
          <w:color w:val="auto"/>
          <w:lang w:val="ru-RU"/>
        </w:rPr>
        <w:t xml:space="preserve">Наслідком з цієї властивості буде нерівність: </w:t>
      </w:r>
      <w:r w:rsidRPr="004F7465">
        <w:rPr>
          <w:color w:val="auto"/>
          <w:position w:val="-16"/>
          <w:lang w:val="ru-RU"/>
        </w:rPr>
        <w:object w:dxaOrig="1880" w:dyaOrig="540">
          <v:shape id="_x0000_i1051" type="#_x0000_t75" style="width:94pt;height:27pt" o:ole="">
            <v:imagedata r:id="rId57" o:title=""/>
          </v:shape>
          <o:OLEObject Type="Embed" ProgID="Equation.DSMT4" ShapeID="_x0000_i1051" DrawAspect="Content" ObjectID="_1757760774" r:id="rId58"/>
        </w:object>
      </w:r>
      <w:r>
        <w:rPr>
          <w:color w:val="auto"/>
          <w:lang w:val="ru-RU"/>
        </w:rPr>
        <w:t>.</w:t>
      </w:r>
    </w:p>
    <w:p w:rsidR="00FE24B4" w:rsidRDefault="00FE24B4" w:rsidP="00FE24B4">
      <w:pPr>
        <w:pStyle w:val="a3"/>
        <w:rPr>
          <w:color w:val="auto"/>
        </w:rPr>
      </w:pPr>
      <w:r>
        <w:rPr>
          <w:color w:val="auto"/>
          <w:lang w:val="ru-RU"/>
        </w:rPr>
        <w:t xml:space="preserve">2) Дисперсія </w:t>
      </w:r>
      <w:r w:rsidRPr="004F7465">
        <w:rPr>
          <w:color w:val="auto"/>
        </w:rPr>
        <w:t xml:space="preserve">сталої </w:t>
      </w:r>
      <w:r>
        <w:rPr>
          <w:color w:val="auto"/>
        </w:rPr>
        <w:t xml:space="preserve">дорівнює нулю: </w:t>
      </w:r>
      <w:r w:rsidRPr="008E74BA">
        <w:rPr>
          <w:color w:val="auto"/>
          <w:position w:val="-6"/>
        </w:rPr>
        <w:object w:dxaOrig="940" w:dyaOrig="320">
          <v:shape id="_x0000_i1052" type="#_x0000_t75" style="width:47pt;height:16pt" o:ole="">
            <v:imagedata r:id="rId59" o:title=""/>
          </v:shape>
          <o:OLEObject Type="Embed" ProgID="Equation.DSMT4" ShapeID="_x0000_i1052" DrawAspect="Content" ObjectID="_1757760775" r:id="rId60"/>
        </w:object>
      </w:r>
      <w:r>
        <w:rPr>
          <w:color w:val="auto"/>
        </w:rPr>
        <w:t>.</w:t>
      </w:r>
    </w:p>
    <w:p w:rsidR="00FE24B4" w:rsidRDefault="00FE24B4" w:rsidP="00FE24B4">
      <w:pPr>
        <w:pStyle w:val="a3"/>
        <w:rPr>
          <w:color w:val="auto"/>
        </w:rPr>
      </w:pPr>
      <w:r>
        <w:rPr>
          <w:color w:val="auto"/>
        </w:rPr>
        <w:t>3) Сталий множник можна винести за знак дисперсії, піднісши його до квадрату:</w:t>
      </w:r>
    </w:p>
    <w:p w:rsidR="00FE24B4" w:rsidRDefault="00FE24B4" w:rsidP="00FE24B4">
      <w:pPr>
        <w:pStyle w:val="a3"/>
        <w:jc w:val="center"/>
        <w:rPr>
          <w:color w:val="auto"/>
        </w:rPr>
      </w:pPr>
      <w:r w:rsidRPr="008E74BA">
        <w:rPr>
          <w:color w:val="auto"/>
          <w:position w:val="-12"/>
        </w:rPr>
        <w:object w:dxaOrig="1640" w:dyaOrig="460">
          <v:shape id="_x0000_i1053" type="#_x0000_t75" style="width:82pt;height:23pt" o:ole="">
            <v:imagedata r:id="rId61" o:title=""/>
          </v:shape>
          <o:OLEObject Type="Embed" ProgID="Equation.DSMT4" ShapeID="_x0000_i1053" DrawAspect="Content" ObjectID="_1757760776" r:id="rId62"/>
        </w:object>
      </w:r>
      <w:r>
        <w:rPr>
          <w:color w:val="auto"/>
        </w:rPr>
        <w:t>.</w:t>
      </w:r>
    </w:p>
    <w:p w:rsidR="00FE24B4" w:rsidRDefault="00FE24B4" w:rsidP="00FE24B4">
      <w:pPr>
        <w:pStyle w:val="a3"/>
        <w:rPr>
          <w:color w:val="auto"/>
        </w:rPr>
      </w:pPr>
      <w:r>
        <w:rPr>
          <w:color w:val="auto"/>
        </w:rPr>
        <w:t xml:space="preserve">4) Дисперсія суми сталої і випадкової величин дорівнює дисперсії самої випадкової величини: </w:t>
      </w:r>
      <w:r w:rsidRPr="008E74BA">
        <w:rPr>
          <w:color w:val="auto"/>
          <w:position w:val="-12"/>
        </w:rPr>
        <w:object w:dxaOrig="1900" w:dyaOrig="400">
          <v:shape id="_x0000_i1054" type="#_x0000_t75" style="width:95pt;height:20pt" o:ole="">
            <v:imagedata r:id="rId63" o:title=""/>
          </v:shape>
          <o:OLEObject Type="Embed" ProgID="Equation.DSMT4" ShapeID="_x0000_i1054" DrawAspect="Content" ObjectID="_1757760777" r:id="rId64"/>
        </w:object>
      </w:r>
      <w:r>
        <w:rPr>
          <w:color w:val="auto"/>
        </w:rPr>
        <w:t>.</w:t>
      </w:r>
    </w:p>
    <w:p w:rsidR="00FE24B4" w:rsidRDefault="00FE24B4" w:rsidP="00FE24B4">
      <w:pPr>
        <w:pStyle w:val="a3"/>
        <w:rPr>
          <w:color w:val="auto"/>
        </w:rPr>
      </w:pPr>
      <w:r>
        <w:rPr>
          <w:color w:val="auto"/>
        </w:rPr>
        <w:t xml:space="preserve">5) Якщо </w:t>
      </w:r>
      <w:r w:rsidRPr="008E74BA">
        <w:rPr>
          <w:color w:val="auto"/>
          <w:position w:val="-6"/>
        </w:rPr>
        <w:object w:dxaOrig="240" w:dyaOrig="260">
          <v:shape id="_x0000_i1055" type="#_x0000_t75" style="width:12pt;height:13pt" o:ole="">
            <v:imagedata r:id="rId65" o:title=""/>
          </v:shape>
          <o:OLEObject Type="Embed" ProgID="Equation.DSMT4" ShapeID="_x0000_i1055" DrawAspect="Content" ObjectID="_1757760778" r:id="rId66"/>
        </w:object>
      </w:r>
      <w:r>
        <w:rPr>
          <w:color w:val="auto"/>
        </w:rPr>
        <w:t xml:space="preserve"> і </w:t>
      </w:r>
      <w:r w:rsidRPr="008E74BA">
        <w:rPr>
          <w:color w:val="auto"/>
          <w:position w:val="-6"/>
        </w:rPr>
        <w:object w:dxaOrig="220" w:dyaOrig="340">
          <v:shape id="_x0000_i1056" type="#_x0000_t75" style="width:11pt;height:17pt" o:ole="">
            <v:imagedata r:id="rId67" o:title=""/>
          </v:shape>
          <o:OLEObject Type="Embed" ProgID="Equation.DSMT4" ShapeID="_x0000_i1056" DrawAspect="Content" ObjectID="_1757760779" r:id="rId68"/>
        </w:object>
      </w:r>
      <w:r>
        <w:rPr>
          <w:color w:val="auto"/>
        </w:rPr>
        <w:t xml:space="preserve"> деякі сталі, тоді </w:t>
      </w:r>
      <w:r w:rsidRPr="008E74BA">
        <w:rPr>
          <w:color w:val="auto"/>
          <w:position w:val="-16"/>
        </w:rPr>
        <w:object w:dxaOrig="2420" w:dyaOrig="499">
          <v:shape id="_x0000_i1057" type="#_x0000_t75" style="width:121pt;height:25pt" o:ole="">
            <v:imagedata r:id="rId69" o:title=""/>
          </v:shape>
          <o:OLEObject Type="Embed" ProgID="Equation.DSMT4" ShapeID="_x0000_i1057" DrawAspect="Content" ObjectID="_1757760780" r:id="rId70"/>
        </w:object>
      </w:r>
      <w:r>
        <w:rPr>
          <w:color w:val="auto"/>
        </w:rPr>
        <w:t>.</w:t>
      </w:r>
    </w:p>
    <w:p w:rsidR="00DF5C52" w:rsidRPr="001A21E4" w:rsidRDefault="00DF5C52" w:rsidP="00FE24B4">
      <w:pPr>
        <w:pStyle w:val="a3"/>
        <w:jc w:val="both"/>
        <w:rPr>
          <w:color w:val="auto"/>
        </w:rPr>
      </w:pPr>
    </w:p>
    <w:p w:rsidR="00FE24B4" w:rsidRDefault="00FE24B4" w:rsidP="00FE24B4">
      <w:pPr>
        <w:rPr>
          <w:lang w:val="uk-UA"/>
        </w:rPr>
      </w:pPr>
      <w:r w:rsidRPr="004045D7">
        <w:rPr>
          <w:b/>
          <w:lang w:val="uk-UA"/>
        </w:rPr>
        <w:t>Приклад 1.</w:t>
      </w:r>
      <w:r>
        <w:rPr>
          <w:lang w:val="uk-UA"/>
        </w:rPr>
        <w:t xml:space="preserve"> Проілюструємо вплив аномальних значень випадкової величини на її математичне сподівання та дисперсію.</w:t>
      </w:r>
    </w:p>
    <w:p w:rsidR="00FE24B4" w:rsidRDefault="00FE24B4" w:rsidP="00FE24B4">
      <w:pPr>
        <w:rPr>
          <w:lang w:val="uk-UA"/>
        </w:rPr>
      </w:pPr>
      <w:r>
        <w:rPr>
          <w:lang w:val="uk-UA"/>
        </w:rPr>
        <w:t xml:space="preserve">Нехай ми маємо ряд розподілу випадкової величини </w:t>
      </w:r>
      <w:r w:rsidRPr="004045D7">
        <w:rPr>
          <w:position w:val="-12"/>
          <w:lang w:val="uk-UA"/>
        </w:rPr>
        <w:object w:dxaOrig="240" w:dyaOrig="380">
          <v:shape id="_x0000_i1058" type="#_x0000_t75" style="width:12pt;height:19pt" o:ole="">
            <v:imagedata r:id="rId71" o:title=""/>
          </v:shape>
          <o:OLEObject Type="Embed" ProgID="Equation.DSMT4" ShapeID="_x0000_i1058" DrawAspect="Content" ObjectID="_1757760781" r:id="rId72"/>
        </w:object>
      </w:r>
      <w:r>
        <w:rPr>
          <w:lang w:val="uk-U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476"/>
        <w:gridCol w:w="476"/>
        <w:gridCol w:w="476"/>
      </w:tblGrid>
      <w:tr w:rsidR="00FE24B4" w:rsidRPr="00CC0E04" w:rsidTr="00FE24B4"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2"/>
                <w:lang w:val="uk-UA"/>
              </w:rPr>
              <w:object w:dxaOrig="240" w:dyaOrig="380">
                <v:shape id="_x0000_i1059" type="#_x0000_t75" style="width:12pt;height:19pt" o:ole="">
                  <v:imagedata r:id="rId71" o:title=""/>
                </v:shape>
                <o:OLEObject Type="Embed" ProgID="Equation.DSMT4" ShapeID="_x0000_i1059" DrawAspect="Content" ObjectID="_1757760782" r:id="rId73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2</w: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4"/>
                <w:lang w:val="uk-UA"/>
              </w:rPr>
              <w:object w:dxaOrig="320" w:dyaOrig="440">
                <v:shape id="_x0000_i1060" type="#_x0000_t75" style="width:16pt;height:22pt" o:ole="">
                  <v:imagedata r:id="rId74" o:title=""/>
                </v:shape>
                <o:OLEObject Type="Embed" ProgID="Equation.DSMT4" ShapeID="_x0000_i1060" DrawAspect="Content" ObjectID="_1757760783" r:id="rId75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61" type="#_x0000_t75" style="width:13pt;height:40pt" o:ole="">
                  <v:imagedata r:id="rId76" o:title=""/>
                </v:shape>
                <o:OLEObject Type="Embed" ProgID="Equation.DSMT4" ShapeID="_x0000_i1061" DrawAspect="Content" ObjectID="_1757760784" r:id="rId77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62" type="#_x0000_t75" style="width:13pt;height:40pt" o:ole="">
                  <v:imagedata r:id="rId76" o:title=""/>
                </v:shape>
                <o:OLEObject Type="Embed" ProgID="Equation.DSMT4" ShapeID="_x0000_i1062" DrawAspect="Content" ObjectID="_1757760785" r:id="rId78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63" type="#_x0000_t75" style="width:13pt;height:40pt" o:ole="">
                  <v:imagedata r:id="rId76" o:title=""/>
                </v:shape>
                <o:OLEObject Type="Embed" ProgID="Equation.DSMT4" ShapeID="_x0000_i1063" DrawAspect="Content" ObjectID="_1757760786" r:id="rId79"/>
              </w:object>
            </w:r>
          </w:p>
        </w:tc>
      </w:tr>
    </w:tbl>
    <w:p w:rsidR="00FE24B4" w:rsidRDefault="00FE24B4" w:rsidP="00FE24B4">
      <w:pPr>
        <w:rPr>
          <w:lang w:val="uk-UA"/>
        </w:rPr>
      </w:pPr>
      <w:r>
        <w:rPr>
          <w:lang w:val="uk-UA"/>
        </w:rPr>
        <w:t>Знайдемо математичне сподівання та дисперсію цієї випадкової величини:</w:t>
      </w:r>
    </w:p>
    <w:p w:rsidR="00FE24B4" w:rsidRDefault="00FE24B4" w:rsidP="00FE24B4">
      <w:pPr>
        <w:rPr>
          <w:lang w:val="uk-UA"/>
        </w:rPr>
      </w:pPr>
      <w:r w:rsidRPr="00A0673E">
        <w:rPr>
          <w:position w:val="-118"/>
          <w:lang w:val="uk-UA"/>
        </w:rPr>
        <w:object w:dxaOrig="4280" w:dyaOrig="2540">
          <v:shape id="_x0000_i1064" type="#_x0000_t75" style="width:214pt;height:127pt" o:ole="">
            <v:imagedata r:id="rId80" o:title=""/>
          </v:shape>
          <o:OLEObject Type="Embed" ProgID="Equation.DSMT4" ShapeID="_x0000_i1064" DrawAspect="Content" ObjectID="_1757760787" r:id="rId81"/>
        </w:object>
      </w:r>
    </w:p>
    <w:p w:rsidR="00FE24B4" w:rsidRDefault="00FE24B4" w:rsidP="00FE24B4">
      <w:pPr>
        <w:pStyle w:val="a3"/>
        <w:rPr>
          <w:color w:val="auto"/>
        </w:rPr>
      </w:pPr>
      <w:r>
        <w:rPr>
          <w:color w:val="auto"/>
        </w:rPr>
        <w:t xml:space="preserve">Тепер розглянемо випадкову величину </w:t>
      </w:r>
      <w:r w:rsidRPr="00A0673E">
        <w:rPr>
          <w:color w:val="auto"/>
          <w:position w:val="-12"/>
        </w:rPr>
        <w:object w:dxaOrig="240" w:dyaOrig="320">
          <v:shape id="_x0000_i1065" type="#_x0000_t75" style="width:12pt;height:16pt" o:ole="">
            <v:imagedata r:id="rId82" o:title=""/>
          </v:shape>
          <o:OLEObject Type="Embed" ProgID="Equation.DSMT4" ShapeID="_x0000_i1065" DrawAspect="Content" ObjectID="_1757760788" r:id="rId83"/>
        </w:object>
      </w:r>
      <w:r>
        <w:rPr>
          <w:color w:val="auto"/>
        </w:rPr>
        <w:t>, яка має наступний розподіл: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476"/>
        <w:gridCol w:w="476"/>
        <w:gridCol w:w="576"/>
      </w:tblGrid>
      <w:tr w:rsidR="00FE24B4" w:rsidRPr="00CC0E04" w:rsidTr="00FE24B4"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2"/>
                <w:lang w:val="uk-UA"/>
              </w:rPr>
              <w:object w:dxaOrig="240" w:dyaOrig="320">
                <v:shape id="_x0000_i1066" type="#_x0000_t75" style="width:12pt;height:16pt" o:ole="">
                  <v:imagedata r:id="rId84" o:title=""/>
                </v:shape>
                <o:OLEObject Type="Embed" ProgID="Equation.DSMT4" ShapeID="_x0000_i1066" DrawAspect="Content" ObjectID="_1757760789" r:id="rId85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100</w: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4"/>
                <w:lang w:val="uk-UA"/>
              </w:rPr>
              <w:object w:dxaOrig="320" w:dyaOrig="440">
                <v:shape id="_x0000_i1067" type="#_x0000_t75" style="width:16pt;height:22pt" o:ole="">
                  <v:imagedata r:id="rId74" o:title=""/>
                </v:shape>
                <o:OLEObject Type="Embed" ProgID="Equation.DSMT4" ShapeID="_x0000_i1067" DrawAspect="Content" ObjectID="_1757760790" r:id="rId86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68" type="#_x0000_t75" style="width:13pt;height:40pt" o:ole="">
                  <v:imagedata r:id="rId76" o:title=""/>
                </v:shape>
                <o:OLEObject Type="Embed" ProgID="Equation.DSMT4" ShapeID="_x0000_i1068" DrawAspect="Content" ObjectID="_1757760791" r:id="rId87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69" type="#_x0000_t75" style="width:13pt;height:40pt" o:ole="">
                  <v:imagedata r:id="rId76" o:title=""/>
                </v:shape>
                <o:OLEObject Type="Embed" ProgID="Equation.DSMT4" ShapeID="_x0000_i1069" DrawAspect="Content" ObjectID="_1757760792" r:id="rId88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70" type="#_x0000_t75" style="width:13pt;height:40pt" o:ole="">
                  <v:imagedata r:id="rId76" o:title=""/>
                </v:shape>
                <o:OLEObject Type="Embed" ProgID="Equation.DSMT4" ShapeID="_x0000_i1070" DrawAspect="Content" ObjectID="_1757760793" r:id="rId89"/>
              </w:object>
            </w:r>
          </w:p>
        </w:tc>
      </w:tr>
    </w:tbl>
    <w:p w:rsidR="00FE24B4" w:rsidRDefault="00FE24B4" w:rsidP="00FE24B4">
      <w:pPr>
        <w:pStyle w:val="a3"/>
        <w:rPr>
          <w:color w:val="auto"/>
        </w:rPr>
      </w:pPr>
      <w:r w:rsidRPr="00A0673E">
        <w:rPr>
          <w:position w:val="-132"/>
        </w:rPr>
        <w:object w:dxaOrig="9279" w:dyaOrig="2680">
          <v:shape id="_x0000_i1071" type="#_x0000_t75" style="width:464pt;height:134pt" o:ole="">
            <v:imagedata r:id="rId90" o:title=""/>
          </v:shape>
          <o:OLEObject Type="Embed" ProgID="Equation.DSMT4" ShapeID="_x0000_i1071" DrawAspect="Content" ObjectID="_1757760794" r:id="rId91"/>
        </w:object>
      </w:r>
    </w:p>
    <w:p w:rsidR="00FE24B4" w:rsidRPr="008E74BA" w:rsidRDefault="00FE24B4" w:rsidP="00FE24B4">
      <w:pPr>
        <w:pStyle w:val="a3"/>
        <w:rPr>
          <w:color w:val="auto"/>
        </w:rPr>
      </w:pPr>
    </w:p>
    <w:p w:rsidR="00FE24B4" w:rsidRDefault="00FE24B4" w:rsidP="00FE24B4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>Задача 1.</w:t>
      </w:r>
      <w:r w:rsidRPr="00FB3210">
        <w:rPr>
          <w:b/>
        </w:rPr>
        <w:t xml:space="preserve"> </w:t>
      </w:r>
      <w:r>
        <w:t xml:space="preserve">Випадкова величина </w:t>
      </w:r>
      <w:r w:rsidRPr="00FB3210">
        <w:rPr>
          <w:position w:val="-12"/>
        </w:rPr>
        <w:object w:dxaOrig="240" w:dyaOrig="380">
          <v:shape id="_x0000_i1072" type="#_x0000_t75" style="width:12pt;height:19pt" o:ole="">
            <v:imagedata r:id="rId92" o:title=""/>
          </v:shape>
          <o:OLEObject Type="Embed" ProgID="Equation.DSMT4" ShapeID="_x0000_i1072" DrawAspect="Content" ObjectID="_1757760795" r:id="rId93"/>
        </w:object>
      </w:r>
      <w:r>
        <w:t xml:space="preserve"> дорівнює числу появ гербів при двох підкиданнях монети. Потрібно записати розподіл цієї випадкової величини і знайти </w:t>
      </w:r>
      <w:r w:rsidRPr="00AC54AB">
        <w:rPr>
          <w:position w:val="-12"/>
        </w:rPr>
        <w:object w:dxaOrig="560" w:dyaOrig="380">
          <v:shape id="_x0000_i1073" type="#_x0000_t75" style="width:28pt;height:19pt" o:ole="">
            <v:imagedata r:id="rId94" o:title=""/>
          </v:shape>
          <o:OLEObject Type="Embed" ProgID="Equation.DSMT4" ShapeID="_x0000_i1073" DrawAspect="Content" ObjectID="_1757760796" r:id="rId95"/>
        </w:object>
      </w:r>
      <w:r>
        <w:t xml:space="preserve"> та </w:t>
      </w:r>
      <w:r w:rsidRPr="00AC54AB">
        <w:rPr>
          <w:position w:val="-12"/>
        </w:rPr>
        <w:object w:dxaOrig="499" w:dyaOrig="380">
          <v:shape id="_x0000_i1074" type="#_x0000_t75" style="width:25pt;height:19pt" o:ole="">
            <v:imagedata r:id="rId96" o:title=""/>
          </v:shape>
          <o:OLEObject Type="Embed" ProgID="Equation.DSMT4" ShapeID="_x0000_i1074" DrawAspect="Content" ObjectID="_1757760797" r:id="rId97"/>
        </w:object>
      </w:r>
      <w:r>
        <w:t>.</w:t>
      </w:r>
    </w:p>
    <w:p w:rsidR="00FE24B4" w:rsidRDefault="00FE24B4" w:rsidP="00FE24B4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FE24B4" w:rsidRDefault="00FE24B4" w:rsidP="00FE24B4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FE24B4" w:rsidRDefault="00FE24B4" w:rsidP="00FE24B4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FE24B4" w:rsidRDefault="00FE24B4" w:rsidP="00FE24B4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495"/>
        <w:gridCol w:w="495"/>
        <w:gridCol w:w="495"/>
      </w:tblGrid>
      <w:tr w:rsidR="00FE24B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80">
                <v:shape id="_x0000_i1075" type="#_x0000_t75" style="width:12pt;height:19pt" o:ole="">
                  <v:imagedata r:id="rId98" o:title=""/>
                </v:shape>
                <o:OLEObject Type="Embed" ProgID="Equation.DSMT4" ShapeID="_x0000_i1075" DrawAspect="Content" ObjectID="_1757760798" r:id="rId99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0</w: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1</w: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2</w:t>
            </w:r>
          </w:p>
        </w:tc>
      </w:tr>
      <w:tr w:rsidR="00FE24B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076" type="#_x0000_t75" style="width:16pt;height:22pt" o:ole="">
                  <v:imagedata r:id="rId100" o:title=""/>
                </v:shape>
                <o:OLEObject Type="Embed" ProgID="Equation.DSMT4" ShapeID="_x0000_i1076" DrawAspect="Content" ObjectID="_1757760799" r:id="rId101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79" w:dyaOrig="800">
                <v:shape id="_x0000_i1077" type="#_x0000_t75" style="width:14pt;height:40pt" o:ole="">
                  <v:imagedata r:id="rId102" o:title=""/>
                </v:shape>
                <o:OLEObject Type="Embed" ProgID="Equation.DSMT4" ShapeID="_x0000_i1077" DrawAspect="Content" ObjectID="_1757760800" r:id="rId103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79" w:dyaOrig="800">
                <v:shape id="_x0000_i1078" type="#_x0000_t75" style="width:14pt;height:40pt" o:ole="">
                  <v:imagedata r:id="rId104" o:title=""/>
                </v:shape>
                <o:OLEObject Type="Embed" ProgID="Equation.DSMT4" ShapeID="_x0000_i1078" DrawAspect="Content" ObjectID="_1757760801" r:id="rId105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79" w:dyaOrig="800">
                <v:shape id="_x0000_i1079" type="#_x0000_t75" style="width:14pt;height:40pt" o:ole="">
                  <v:imagedata r:id="rId102" o:title=""/>
                </v:shape>
                <o:OLEObject Type="Embed" ProgID="Equation.DSMT4" ShapeID="_x0000_i1079" DrawAspect="Content" ObjectID="_1757760802" r:id="rId106"/>
              </w:object>
            </w:r>
          </w:p>
        </w:tc>
      </w:tr>
    </w:tbl>
    <w:p w:rsidR="00FE24B4" w:rsidRDefault="00FE24B4" w:rsidP="00FE24B4">
      <w:pPr>
        <w:rPr>
          <w:lang w:val="uk-UA"/>
        </w:rPr>
      </w:pPr>
      <w:r w:rsidRPr="00B46722">
        <w:rPr>
          <w:position w:val="-74"/>
          <w:lang w:val="uk-UA"/>
        </w:rPr>
        <w:object w:dxaOrig="5800" w:dyaOrig="1640">
          <v:shape id="_x0000_i1080" type="#_x0000_t75" style="width:290pt;height:82pt" o:ole="">
            <v:imagedata r:id="rId107" o:title=""/>
          </v:shape>
          <o:OLEObject Type="Embed" ProgID="Equation.DSMT4" ShapeID="_x0000_i1080" DrawAspect="Content" ObjectID="_1757760803" r:id="rId108"/>
        </w:object>
      </w:r>
    </w:p>
    <w:p w:rsidR="00FE24B4" w:rsidRDefault="00FE24B4" w:rsidP="00FE24B4">
      <w:pPr>
        <w:rPr>
          <w:lang w:val="uk-UA"/>
        </w:rPr>
      </w:pPr>
    </w:p>
    <w:p w:rsidR="00FE24B4" w:rsidRPr="001A21E4" w:rsidRDefault="00FE24B4" w:rsidP="00FE24B4">
      <w:pPr>
        <w:pStyle w:val="a3"/>
        <w:jc w:val="both"/>
        <w:rPr>
          <w:color w:val="auto"/>
        </w:rPr>
      </w:pPr>
      <w:r w:rsidRPr="0055742A">
        <w:rPr>
          <w:b/>
          <w:color w:val="auto"/>
        </w:rPr>
        <w:t>Задача 2.</w:t>
      </w:r>
      <w:r>
        <w:rPr>
          <w:color w:val="auto"/>
        </w:rPr>
        <w:t xml:space="preserve"> </w:t>
      </w:r>
      <w:r w:rsidRPr="001A21E4">
        <w:rPr>
          <w:color w:val="auto"/>
        </w:rPr>
        <w:t xml:space="preserve">Випадкова величина </w:t>
      </w:r>
      <w:r w:rsidRPr="001A21E4">
        <w:rPr>
          <w:color w:val="auto"/>
        </w:rPr>
        <w:sym w:font="Symbol" w:char="F078"/>
      </w:r>
      <w:r w:rsidRPr="001A21E4">
        <w:rPr>
          <w:color w:val="auto"/>
        </w:rPr>
        <w:t xml:space="preserve"> приймає значення  -1,  0,  1,  2  з ймовірностями  0.2,  0.1,  0.3  і  0.4  відповідно. Знайти розподіл випадкової величини </w:t>
      </w:r>
      <w:r w:rsidRPr="001A21E4">
        <w:rPr>
          <w:color w:val="auto"/>
          <w:lang w:val="en-US"/>
        </w:rPr>
        <w:sym w:font="Symbol" w:char="F068"/>
      </w:r>
      <w:r w:rsidRPr="001A21E4">
        <w:rPr>
          <w:color w:val="auto"/>
          <w:lang w:val="en-US"/>
        </w:rPr>
        <w:t> </w:t>
      </w:r>
      <w:r w:rsidRPr="001A21E4">
        <w:rPr>
          <w:color w:val="auto"/>
        </w:rPr>
        <w:t>=</w:t>
      </w:r>
      <w:r w:rsidRPr="001A21E4">
        <w:rPr>
          <w:color w:val="auto"/>
          <w:lang w:val="en-US"/>
        </w:rPr>
        <w:t> </w:t>
      </w:r>
      <w:r w:rsidRPr="001A21E4">
        <w:rPr>
          <w:color w:val="auto"/>
        </w:rPr>
        <w:t>2</w:t>
      </w:r>
      <w:r w:rsidRPr="001A21E4">
        <w:rPr>
          <w:color w:val="auto"/>
          <w:vertAlign w:val="superscript"/>
          <w:lang w:val="en-US"/>
        </w:rPr>
        <w:sym w:font="Symbol" w:char="F078"/>
      </w:r>
      <w:r w:rsidRPr="001A21E4">
        <w:rPr>
          <w:color w:val="auto"/>
        </w:rPr>
        <w:t xml:space="preserve"> , </w:t>
      </w:r>
      <w:r w:rsidRPr="001A21E4">
        <w:rPr>
          <w:color w:val="auto"/>
          <w:lang w:val="en-US"/>
        </w:rPr>
        <w:t>M</w:t>
      </w:r>
      <w:r w:rsidRPr="001A21E4">
        <w:rPr>
          <w:color w:val="auto"/>
          <w:lang w:val="en-US"/>
        </w:rPr>
        <w:sym w:font="Symbol" w:char="F068"/>
      </w:r>
      <w:r w:rsidRPr="001A21E4">
        <w:rPr>
          <w:color w:val="auto"/>
        </w:rPr>
        <w:t xml:space="preserve">  і  </w:t>
      </w:r>
      <w:r w:rsidRPr="001A21E4">
        <w:rPr>
          <w:color w:val="auto"/>
          <w:lang w:val="en-US"/>
        </w:rPr>
        <w:t>D</w:t>
      </w:r>
      <w:r w:rsidRPr="001A21E4">
        <w:rPr>
          <w:color w:val="auto"/>
          <w:lang w:val="en-US"/>
        </w:rPr>
        <w:sym w:font="Symbol" w:char="F068"/>
      </w:r>
      <w:r w:rsidRPr="001A21E4">
        <w:rPr>
          <w:color w:val="auto"/>
        </w:rPr>
        <w:t xml:space="preserve">. </w:t>
      </w:r>
    </w:p>
    <w:p w:rsidR="00FE24B4" w:rsidRPr="00775562" w:rsidRDefault="00FE24B4" w:rsidP="00FE24B4">
      <w:pPr>
        <w:rPr>
          <w:lang w:val="uk-UA"/>
        </w:rPr>
      </w:pPr>
    </w:p>
    <w:p w:rsidR="00FE24B4" w:rsidRDefault="00FE24B4" w:rsidP="00FE24B4">
      <w:pPr>
        <w:rPr>
          <w:lang w:val="uk-UA"/>
        </w:rPr>
      </w:pPr>
    </w:p>
    <w:p w:rsidR="00FE24B4" w:rsidRDefault="00FE24B4" w:rsidP="00FE24B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516"/>
        <w:gridCol w:w="516"/>
        <w:gridCol w:w="516"/>
        <w:gridCol w:w="516"/>
      </w:tblGrid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80">
                <v:shape id="_x0000_i1081" type="#_x0000_t75" style="width:12pt;height:19pt" o:ole="">
                  <v:imagedata r:id="rId98" o:title=""/>
                </v:shape>
                <o:OLEObject Type="Embed" ProgID="Equation.DSMT4" ShapeID="_x0000_i1081" DrawAspect="Content" ObjectID="_1757760804" r:id="rId109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-1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2</w: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082" type="#_x0000_t75" style="width:16pt;height:22pt" o:ole="">
                  <v:imagedata r:id="rId100" o:title=""/>
                </v:shape>
                <o:OLEObject Type="Embed" ProgID="Equation.DSMT4" ShapeID="_x0000_i1082" DrawAspect="Content" ObjectID="_1757760805" r:id="rId110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0.2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0.3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0.4</w:t>
            </w:r>
          </w:p>
        </w:tc>
      </w:tr>
    </w:tbl>
    <w:p w:rsidR="00FE24B4" w:rsidRDefault="00FE24B4" w:rsidP="00FE24B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516"/>
        <w:gridCol w:w="516"/>
        <w:gridCol w:w="516"/>
        <w:gridCol w:w="516"/>
      </w:tblGrid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20">
                <v:shape id="_x0000_i1083" type="#_x0000_t75" style="width:12pt;height:16pt" o:ole="">
                  <v:imagedata r:id="rId111" o:title=""/>
                </v:shape>
                <o:OLEObject Type="Embed" ProgID="Equation.DSMT4" ShapeID="_x0000_i1083" DrawAspect="Content" ObjectID="_1757760806" r:id="rId112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0.5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4</w: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084" type="#_x0000_t75" style="width:16pt;height:22pt" o:ole="">
                  <v:imagedata r:id="rId100" o:title=""/>
                </v:shape>
                <o:OLEObject Type="Embed" ProgID="Equation.DSMT4" ShapeID="_x0000_i1084" DrawAspect="Content" ObjectID="_1757760807" r:id="rId113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0.2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0.3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0.4</w:t>
            </w:r>
          </w:p>
        </w:tc>
      </w:tr>
    </w:tbl>
    <w:p w:rsidR="00FE24B4" w:rsidRDefault="00FE24B4" w:rsidP="00FE24B4">
      <w:pPr>
        <w:rPr>
          <w:lang w:val="uk-UA"/>
        </w:rPr>
      </w:pPr>
    </w:p>
    <w:p w:rsidR="00FE24B4" w:rsidRDefault="00FE24B4" w:rsidP="00FE24B4">
      <w:pPr>
        <w:rPr>
          <w:lang w:val="uk-UA"/>
        </w:rPr>
      </w:pPr>
      <w:r w:rsidRPr="006E2241">
        <w:rPr>
          <w:position w:val="-12"/>
          <w:lang w:val="uk-UA"/>
        </w:rPr>
        <w:object w:dxaOrig="5620" w:dyaOrig="380">
          <v:shape id="_x0000_i1085" type="#_x0000_t75" style="width:281pt;height:19pt" o:ole="">
            <v:imagedata r:id="rId114" o:title=""/>
          </v:shape>
          <o:OLEObject Type="Embed" ProgID="Equation.DSMT4" ShapeID="_x0000_i1085" DrawAspect="Content" ObjectID="_1757760808" r:id="rId115"/>
        </w:object>
      </w:r>
      <w:r>
        <w:rPr>
          <w:lang w:val="uk-UA"/>
        </w:rPr>
        <w:t>;</w:t>
      </w:r>
    </w:p>
    <w:p w:rsidR="00FE24B4" w:rsidRDefault="00FE24B4" w:rsidP="00FE24B4">
      <w:pPr>
        <w:rPr>
          <w:lang w:val="uk-UA"/>
        </w:rPr>
      </w:pPr>
      <w:r w:rsidRPr="0055742A">
        <w:rPr>
          <w:position w:val="-38"/>
          <w:lang w:val="uk-UA"/>
        </w:rPr>
        <w:object w:dxaOrig="6020" w:dyaOrig="920">
          <v:shape id="_x0000_i1086" type="#_x0000_t75" style="width:301pt;height:46pt" o:ole="">
            <v:imagedata r:id="rId116" o:title=""/>
          </v:shape>
          <o:OLEObject Type="Embed" ProgID="Equation.DSMT4" ShapeID="_x0000_i1086" DrawAspect="Content" ObjectID="_1757760809" r:id="rId117"/>
        </w:object>
      </w:r>
    </w:p>
    <w:p w:rsidR="00FE24B4" w:rsidRDefault="00FE24B4" w:rsidP="00FE24B4">
      <w:pPr>
        <w:rPr>
          <w:lang w:val="uk-UA"/>
        </w:rPr>
      </w:pPr>
      <w:r w:rsidRPr="003A7F64">
        <w:rPr>
          <w:position w:val="-16"/>
          <w:lang w:val="uk-UA"/>
        </w:rPr>
        <w:object w:dxaOrig="7180" w:dyaOrig="540">
          <v:shape id="_x0000_i1087" type="#_x0000_t75" style="width:359pt;height:27pt" o:ole="">
            <v:imagedata r:id="rId118" o:title=""/>
          </v:shape>
          <o:OLEObject Type="Embed" ProgID="Equation.DSMT4" ShapeID="_x0000_i1087" DrawAspect="Content" ObjectID="_1757760810" r:id="rId119"/>
        </w:object>
      </w:r>
      <w:r>
        <w:rPr>
          <w:lang w:val="uk-UA"/>
        </w:rPr>
        <w:t>.</w:t>
      </w:r>
    </w:p>
    <w:p w:rsidR="00FE24B4" w:rsidRDefault="00FE24B4" w:rsidP="00FE24B4">
      <w:pPr>
        <w:rPr>
          <w:lang w:val="uk-UA"/>
        </w:rPr>
      </w:pPr>
    </w:p>
    <w:p w:rsidR="00FE24B4" w:rsidRPr="001A21E4" w:rsidRDefault="00FE24B4" w:rsidP="00FE24B4">
      <w:pPr>
        <w:pStyle w:val="a3"/>
        <w:jc w:val="both"/>
        <w:rPr>
          <w:color w:val="auto"/>
        </w:rPr>
      </w:pPr>
      <w:r w:rsidRPr="0055742A">
        <w:rPr>
          <w:b/>
          <w:color w:val="auto"/>
        </w:rPr>
        <w:t xml:space="preserve">Задача </w:t>
      </w:r>
      <w:r>
        <w:rPr>
          <w:b/>
          <w:color w:val="auto"/>
        </w:rPr>
        <w:t>3</w:t>
      </w:r>
      <w:r w:rsidRPr="0055742A">
        <w:rPr>
          <w:b/>
          <w:color w:val="auto"/>
        </w:rPr>
        <w:t>.</w:t>
      </w:r>
      <w:r>
        <w:rPr>
          <w:color w:val="auto"/>
        </w:rPr>
        <w:t xml:space="preserve"> </w:t>
      </w:r>
      <w:r w:rsidRPr="001A21E4">
        <w:rPr>
          <w:color w:val="auto"/>
        </w:rPr>
        <w:t xml:space="preserve">Випадкова величина </w:t>
      </w:r>
      <w:r w:rsidRPr="001A21E4">
        <w:rPr>
          <w:color w:val="auto"/>
        </w:rPr>
        <w:sym w:font="Symbol" w:char="F078"/>
      </w:r>
      <w:r w:rsidRPr="001A21E4">
        <w:rPr>
          <w:color w:val="auto"/>
        </w:rPr>
        <w:t xml:space="preserve"> приймає значення  </w:t>
      </w:r>
      <w:r>
        <w:rPr>
          <w:color w:val="auto"/>
        </w:rPr>
        <w:t xml:space="preserve">-2,  </w:t>
      </w:r>
      <w:r w:rsidRPr="001A21E4">
        <w:rPr>
          <w:color w:val="auto"/>
        </w:rPr>
        <w:t xml:space="preserve">-1,  0,  1,  2  з </w:t>
      </w:r>
      <w:r>
        <w:rPr>
          <w:color w:val="auto"/>
        </w:rPr>
        <w:t>рівними ймовірностями</w:t>
      </w:r>
      <w:r w:rsidRPr="001A21E4">
        <w:rPr>
          <w:color w:val="auto"/>
        </w:rPr>
        <w:t xml:space="preserve">. Знайти розподіл випадкової величини </w:t>
      </w:r>
      <w:r w:rsidRPr="003A7F64">
        <w:rPr>
          <w:color w:val="auto"/>
          <w:position w:val="-16"/>
        </w:rPr>
        <w:object w:dxaOrig="859" w:dyaOrig="480">
          <v:shape id="_x0000_i1088" type="#_x0000_t75" style="width:43pt;height:24pt" o:ole="">
            <v:imagedata r:id="rId120" o:title=""/>
          </v:shape>
          <o:OLEObject Type="Embed" ProgID="Equation.DSMT4" ShapeID="_x0000_i1088" DrawAspect="Content" ObjectID="_1757760811" r:id="rId121"/>
        </w:object>
      </w:r>
      <w:r>
        <w:rPr>
          <w:color w:val="auto"/>
        </w:rPr>
        <w:t xml:space="preserve">, </w:t>
      </w:r>
      <w:r w:rsidRPr="001A21E4">
        <w:rPr>
          <w:color w:val="auto"/>
          <w:lang w:val="en-US"/>
        </w:rPr>
        <w:t>M</w:t>
      </w:r>
      <w:r w:rsidRPr="001A21E4">
        <w:rPr>
          <w:color w:val="auto"/>
          <w:lang w:val="en-US"/>
        </w:rPr>
        <w:sym w:font="Symbol" w:char="F068"/>
      </w:r>
      <w:r w:rsidRPr="001A21E4">
        <w:rPr>
          <w:color w:val="auto"/>
        </w:rPr>
        <w:t xml:space="preserve">  </w:t>
      </w:r>
      <w:r>
        <w:rPr>
          <w:color w:val="auto"/>
        </w:rPr>
        <w:t xml:space="preserve"> та </w:t>
      </w:r>
      <w:r w:rsidRPr="001A21E4">
        <w:rPr>
          <w:color w:val="auto"/>
          <w:lang w:val="en-US"/>
        </w:rPr>
        <w:t>D</w:t>
      </w:r>
      <w:r w:rsidRPr="001A21E4">
        <w:rPr>
          <w:color w:val="auto"/>
          <w:lang w:val="en-US"/>
        </w:rPr>
        <w:sym w:font="Symbol" w:char="F068"/>
      </w:r>
      <w:r w:rsidRPr="001A21E4">
        <w:rPr>
          <w:color w:val="auto"/>
        </w:rPr>
        <w:t xml:space="preserve">.  </w:t>
      </w:r>
    </w:p>
    <w:p w:rsidR="00FE24B4" w:rsidRPr="00775562" w:rsidRDefault="00FE24B4" w:rsidP="00FE24B4">
      <w:pPr>
        <w:rPr>
          <w:lang w:val="uk-UA"/>
        </w:rPr>
      </w:pPr>
    </w:p>
    <w:p w:rsidR="00FE24B4" w:rsidRDefault="00FE24B4" w:rsidP="00FE24B4">
      <w:pPr>
        <w:rPr>
          <w:lang w:val="uk-UA"/>
        </w:rPr>
      </w:pPr>
    </w:p>
    <w:p w:rsidR="008B126B" w:rsidRDefault="008B126B" w:rsidP="00FE24B4">
      <w:pPr>
        <w:rPr>
          <w:lang w:val="uk-UA"/>
        </w:rPr>
      </w:pPr>
    </w:p>
    <w:p w:rsidR="008B126B" w:rsidRDefault="008B126B" w:rsidP="00FE24B4">
      <w:pPr>
        <w:rPr>
          <w:lang w:val="uk-UA"/>
        </w:rPr>
      </w:pPr>
    </w:p>
    <w:p w:rsidR="00FE24B4" w:rsidRDefault="00FE24B4" w:rsidP="00FE24B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476"/>
        <w:gridCol w:w="476"/>
        <w:gridCol w:w="476"/>
        <w:gridCol w:w="476"/>
        <w:gridCol w:w="476"/>
      </w:tblGrid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80">
                <v:shape id="_x0000_i1089" type="#_x0000_t75" style="width:12pt;height:19pt" o:ole="">
                  <v:imagedata r:id="rId98" o:title=""/>
                </v:shape>
                <o:OLEObject Type="Embed" ProgID="Equation.DSMT4" ShapeID="_x0000_i1089" DrawAspect="Content" ObjectID="_1757760812" r:id="rId122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-2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-1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0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lang w:val="uk-UA"/>
              </w:rPr>
              <w:t>2</w: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090" type="#_x0000_t75" style="width:16pt;height:22pt" o:ole="">
                  <v:imagedata r:id="rId100" o:title=""/>
                </v:shape>
                <o:OLEObject Type="Embed" ProgID="Equation.DSMT4" ShapeID="_x0000_i1090" DrawAspect="Content" ObjectID="_1757760813" r:id="rId123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91" type="#_x0000_t75" style="width:13pt;height:40pt" o:ole="">
                  <v:imagedata r:id="rId124" o:title=""/>
                </v:shape>
                <o:OLEObject Type="Embed" ProgID="Equation.DSMT4" ShapeID="_x0000_i1091" DrawAspect="Content" ObjectID="_1757760814" r:id="rId125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92" type="#_x0000_t75" style="width:13pt;height:40pt" o:ole="">
                  <v:imagedata r:id="rId124" o:title=""/>
                </v:shape>
                <o:OLEObject Type="Embed" ProgID="Equation.DSMT4" ShapeID="_x0000_i1092" DrawAspect="Content" ObjectID="_1757760815" r:id="rId126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93" type="#_x0000_t75" style="width:13pt;height:40pt" o:ole="">
                  <v:imagedata r:id="rId124" o:title=""/>
                </v:shape>
                <o:OLEObject Type="Embed" ProgID="Equation.DSMT4" ShapeID="_x0000_i1093" DrawAspect="Content" ObjectID="_1757760816" r:id="rId127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94" type="#_x0000_t75" style="width:13pt;height:40pt" o:ole="">
                  <v:imagedata r:id="rId124" o:title=""/>
                </v:shape>
                <o:OLEObject Type="Embed" ProgID="Equation.DSMT4" ShapeID="_x0000_i1094" DrawAspect="Content" ObjectID="_1757760817" r:id="rId128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30"/>
                <w:lang w:val="uk-UA"/>
              </w:rPr>
              <w:object w:dxaOrig="260" w:dyaOrig="800">
                <v:shape id="_x0000_i1095" type="#_x0000_t75" style="width:13pt;height:40pt" o:ole="">
                  <v:imagedata r:id="rId124" o:title=""/>
                </v:shape>
                <o:OLEObject Type="Embed" ProgID="Equation.DSMT4" ShapeID="_x0000_i1095" DrawAspect="Content" ObjectID="_1757760818" r:id="rId129"/>
              </w:object>
            </w:r>
          </w:p>
        </w:tc>
      </w:tr>
    </w:tbl>
    <w:p w:rsidR="00FE24B4" w:rsidRDefault="00FE24B4" w:rsidP="00FE24B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736"/>
        <w:gridCol w:w="696"/>
        <w:gridCol w:w="556"/>
        <w:gridCol w:w="495"/>
        <w:gridCol w:w="556"/>
      </w:tblGrid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20">
                <v:shape id="_x0000_i1096" type="#_x0000_t75" style="width:12pt;height:16pt" o:ole="">
                  <v:imagedata r:id="rId111" o:title=""/>
                </v:shape>
                <o:OLEObject Type="Embed" ProgID="Equation.DSMT4" ShapeID="_x0000_i1096" DrawAspect="Content" ObjectID="_1757760819" r:id="rId130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6"/>
                <w:lang w:val="uk-UA"/>
              </w:rPr>
              <w:object w:dxaOrig="520" w:dyaOrig="480">
                <v:shape id="_x0000_i1097" type="#_x0000_t75" style="width:26pt;height:24pt" o:ole="">
                  <v:imagedata r:id="rId131" o:title=""/>
                </v:shape>
                <o:OLEObject Type="Embed" ProgID="Equation.DSMT4" ShapeID="_x0000_i1097" DrawAspect="Content" ObjectID="_1757760820" r:id="rId132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6"/>
                <w:lang w:val="uk-UA"/>
              </w:rPr>
              <w:object w:dxaOrig="480" w:dyaOrig="480">
                <v:shape id="_x0000_i1098" type="#_x0000_t75" style="width:24pt;height:24pt" o:ole="">
                  <v:imagedata r:id="rId133" o:title=""/>
                </v:shape>
                <o:OLEObject Type="Embed" ProgID="Equation.DSMT4" ShapeID="_x0000_i1098" DrawAspect="Content" ObjectID="_1757760821" r:id="rId134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6"/>
                <w:lang w:val="uk-UA"/>
              </w:rPr>
              <w:object w:dxaOrig="340" w:dyaOrig="480">
                <v:shape id="_x0000_i1099" type="#_x0000_t75" style="width:17pt;height:24pt" o:ole="">
                  <v:imagedata r:id="rId135" o:title=""/>
                </v:shape>
                <o:OLEObject Type="Embed" ProgID="Equation.DSMT4" ShapeID="_x0000_i1099" DrawAspect="Content" ObjectID="_1757760822" r:id="rId136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6"/>
                <w:lang w:val="uk-UA"/>
              </w:rPr>
              <w:object w:dxaOrig="279" w:dyaOrig="480">
                <v:shape id="_x0000_i1100" type="#_x0000_t75" style="width:14pt;height:24pt" o:ole="">
                  <v:imagedata r:id="rId137" o:title=""/>
                </v:shape>
                <o:OLEObject Type="Embed" ProgID="Equation.DSMT4" ShapeID="_x0000_i1100" DrawAspect="Content" ObjectID="_1757760823" r:id="rId138"/>
              </w:object>
            </w:r>
          </w:p>
        </w:tc>
        <w:tc>
          <w:tcPr>
            <w:tcW w:w="0" w:type="auto"/>
          </w:tcPr>
          <w:p w:rsidR="00FE24B4" w:rsidRPr="00CC0E04" w:rsidRDefault="00FE24B4" w:rsidP="00FE24B4">
            <w:pPr>
              <w:rPr>
                <w:lang w:val="uk-UA"/>
              </w:rPr>
            </w:pPr>
            <w:r w:rsidRPr="00CC0E04">
              <w:rPr>
                <w:position w:val="-16"/>
                <w:lang w:val="uk-UA"/>
              </w:rPr>
              <w:object w:dxaOrig="340" w:dyaOrig="480">
                <v:shape id="_x0000_i1101" type="#_x0000_t75" style="width:17pt;height:24pt" o:ole="">
                  <v:imagedata r:id="rId139" o:title=""/>
                </v:shape>
                <o:OLEObject Type="Embed" ProgID="Equation.DSMT4" ShapeID="_x0000_i1101" DrawAspect="Content" ObjectID="_1757760824" r:id="rId140"/>
              </w:object>
            </w:r>
          </w:p>
        </w:tc>
      </w:tr>
      <w:tr w:rsidR="00FE24B4" w:rsidRPr="00CC0E04" w:rsidTr="00FE24B4"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102" type="#_x0000_t75" style="width:16pt;height:22pt" o:ole="">
                  <v:imagedata r:id="rId100" o:title=""/>
                </v:shape>
                <o:OLEObject Type="Embed" ProgID="Equation.DSMT4" ShapeID="_x0000_i1102" DrawAspect="Content" ObjectID="_1757760825" r:id="rId141"/>
              </w:object>
            </w:r>
          </w:p>
        </w:tc>
        <w:tc>
          <w:tcPr>
            <w:tcW w:w="0" w:type="auto"/>
          </w:tcPr>
          <w:p w:rsidR="00FE24B4" w:rsidRDefault="00FE24B4" w:rsidP="00FE24B4">
            <w:r w:rsidRPr="00CC0E04">
              <w:rPr>
                <w:position w:val="-30"/>
                <w:lang w:val="uk-UA"/>
              </w:rPr>
              <w:object w:dxaOrig="260" w:dyaOrig="800">
                <v:shape id="_x0000_i1103" type="#_x0000_t75" style="width:13pt;height:40pt" o:ole="">
                  <v:imagedata r:id="rId124" o:title=""/>
                </v:shape>
                <o:OLEObject Type="Embed" ProgID="Equation.DSMT4" ShapeID="_x0000_i1103" DrawAspect="Content" ObjectID="_1757760826" r:id="rId142"/>
              </w:object>
            </w:r>
          </w:p>
        </w:tc>
        <w:tc>
          <w:tcPr>
            <w:tcW w:w="0" w:type="auto"/>
          </w:tcPr>
          <w:p w:rsidR="00FE24B4" w:rsidRDefault="00FE24B4" w:rsidP="00FE24B4">
            <w:r w:rsidRPr="00CC0E04">
              <w:rPr>
                <w:position w:val="-30"/>
                <w:lang w:val="uk-UA"/>
              </w:rPr>
              <w:object w:dxaOrig="260" w:dyaOrig="800">
                <v:shape id="_x0000_i1104" type="#_x0000_t75" style="width:13pt;height:40pt" o:ole="">
                  <v:imagedata r:id="rId124" o:title=""/>
                </v:shape>
                <o:OLEObject Type="Embed" ProgID="Equation.DSMT4" ShapeID="_x0000_i1104" DrawAspect="Content" ObjectID="_1757760827" r:id="rId143"/>
              </w:object>
            </w:r>
          </w:p>
        </w:tc>
        <w:tc>
          <w:tcPr>
            <w:tcW w:w="0" w:type="auto"/>
          </w:tcPr>
          <w:p w:rsidR="00FE24B4" w:rsidRDefault="00FE24B4" w:rsidP="00FE24B4">
            <w:r w:rsidRPr="00CC0E04">
              <w:rPr>
                <w:position w:val="-30"/>
                <w:lang w:val="uk-UA"/>
              </w:rPr>
              <w:object w:dxaOrig="260" w:dyaOrig="800">
                <v:shape id="_x0000_i1105" type="#_x0000_t75" style="width:13pt;height:40pt" o:ole="">
                  <v:imagedata r:id="rId124" o:title=""/>
                </v:shape>
                <o:OLEObject Type="Embed" ProgID="Equation.DSMT4" ShapeID="_x0000_i1105" DrawAspect="Content" ObjectID="_1757760828" r:id="rId144"/>
              </w:object>
            </w:r>
          </w:p>
        </w:tc>
        <w:tc>
          <w:tcPr>
            <w:tcW w:w="0" w:type="auto"/>
          </w:tcPr>
          <w:p w:rsidR="00FE24B4" w:rsidRDefault="00FE24B4" w:rsidP="00FE24B4">
            <w:r w:rsidRPr="00CC0E04">
              <w:rPr>
                <w:position w:val="-30"/>
                <w:lang w:val="uk-UA"/>
              </w:rPr>
              <w:object w:dxaOrig="260" w:dyaOrig="800">
                <v:shape id="_x0000_i1106" type="#_x0000_t75" style="width:13pt;height:40pt" o:ole="">
                  <v:imagedata r:id="rId124" o:title=""/>
                </v:shape>
                <o:OLEObject Type="Embed" ProgID="Equation.DSMT4" ShapeID="_x0000_i1106" DrawAspect="Content" ObjectID="_1757760829" r:id="rId145"/>
              </w:object>
            </w:r>
          </w:p>
        </w:tc>
        <w:tc>
          <w:tcPr>
            <w:tcW w:w="0" w:type="auto"/>
          </w:tcPr>
          <w:p w:rsidR="00FE24B4" w:rsidRDefault="00FE24B4" w:rsidP="00FE24B4">
            <w:r w:rsidRPr="00CC0E04">
              <w:rPr>
                <w:position w:val="-30"/>
                <w:lang w:val="uk-UA"/>
              </w:rPr>
              <w:object w:dxaOrig="260" w:dyaOrig="800">
                <v:shape id="_x0000_i1107" type="#_x0000_t75" style="width:13pt;height:40pt" o:ole="">
                  <v:imagedata r:id="rId124" o:title=""/>
                </v:shape>
                <o:OLEObject Type="Embed" ProgID="Equation.DSMT4" ShapeID="_x0000_i1107" DrawAspect="Content" ObjectID="_1757760830" r:id="rId146"/>
              </w:object>
            </w:r>
          </w:p>
        </w:tc>
      </w:tr>
      <w:tr w:rsidR="00FE24B4" w:rsidTr="00FE24B4">
        <w:trPr>
          <w:gridAfter w:val="2"/>
        </w:trPr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2"/>
              </w:rPr>
              <w:object w:dxaOrig="240" w:dyaOrig="320">
                <v:shape id="_x0000_i1108" type="#_x0000_t75" style="width:12pt;height:16pt" o:ole="">
                  <v:imagedata r:id="rId147" o:title=""/>
                </v:shape>
                <o:OLEObject Type="Embed" ProgID="Equation.DSMT4" ShapeID="_x0000_i1108" DrawAspect="Content" ObjectID="_1757760831" r:id="rId148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0</w: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1</w: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2</w:t>
            </w:r>
          </w:p>
        </w:tc>
      </w:tr>
      <w:tr w:rsidR="00FE24B4" w:rsidTr="00FE24B4">
        <w:trPr>
          <w:gridAfter w:val="2"/>
        </w:trPr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14"/>
              </w:rPr>
              <w:object w:dxaOrig="320" w:dyaOrig="440">
                <v:shape id="_x0000_i1109" type="#_x0000_t75" style="width:16pt;height:22pt" o:ole="">
                  <v:imagedata r:id="rId100" o:title=""/>
                </v:shape>
                <o:OLEObject Type="Embed" ProgID="Equation.DSMT4" ShapeID="_x0000_i1109" DrawAspect="Content" ObjectID="_1757760832" r:id="rId149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60" w:dyaOrig="800">
                <v:shape id="_x0000_i1110" type="#_x0000_t75" style="width:13pt;height:40pt" o:ole="">
                  <v:imagedata r:id="rId150" o:title=""/>
                </v:shape>
                <o:OLEObject Type="Embed" ProgID="Equation.DSMT4" ShapeID="_x0000_i1110" DrawAspect="Content" ObjectID="_1757760833" r:id="rId151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79" w:dyaOrig="800">
                <v:shape id="_x0000_i1111" type="#_x0000_t75" style="width:14pt;height:40pt" o:ole="">
                  <v:imagedata r:id="rId152" o:title=""/>
                </v:shape>
                <o:OLEObject Type="Embed" ProgID="Equation.DSMT4" ShapeID="_x0000_i1111" DrawAspect="Content" ObjectID="_1757760834" r:id="rId153"/>
              </w:object>
            </w:r>
          </w:p>
        </w:tc>
        <w:tc>
          <w:tcPr>
            <w:tcW w:w="0" w:type="auto"/>
          </w:tcPr>
          <w:p w:rsidR="00FE24B4" w:rsidRDefault="00FE24B4" w:rsidP="00FE24B4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CC0E04">
              <w:rPr>
                <w:position w:val="-30"/>
              </w:rPr>
              <w:object w:dxaOrig="279" w:dyaOrig="800">
                <v:shape id="_x0000_i1112" type="#_x0000_t75" style="width:14pt;height:40pt" o:ole="">
                  <v:imagedata r:id="rId152" o:title=""/>
                </v:shape>
                <o:OLEObject Type="Embed" ProgID="Equation.DSMT4" ShapeID="_x0000_i1112" DrawAspect="Content" ObjectID="_1757760835" r:id="rId154"/>
              </w:object>
            </w:r>
          </w:p>
        </w:tc>
      </w:tr>
    </w:tbl>
    <w:p w:rsidR="00FE24B4" w:rsidRDefault="00FE24B4" w:rsidP="00FE24B4">
      <w:pPr>
        <w:rPr>
          <w:lang w:val="uk-UA"/>
        </w:rPr>
      </w:pPr>
      <w:r w:rsidRPr="00E27133">
        <w:rPr>
          <w:position w:val="-90"/>
          <w:lang w:val="uk-UA"/>
        </w:rPr>
        <w:object w:dxaOrig="6380" w:dyaOrig="2260">
          <v:shape id="_x0000_i1113" type="#_x0000_t75" style="width:319pt;height:113pt" o:ole="">
            <v:imagedata r:id="rId155" o:title=""/>
          </v:shape>
          <o:OLEObject Type="Embed" ProgID="Equation.DSMT4" ShapeID="_x0000_i1113" DrawAspect="Content" ObjectID="_1757760836" r:id="rId156"/>
        </w:object>
      </w:r>
    </w:p>
    <w:p w:rsidR="002B1F8F" w:rsidRPr="001A21E4" w:rsidRDefault="002B1F8F" w:rsidP="002B1F8F">
      <w:pPr>
        <w:pStyle w:val="2"/>
        <w:spacing w:before="840" w:after="480"/>
        <w:rPr>
          <w:b/>
          <w:color w:val="auto"/>
          <w:sz w:val="24"/>
        </w:rPr>
      </w:pPr>
      <w:r w:rsidRPr="001A21E4">
        <w:rPr>
          <w:b/>
          <w:color w:val="auto"/>
          <w:sz w:val="24"/>
        </w:rPr>
        <w:t>Генератриси цілочислових випадкових величин</w:t>
      </w:r>
    </w:p>
    <w:p w:rsidR="002B1F8F" w:rsidRPr="001A21E4" w:rsidRDefault="002B1F8F" w:rsidP="002B1F8F">
      <w:pPr>
        <w:pStyle w:val="a3"/>
        <w:ind w:firstLine="709"/>
        <w:jc w:val="both"/>
        <w:rPr>
          <w:color w:val="auto"/>
        </w:rPr>
      </w:pPr>
      <w:r w:rsidRPr="001A21E4">
        <w:rPr>
          <w:color w:val="auto"/>
        </w:rPr>
        <w:t xml:space="preserve">Дискретну випадкову величину </w:t>
      </w:r>
      <w:r w:rsidRPr="00FA5701">
        <w:rPr>
          <w:color w:val="auto"/>
          <w:position w:val="-10"/>
        </w:rPr>
        <w:object w:dxaOrig="200" w:dyaOrig="300">
          <v:shape id="_x0000_i1114" type="#_x0000_t75" style="width:10pt;height:15pt" o:ole="">
            <v:imagedata r:id="rId157" o:title=""/>
          </v:shape>
          <o:OLEObject Type="Embed" ProgID="Equation.DSMT4" ShapeID="_x0000_i1114" DrawAspect="Content" ObjectID="_1757760837" r:id="rId158"/>
        </w:object>
      </w:r>
      <w:r w:rsidRPr="001A21E4">
        <w:rPr>
          <w:color w:val="auto"/>
        </w:rPr>
        <w:t>, яка приймає цілі невід’ємні значення, будемо називати цілочисловою</w:t>
      </w:r>
      <w:r w:rsidRPr="001A21E4">
        <w:rPr>
          <w:b/>
          <w:i/>
          <w:color w:val="auto"/>
        </w:rPr>
        <w:t xml:space="preserve"> </w:t>
      </w:r>
      <w:r w:rsidRPr="001A21E4">
        <w:rPr>
          <w:color w:val="auto"/>
        </w:rPr>
        <w:t>випадковою величиною. Закон розподілу цілочислової  величини визначається ймовірностями</w:t>
      </w:r>
    </w:p>
    <w:p w:rsidR="002B1F8F" w:rsidRPr="001A21E4" w:rsidRDefault="002B1F8F" w:rsidP="002B1F8F">
      <w:pPr>
        <w:pStyle w:val="a3"/>
        <w:jc w:val="center"/>
        <w:rPr>
          <w:color w:val="auto"/>
        </w:rPr>
      </w:pPr>
      <w:r w:rsidRPr="00FA5701">
        <w:rPr>
          <w:color w:val="auto"/>
          <w:position w:val="-10"/>
        </w:rPr>
        <w:object w:dxaOrig="2540" w:dyaOrig="320">
          <v:shape id="_x0000_i1115" type="#_x0000_t75" style="width:127pt;height:16pt" o:ole="">
            <v:imagedata r:id="rId159" o:title=""/>
          </v:shape>
          <o:OLEObject Type="Embed" ProgID="Equation.DSMT4" ShapeID="_x0000_i1115" DrawAspect="Content" ObjectID="_1757760838" r:id="rId160"/>
        </w:object>
      </w:r>
      <w:r w:rsidRPr="001A21E4">
        <w:rPr>
          <w:color w:val="auto"/>
        </w:rPr>
        <w:t>.</w:t>
      </w:r>
    </w:p>
    <w:p w:rsidR="002B1F8F" w:rsidRPr="001A21E4" w:rsidRDefault="002B1F8F" w:rsidP="002B1F8F">
      <w:pPr>
        <w:pStyle w:val="a3"/>
        <w:jc w:val="both"/>
        <w:rPr>
          <w:color w:val="auto"/>
        </w:rPr>
      </w:pPr>
      <w:r w:rsidRPr="001A21E4">
        <w:rPr>
          <w:color w:val="auto"/>
        </w:rPr>
        <w:tab/>
        <w:t>Генератрисою</w:t>
      </w:r>
      <w:r w:rsidRPr="001A21E4">
        <w:rPr>
          <w:b/>
          <w:i/>
          <w:color w:val="auto"/>
        </w:rPr>
        <w:t xml:space="preserve"> </w:t>
      </w:r>
      <w:r w:rsidRPr="001A21E4">
        <w:rPr>
          <w:color w:val="auto"/>
        </w:rPr>
        <w:t xml:space="preserve">цілочислової випадкової величини </w:t>
      </w:r>
      <w:r w:rsidR="00B77E86">
        <w:rPr>
          <w:noProof/>
          <w:color w:val="auto"/>
          <w:position w:val="-10"/>
          <w:lang w:val="ru-RU"/>
        </w:rPr>
        <w:drawing>
          <wp:inline distT="0" distB="0" distL="0" distR="0">
            <wp:extent cx="120650" cy="20320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21E4">
        <w:rPr>
          <w:color w:val="auto"/>
        </w:rPr>
        <w:t xml:space="preserve"> будемо називати функцію</w:t>
      </w:r>
    </w:p>
    <w:p w:rsidR="002B1F8F" w:rsidRPr="001A21E4" w:rsidRDefault="002B1F8F" w:rsidP="002B1F8F">
      <w:pPr>
        <w:pStyle w:val="a3"/>
        <w:jc w:val="center"/>
        <w:rPr>
          <w:color w:val="auto"/>
        </w:rPr>
      </w:pPr>
      <w:r w:rsidRPr="00FA5701">
        <w:rPr>
          <w:color w:val="auto"/>
          <w:position w:val="-14"/>
        </w:rPr>
        <w:object w:dxaOrig="1939" w:dyaOrig="380">
          <v:shape id="_x0000_i1116" type="#_x0000_t75" style="width:97pt;height:19pt" o:ole="">
            <v:imagedata r:id="rId162" o:title=""/>
          </v:shape>
          <o:OLEObject Type="Embed" ProgID="Equation.DSMT4" ShapeID="_x0000_i1116" DrawAspect="Content" ObjectID="_1757760839" r:id="rId163"/>
        </w:object>
      </w:r>
      <w:r w:rsidRPr="001A21E4">
        <w:rPr>
          <w:color w:val="auto"/>
        </w:rPr>
        <w:t>.</w:t>
      </w:r>
    </w:p>
    <w:p w:rsidR="002B1F8F" w:rsidRPr="001A21E4" w:rsidRDefault="002B1F8F" w:rsidP="002B1F8F">
      <w:pPr>
        <w:pStyle w:val="a3"/>
        <w:jc w:val="both"/>
        <w:rPr>
          <w:color w:val="auto"/>
        </w:rPr>
      </w:pPr>
      <w:r w:rsidRPr="001A21E4">
        <w:rPr>
          <w:color w:val="auto"/>
        </w:rPr>
        <w:t>Через закон розподілу генератриса подається сумою ряду</w:t>
      </w:r>
    </w:p>
    <w:p w:rsidR="002B1F8F" w:rsidRPr="001A21E4" w:rsidRDefault="002B1F8F" w:rsidP="002B1F8F">
      <w:pPr>
        <w:pStyle w:val="a3"/>
        <w:jc w:val="center"/>
        <w:rPr>
          <w:color w:val="auto"/>
        </w:rPr>
      </w:pPr>
      <w:r w:rsidRPr="00FA5701">
        <w:rPr>
          <w:color w:val="auto"/>
          <w:position w:val="-26"/>
        </w:rPr>
        <w:object w:dxaOrig="1480" w:dyaOrig="620">
          <v:shape id="_x0000_i1117" type="#_x0000_t75" style="width:74pt;height:31pt" o:ole="">
            <v:imagedata r:id="rId164" o:title=""/>
          </v:shape>
          <o:OLEObject Type="Embed" ProgID="Equation.DSMT4" ShapeID="_x0000_i1117" DrawAspect="Content" ObjectID="_1757760840" r:id="rId165"/>
        </w:object>
      </w:r>
      <w:r w:rsidRPr="001A21E4">
        <w:rPr>
          <w:color w:val="auto"/>
        </w:rPr>
        <w:t>,</w:t>
      </w:r>
    </w:p>
    <w:p w:rsidR="002B1F8F" w:rsidRPr="001A21E4" w:rsidRDefault="002B1F8F" w:rsidP="002B1F8F">
      <w:pPr>
        <w:pStyle w:val="a3"/>
        <w:jc w:val="both"/>
        <w:rPr>
          <w:color w:val="auto"/>
        </w:rPr>
      </w:pPr>
      <w:r w:rsidRPr="001A21E4">
        <w:rPr>
          <w:color w:val="auto"/>
        </w:rPr>
        <w:t xml:space="preserve">який абсолютно збігається при  </w:t>
      </w:r>
      <w:r w:rsidRPr="00FA5701">
        <w:rPr>
          <w:color w:val="auto"/>
          <w:position w:val="-12"/>
        </w:rPr>
        <w:object w:dxaOrig="520" w:dyaOrig="360">
          <v:shape id="_x0000_i1118" type="#_x0000_t75" style="width:26pt;height:18pt" o:ole="">
            <v:imagedata r:id="rId166" o:title=""/>
          </v:shape>
          <o:OLEObject Type="Embed" ProgID="Equation.DSMT4" ShapeID="_x0000_i1118" DrawAspect="Content" ObjectID="_1757760841" r:id="rId167"/>
        </w:object>
      </w:r>
      <w:r w:rsidRPr="001A21E4">
        <w:rPr>
          <w:color w:val="auto"/>
        </w:rPr>
        <w:t xml:space="preserve">.  </w:t>
      </w:r>
    </w:p>
    <w:p w:rsidR="002B1F8F" w:rsidRPr="001A21E4" w:rsidRDefault="002B1F8F" w:rsidP="002B1F8F">
      <w:pPr>
        <w:pStyle w:val="a3"/>
        <w:jc w:val="both"/>
        <w:rPr>
          <w:color w:val="auto"/>
        </w:rPr>
      </w:pPr>
      <w:r w:rsidRPr="001A21E4">
        <w:rPr>
          <w:color w:val="auto"/>
        </w:rPr>
        <w:tab/>
        <w:t xml:space="preserve"> Так як  </w:t>
      </w:r>
      <w:r w:rsidRPr="00FA5701">
        <w:rPr>
          <w:color w:val="auto"/>
          <w:position w:val="-22"/>
        </w:rPr>
        <w:object w:dxaOrig="2640" w:dyaOrig="580">
          <v:shape id="_x0000_i1119" type="#_x0000_t75" style="width:132pt;height:29pt" o:ole="">
            <v:imagedata r:id="rId168" o:title=""/>
          </v:shape>
          <o:OLEObject Type="Embed" ProgID="Equation.DSMT4" ShapeID="_x0000_i1119" DrawAspect="Content" ObjectID="_1757760842" r:id="rId169"/>
        </w:object>
      </w:r>
      <w:r w:rsidRPr="001A21E4">
        <w:rPr>
          <w:color w:val="auto"/>
        </w:rPr>
        <w:t xml:space="preserve">,  то між законами розподілу </w:t>
      </w:r>
      <w:r w:rsidRPr="00FA5701">
        <w:rPr>
          <w:color w:val="auto"/>
          <w:position w:val="-14"/>
        </w:rPr>
        <w:object w:dxaOrig="700" w:dyaOrig="420">
          <v:shape id="_x0000_i1120" type="#_x0000_t75" style="width:35pt;height:21pt" o:ole="">
            <v:imagedata r:id="rId170" o:title=""/>
          </v:shape>
          <o:OLEObject Type="Embed" ProgID="Equation.DSMT4" ShapeID="_x0000_i1120" DrawAspect="Content" ObjectID="_1757760843" r:id="rId171"/>
        </w:object>
      </w:r>
      <w:r w:rsidRPr="001A21E4">
        <w:rPr>
          <w:color w:val="auto"/>
        </w:rPr>
        <w:t xml:space="preserve"> і генератрисами встановлюється взаємно однозначна відповідність.</w:t>
      </w:r>
    </w:p>
    <w:p w:rsidR="002B1F8F" w:rsidRDefault="002B1F8F">
      <w:pPr>
        <w:rPr>
          <w:lang w:val="uk-UA"/>
        </w:rPr>
      </w:pPr>
    </w:p>
    <w:p w:rsidR="00B41C8A" w:rsidRDefault="00B41C8A">
      <w:pPr>
        <w:rPr>
          <w:lang w:val="uk-UA"/>
        </w:rPr>
      </w:pPr>
      <w:r>
        <w:rPr>
          <w:lang w:val="uk-UA"/>
        </w:rPr>
        <w:tab/>
        <w:t xml:space="preserve">Знайдемо математичне сподівання та дисперсію цілочислової випадкової величини </w:t>
      </w:r>
      <w:r w:rsidRPr="00B41C8A">
        <w:rPr>
          <w:position w:val="-12"/>
          <w:lang w:val="uk-UA"/>
        </w:rPr>
        <w:object w:dxaOrig="240" w:dyaOrig="380">
          <v:shape id="_x0000_i1121" type="#_x0000_t75" style="width:12pt;height:19pt" o:ole="">
            <v:imagedata r:id="rId172" o:title=""/>
          </v:shape>
          <o:OLEObject Type="Embed" ProgID="Equation.DSMT4" ShapeID="_x0000_i1121" DrawAspect="Content" ObjectID="_1757760844" r:id="rId173"/>
        </w:object>
      </w:r>
      <w:r>
        <w:rPr>
          <w:lang w:val="uk-UA"/>
        </w:rPr>
        <w:t xml:space="preserve"> за допомогою генератриси:</w:t>
      </w:r>
    </w:p>
    <w:p w:rsidR="00B41C8A" w:rsidRDefault="00B41C8A">
      <w:pPr>
        <w:rPr>
          <w:lang w:val="uk-UA"/>
        </w:rPr>
      </w:pPr>
      <w:r>
        <w:rPr>
          <w:lang w:val="uk-UA"/>
        </w:rPr>
        <w:t xml:space="preserve">1) </w:t>
      </w:r>
      <w:r w:rsidRPr="00B41C8A">
        <w:rPr>
          <w:position w:val="-36"/>
          <w:lang w:val="uk-UA"/>
        </w:rPr>
        <w:object w:dxaOrig="2360" w:dyaOrig="700">
          <v:shape id="_x0000_i1122" type="#_x0000_t75" style="width:118pt;height:35pt" o:ole="">
            <v:imagedata r:id="rId174" o:title=""/>
          </v:shape>
          <o:OLEObject Type="Embed" ProgID="Equation.DSMT4" ShapeID="_x0000_i1122" DrawAspect="Content" ObjectID="_1757760845" r:id="rId175"/>
        </w:object>
      </w:r>
      <w:r>
        <w:rPr>
          <w:lang w:val="uk-UA"/>
        </w:rPr>
        <w:t xml:space="preserve">; </w:t>
      </w:r>
      <w:r w:rsidRPr="00B41C8A">
        <w:rPr>
          <w:position w:val="-36"/>
          <w:lang w:val="uk-UA"/>
        </w:rPr>
        <w:object w:dxaOrig="3080" w:dyaOrig="859">
          <v:shape id="_x0000_i1123" type="#_x0000_t75" style="width:154pt;height:43pt" o:ole="">
            <v:imagedata r:id="rId176" o:title=""/>
          </v:shape>
          <o:OLEObject Type="Embed" ProgID="Equation.DSMT4" ShapeID="_x0000_i1123" DrawAspect="Content" ObjectID="_1757760846" r:id="rId177"/>
        </w:object>
      </w:r>
      <w:r>
        <w:rPr>
          <w:lang w:val="uk-UA"/>
        </w:rPr>
        <w:t>;</w:t>
      </w:r>
    </w:p>
    <w:p w:rsidR="00B41C8A" w:rsidRDefault="00B41C8A">
      <w:pPr>
        <w:rPr>
          <w:lang w:val="uk-UA"/>
        </w:rPr>
      </w:pPr>
      <w:r>
        <w:rPr>
          <w:lang w:val="uk-UA"/>
        </w:rPr>
        <w:t xml:space="preserve">2) </w:t>
      </w:r>
      <w:r w:rsidR="000E117A" w:rsidRPr="000E117A">
        <w:rPr>
          <w:position w:val="-36"/>
          <w:lang w:val="uk-UA"/>
        </w:rPr>
        <w:object w:dxaOrig="6460" w:dyaOrig="700">
          <v:shape id="_x0000_i1124" type="#_x0000_t75" style="width:323pt;height:35pt" o:ole="">
            <v:imagedata r:id="rId178" o:title=""/>
          </v:shape>
          <o:OLEObject Type="Embed" ProgID="Equation.DSMT4" ShapeID="_x0000_i1124" DrawAspect="Content" ObjectID="_1757760847" r:id="rId179"/>
        </w:object>
      </w:r>
    </w:p>
    <w:p w:rsidR="000E117A" w:rsidRDefault="000E117A">
      <w:pPr>
        <w:rPr>
          <w:lang w:val="uk-UA"/>
        </w:rPr>
      </w:pPr>
      <w:r w:rsidRPr="000E117A">
        <w:rPr>
          <w:position w:val="-36"/>
          <w:lang w:val="uk-UA"/>
        </w:rPr>
        <w:object w:dxaOrig="4640" w:dyaOrig="859">
          <v:shape id="_x0000_i1125" type="#_x0000_t75" style="width:232pt;height:43pt" o:ole="">
            <v:imagedata r:id="rId180" o:title=""/>
          </v:shape>
          <o:OLEObject Type="Embed" ProgID="Equation.DSMT4" ShapeID="_x0000_i1125" DrawAspect="Content" ObjectID="_1757760848" r:id="rId181"/>
        </w:object>
      </w:r>
    </w:p>
    <w:p w:rsidR="000E117A" w:rsidRDefault="000E117A">
      <w:pPr>
        <w:rPr>
          <w:lang w:val="uk-UA"/>
        </w:rPr>
      </w:pPr>
      <w:r w:rsidRPr="000E117A">
        <w:rPr>
          <w:position w:val="-20"/>
          <w:lang w:val="uk-UA"/>
        </w:rPr>
        <w:object w:dxaOrig="6259" w:dyaOrig="620">
          <v:shape id="_x0000_i1126" type="#_x0000_t75" style="width:313pt;height:31pt" o:ole="">
            <v:imagedata r:id="rId182" o:title=""/>
          </v:shape>
          <o:OLEObject Type="Embed" ProgID="Equation.DSMT4" ShapeID="_x0000_i1126" DrawAspect="Content" ObjectID="_1757760849" r:id="rId183"/>
        </w:object>
      </w:r>
    </w:p>
    <w:p w:rsidR="000E117A" w:rsidRDefault="000E117A">
      <w:pPr>
        <w:rPr>
          <w:lang w:val="uk-UA"/>
        </w:rPr>
      </w:pPr>
    </w:p>
    <w:p w:rsidR="000E117A" w:rsidRDefault="00FE24B4">
      <w:pPr>
        <w:rPr>
          <w:lang w:val="uk-UA"/>
        </w:rPr>
      </w:pPr>
      <w:r>
        <w:rPr>
          <w:b/>
          <w:lang w:val="uk-UA"/>
        </w:rPr>
        <w:t>Задача 4</w:t>
      </w:r>
      <w:r w:rsidR="000E117A" w:rsidRPr="000E117A">
        <w:rPr>
          <w:b/>
          <w:lang w:val="uk-UA"/>
        </w:rPr>
        <w:t>.</w:t>
      </w:r>
      <w:r w:rsidR="000E117A">
        <w:rPr>
          <w:lang w:val="uk-UA"/>
        </w:rPr>
        <w:t xml:space="preserve"> За допомогою генератриси, знайти математичні сподівання та дисперсії для біноміального, пуассонівського та геометричного розподілів.</w:t>
      </w:r>
    </w:p>
    <w:p w:rsidR="000E117A" w:rsidRDefault="000E117A">
      <w:pPr>
        <w:rPr>
          <w:lang w:val="uk-UA"/>
        </w:rPr>
      </w:pPr>
    </w:p>
    <w:p w:rsidR="000E117A" w:rsidRDefault="000E117A">
      <w:pPr>
        <w:rPr>
          <w:lang w:val="uk-UA"/>
        </w:rPr>
      </w:pPr>
      <w:r>
        <w:rPr>
          <w:lang w:val="uk-UA"/>
        </w:rPr>
        <w:t xml:space="preserve">1) </w:t>
      </w:r>
      <w:r w:rsidRPr="00656AEF">
        <w:rPr>
          <w:position w:val="-14"/>
        </w:rPr>
        <w:object w:dxaOrig="4300" w:dyaOrig="480">
          <v:shape id="_x0000_i1127" type="#_x0000_t75" style="width:215pt;height:24pt" o:ole="">
            <v:imagedata r:id="rId184" o:title=""/>
          </v:shape>
          <o:OLEObject Type="Embed" ProgID="Equation.DSMT4" ShapeID="_x0000_i1127" DrawAspect="Content" ObjectID="_1757760850" r:id="rId185"/>
        </w:object>
      </w:r>
      <w:r>
        <w:rPr>
          <w:lang w:val="uk-UA"/>
        </w:rPr>
        <w:t>.</w:t>
      </w:r>
    </w:p>
    <w:p w:rsidR="009C6984" w:rsidRDefault="009C6984">
      <w:pPr>
        <w:rPr>
          <w:lang w:val="uk-UA"/>
        </w:rPr>
      </w:pPr>
    </w:p>
    <w:p w:rsidR="009C6984" w:rsidRDefault="009C6984">
      <w:pPr>
        <w:rPr>
          <w:lang w:val="uk-UA"/>
        </w:rPr>
      </w:pPr>
    </w:p>
    <w:p w:rsidR="009C6984" w:rsidRDefault="009C6984">
      <w:pPr>
        <w:rPr>
          <w:lang w:val="uk-UA"/>
        </w:rPr>
      </w:pPr>
    </w:p>
    <w:p w:rsidR="000E117A" w:rsidRDefault="000E117A">
      <w:pPr>
        <w:rPr>
          <w:lang w:val="uk-UA"/>
        </w:rPr>
      </w:pPr>
      <w:r w:rsidRPr="000E117A">
        <w:rPr>
          <w:position w:val="-36"/>
          <w:lang w:val="uk-UA"/>
        </w:rPr>
        <w:object w:dxaOrig="7600" w:dyaOrig="880">
          <v:shape id="_x0000_i1128" type="#_x0000_t75" style="width:380pt;height:44pt" o:ole="">
            <v:imagedata r:id="rId186" o:title=""/>
          </v:shape>
          <o:OLEObject Type="Embed" ProgID="Equation.DSMT4" ShapeID="_x0000_i1128" DrawAspect="Content" ObjectID="_1757760851" r:id="rId187"/>
        </w:object>
      </w:r>
      <w:r>
        <w:rPr>
          <w:lang w:val="uk-UA"/>
        </w:rPr>
        <w:t>;</w:t>
      </w:r>
    </w:p>
    <w:p w:rsidR="000E117A" w:rsidRDefault="000E7F1E">
      <w:pPr>
        <w:rPr>
          <w:lang w:val="uk-UA"/>
        </w:rPr>
      </w:pPr>
      <w:r w:rsidRPr="000E7F1E">
        <w:rPr>
          <w:position w:val="-12"/>
          <w:lang w:val="uk-UA"/>
        </w:rPr>
        <w:object w:dxaOrig="6480" w:dyaOrig="460">
          <v:shape id="_x0000_i1129" type="#_x0000_t75" style="width:324pt;height:23pt" o:ole="">
            <v:imagedata r:id="rId188" o:title=""/>
          </v:shape>
          <o:OLEObject Type="Embed" ProgID="Equation.DSMT4" ShapeID="_x0000_i1129" DrawAspect="Content" ObjectID="_1757760852" r:id="rId189"/>
        </w:object>
      </w:r>
    </w:p>
    <w:p w:rsidR="000E7F1E" w:rsidRDefault="000E7F1E">
      <w:pPr>
        <w:rPr>
          <w:lang w:val="uk-UA"/>
        </w:rPr>
      </w:pPr>
      <w:r w:rsidRPr="000E7F1E">
        <w:rPr>
          <w:position w:val="-12"/>
          <w:lang w:val="uk-UA"/>
        </w:rPr>
        <w:object w:dxaOrig="4060" w:dyaOrig="460">
          <v:shape id="_x0000_i1130" type="#_x0000_t75" style="width:203pt;height:23pt" o:ole="">
            <v:imagedata r:id="rId190" o:title=""/>
          </v:shape>
          <o:OLEObject Type="Embed" ProgID="Equation.DSMT4" ShapeID="_x0000_i1130" DrawAspect="Content" ObjectID="_1757760853" r:id="rId191"/>
        </w:object>
      </w:r>
    </w:p>
    <w:p w:rsidR="000E7F1E" w:rsidRDefault="000E7F1E">
      <w:pPr>
        <w:rPr>
          <w:lang w:val="uk-UA"/>
        </w:rPr>
      </w:pPr>
      <w:r w:rsidRPr="000E7F1E">
        <w:rPr>
          <w:position w:val="-50"/>
          <w:lang w:val="uk-UA"/>
        </w:rPr>
        <w:object w:dxaOrig="7080" w:dyaOrig="1160">
          <v:shape id="_x0000_i1131" type="#_x0000_t75" style="width:354pt;height:58pt" o:ole="">
            <v:imagedata r:id="rId192" o:title=""/>
          </v:shape>
          <o:OLEObject Type="Embed" ProgID="Equation.DSMT4" ShapeID="_x0000_i1131" DrawAspect="Content" ObjectID="_1757760854" r:id="rId193"/>
        </w:object>
      </w:r>
    </w:p>
    <w:p w:rsidR="000E7F1E" w:rsidRDefault="000E7F1E">
      <w:pPr>
        <w:rPr>
          <w:lang w:val="uk-UA"/>
        </w:rPr>
      </w:pPr>
    </w:p>
    <w:p w:rsidR="000E7F1E" w:rsidRDefault="000E7F1E">
      <w:pPr>
        <w:rPr>
          <w:lang w:val="uk-UA"/>
        </w:rPr>
      </w:pPr>
      <w:r>
        <w:rPr>
          <w:lang w:val="uk-UA"/>
        </w:rPr>
        <w:t xml:space="preserve">2) </w:t>
      </w:r>
      <w:r w:rsidR="009C6984" w:rsidRPr="00AE79BA">
        <w:rPr>
          <w:position w:val="-30"/>
        </w:rPr>
        <w:object w:dxaOrig="4459" w:dyaOrig="840">
          <v:shape id="_x0000_i1132" type="#_x0000_t75" style="width:223pt;height:42pt" o:ole="">
            <v:imagedata r:id="rId194" o:title=""/>
          </v:shape>
          <o:OLEObject Type="Embed" ProgID="Equation.DSMT4" ShapeID="_x0000_i1132" DrawAspect="Content" ObjectID="_1757760855" r:id="rId195"/>
        </w:object>
      </w:r>
    </w:p>
    <w:p w:rsidR="007472EC" w:rsidRDefault="007472EC">
      <w:pPr>
        <w:rPr>
          <w:lang w:val="uk-UA"/>
        </w:rPr>
      </w:pPr>
    </w:p>
    <w:p w:rsidR="007472EC" w:rsidRDefault="007472EC">
      <w:pPr>
        <w:rPr>
          <w:lang w:val="uk-UA"/>
        </w:rPr>
      </w:pPr>
    </w:p>
    <w:p w:rsidR="007472EC" w:rsidRDefault="007472EC">
      <w:pPr>
        <w:rPr>
          <w:lang w:val="uk-UA"/>
        </w:rPr>
      </w:pPr>
    </w:p>
    <w:p w:rsidR="00EF4559" w:rsidRDefault="00EF4559">
      <w:pPr>
        <w:rPr>
          <w:lang w:val="uk-UA"/>
        </w:rPr>
      </w:pPr>
    </w:p>
    <w:p w:rsidR="007472EC" w:rsidRDefault="007472EC">
      <w:pPr>
        <w:rPr>
          <w:lang w:val="uk-UA"/>
        </w:rPr>
      </w:pPr>
      <w:r w:rsidRPr="000E117A">
        <w:rPr>
          <w:position w:val="-36"/>
          <w:lang w:val="uk-UA"/>
        </w:rPr>
        <w:object w:dxaOrig="7820" w:dyaOrig="900">
          <v:shape id="_x0000_i1133" type="#_x0000_t75" style="width:391pt;height:45pt" o:ole="">
            <v:imagedata r:id="rId196" o:title=""/>
          </v:shape>
          <o:OLEObject Type="Embed" ProgID="Equation.DSMT4" ShapeID="_x0000_i1133" DrawAspect="Content" ObjectID="_1757760856" r:id="rId197"/>
        </w:object>
      </w:r>
      <w:r>
        <w:rPr>
          <w:lang w:val="uk-UA"/>
        </w:rPr>
        <w:t>;</w:t>
      </w:r>
    </w:p>
    <w:p w:rsidR="007472EC" w:rsidRDefault="001F0027">
      <w:pPr>
        <w:rPr>
          <w:lang w:val="uk-UA"/>
        </w:rPr>
      </w:pPr>
      <w:r w:rsidRPr="000E7F1E">
        <w:rPr>
          <w:position w:val="-12"/>
          <w:lang w:val="uk-UA"/>
        </w:rPr>
        <w:object w:dxaOrig="4380" w:dyaOrig="460">
          <v:shape id="_x0000_i1134" type="#_x0000_t75" style="width:219pt;height:23pt" o:ole="">
            <v:imagedata r:id="rId198" o:title=""/>
          </v:shape>
          <o:OLEObject Type="Embed" ProgID="Equation.DSMT4" ShapeID="_x0000_i1134" DrawAspect="Content" ObjectID="_1757760857" r:id="rId199"/>
        </w:object>
      </w:r>
    </w:p>
    <w:p w:rsidR="001F0027" w:rsidRDefault="001F0027">
      <w:pPr>
        <w:rPr>
          <w:lang w:val="uk-UA"/>
        </w:rPr>
      </w:pPr>
      <w:r w:rsidRPr="000E7F1E">
        <w:rPr>
          <w:position w:val="-12"/>
          <w:lang w:val="uk-UA"/>
        </w:rPr>
        <w:object w:dxaOrig="2060" w:dyaOrig="400">
          <v:shape id="_x0000_i1135" type="#_x0000_t75" style="width:103pt;height:20pt" o:ole="">
            <v:imagedata r:id="rId200" o:title=""/>
          </v:shape>
          <o:OLEObject Type="Embed" ProgID="Equation.DSMT4" ShapeID="_x0000_i1135" DrawAspect="Content" ObjectID="_1757760858" r:id="rId201"/>
        </w:object>
      </w:r>
    </w:p>
    <w:p w:rsidR="001F0027" w:rsidRDefault="001F0027">
      <w:pPr>
        <w:rPr>
          <w:lang w:val="uk-UA"/>
        </w:rPr>
      </w:pPr>
      <w:r w:rsidRPr="001F0027">
        <w:rPr>
          <w:position w:val="-16"/>
          <w:lang w:val="uk-UA"/>
        </w:rPr>
        <w:object w:dxaOrig="5940" w:dyaOrig="540">
          <v:shape id="_x0000_i1136" type="#_x0000_t75" style="width:297pt;height:27pt" o:ole="">
            <v:imagedata r:id="rId202" o:title=""/>
          </v:shape>
          <o:OLEObject Type="Embed" ProgID="Equation.DSMT4" ShapeID="_x0000_i1136" DrawAspect="Content" ObjectID="_1757760859" r:id="rId203"/>
        </w:object>
      </w: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  <w:r>
        <w:rPr>
          <w:lang w:val="uk-UA"/>
        </w:rPr>
        <w:t xml:space="preserve">3) </w:t>
      </w:r>
      <w:r w:rsidRPr="00FB3EC1">
        <w:rPr>
          <w:position w:val="-12"/>
        </w:rPr>
        <w:object w:dxaOrig="3320" w:dyaOrig="460">
          <v:shape id="_x0000_i1137" type="#_x0000_t75" style="width:166pt;height:23pt" o:ole="">
            <v:imagedata r:id="rId204" o:title=""/>
          </v:shape>
          <o:OLEObject Type="Embed" ProgID="Equation.DSMT4" ShapeID="_x0000_i1137" DrawAspect="Content" ObjectID="_1757760860" r:id="rId205"/>
        </w:object>
      </w: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</w:p>
    <w:p w:rsidR="003E3BC6" w:rsidRDefault="003E3BC6">
      <w:pPr>
        <w:rPr>
          <w:lang w:val="uk-UA"/>
        </w:rPr>
      </w:pPr>
    </w:p>
    <w:p w:rsidR="003E3BC6" w:rsidRDefault="00EC519E">
      <w:pPr>
        <w:rPr>
          <w:lang w:val="uk-UA"/>
        </w:rPr>
      </w:pPr>
      <w:r w:rsidRPr="00EC519E">
        <w:rPr>
          <w:position w:val="-38"/>
          <w:lang w:val="uk-UA"/>
        </w:rPr>
        <w:object w:dxaOrig="6080" w:dyaOrig="900">
          <v:shape id="_x0000_i1138" type="#_x0000_t75" style="width:304pt;height:45pt" o:ole="">
            <v:imagedata r:id="rId206" o:title=""/>
          </v:shape>
          <o:OLEObject Type="Embed" ProgID="Equation.DSMT4" ShapeID="_x0000_i1138" DrawAspect="Content" ObjectID="_1757760861" r:id="rId207"/>
        </w:object>
      </w:r>
    </w:p>
    <w:p w:rsidR="00EC519E" w:rsidRDefault="00EC519E">
      <w:pPr>
        <w:rPr>
          <w:lang w:val="uk-UA"/>
        </w:rPr>
      </w:pPr>
      <w:r w:rsidRPr="00EC519E">
        <w:rPr>
          <w:position w:val="-46"/>
          <w:lang w:val="uk-UA"/>
        </w:rPr>
        <w:object w:dxaOrig="4500" w:dyaOrig="999">
          <v:shape id="_x0000_i1139" type="#_x0000_t75" style="width:225pt;height:50pt" o:ole="">
            <v:imagedata r:id="rId208" o:title=""/>
          </v:shape>
          <o:OLEObject Type="Embed" ProgID="Equation.DSMT4" ShapeID="_x0000_i1139" DrawAspect="Content" ObjectID="_1757760862" r:id="rId209"/>
        </w:object>
      </w:r>
    </w:p>
    <w:p w:rsidR="00EC519E" w:rsidRDefault="00EC519E">
      <w:pPr>
        <w:rPr>
          <w:lang w:val="uk-UA"/>
        </w:rPr>
      </w:pPr>
      <w:r w:rsidRPr="00EC519E">
        <w:rPr>
          <w:position w:val="-38"/>
          <w:lang w:val="uk-UA"/>
        </w:rPr>
        <w:object w:dxaOrig="2880" w:dyaOrig="880">
          <v:shape id="_x0000_i1140" type="#_x0000_t75" style="width:2in;height:44pt" o:ole="">
            <v:imagedata r:id="rId210" o:title=""/>
          </v:shape>
          <o:OLEObject Type="Embed" ProgID="Equation.DSMT4" ShapeID="_x0000_i1140" DrawAspect="Content" ObjectID="_1757760863" r:id="rId211"/>
        </w:object>
      </w:r>
    </w:p>
    <w:p w:rsidR="00EC519E" w:rsidRDefault="00EC519E">
      <w:pPr>
        <w:rPr>
          <w:lang w:val="uk-UA"/>
        </w:rPr>
      </w:pPr>
      <w:r w:rsidRPr="00EC519E">
        <w:rPr>
          <w:position w:val="-40"/>
          <w:lang w:val="uk-UA"/>
        </w:rPr>
        <w:object w:dxaOrig="8480" w:dyaOrig="1020">
          <v:shape id="_x0000_i1141" type="#_x0000_t75" style="width:424pt;height:51pt" o:ole="">
            <v:imagedata r:id="rId212" o:title=""/>
          </v:shape>
          <o:OLEObject Type="Embed" ProgID="Equation.DSMT4" ShapeID="_x0000_i1141" DrawAspect="Content" ObjectID="_1757760864" r:id="rId213"/>
        </w:object>
      </w:r>
      <w:r>
        <w:rPr>
          <w:lang w:val="uk-UA"/>
        </w:rPr>
        <w:t>.</w:t>
      </w:r>
    </w:p>
    <w:p w:rsidR="008F0423" w:rsidRDefault="008F0423">
      <w:pPr>
        <w:rPr>
          <w:lang w:val="uk-UA"/>
        </w:rPr>
      </w:pPr>
    </w:p>
    <w:p w:rsidR="00FE24B4" w:rsidRDefault="00FE24B4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FE24B4" w:rsidRDefault="00FE24B4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FE24B4" w:rsidRDefault="00FE24B4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9A57D8" w:rsidRDefault="009A57D8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  <w:lang w:val="ru-RU"/>
        </w:rPr>
      </w:pPr>
    </w:p>
    <w:p w:rsidR="008F0423" w:rsidRPr="00637688" w:rsidRDefault="008F0423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</w:rPr>
      </w:pPr>
      <w:r w:rsidRPr="00637688">
        <w:rPr>
          <w:b/>
        </w:rPr>
        <w:t>Завдання для самостійної роботи.</w:t>
      </w:r>
    </w:p>
    <w:p w:rsidR="008F0423" w:rsidRDefault="008F0423" w:rsidP="008F0423">
      <w:pPr>
        <w:pStyle w:val="a3"/>
        <w:tabs>
          <w:tab w:val="left" w:pos="630"/>
          <w:tab w:val="left" w:pos="900"/>
          <w:tab w:val="left" w:pos="1530"/>
        </w:tabs>
        <w:jc w:val="both"/>
      </w:pPr>
    </w:p>
    <w:p w:rsidR="008F63C5" w:rsidRDefault="008F0423" w:rsidP="008F0423">
      <w:pPr>
        <w:pStyle w:val="a3"/>
        <w:tabs>
          <w:tab w:val="left" w:pos="630"/>
          <w:tab w:val="left" w:pos="900"/>
          <w:tab w:val="left" w:pos="1530"/>
        </w:tabs>
        <w:jc w:val="both"/>
      </w:pPr>
      <w:r>
        <w:t>1)</w:t>
      </w:r>
      <w:r w:rsidR="008F63C5">
        <w:t xml:space="preserve"> Випадкова величина </w:t>
      </w:r>
      <w:r w:rsidR="008F63C5" w:rsidRPr="008F63C5">
        <w:rPr>
          <w:position w:val="-12"/>
        </w:rPr>
        <w:object w:dxaOrig="240" w:dyaOrig="380">
          <v:shape id="_x0000_i1142" type="#_x0000_t75" style="width:12pt;height:19pt" o:ole="">
            <v:imagedata r:id="rId214" o:title=""/>
          </v:shape>
          <o:OLEObject Type="Embed" ProgID="Equation.DSMT4" ShapeID="_x0000_i1142" DrawAspect="Content" ObjectID="_1757760865" r:id="rId215"/>
        </w:object>
      </w:r>
      <w:r w:rsidR="008F63C5">
        <w:t xml:space="preserve"> має розподіл Паскаля</w:t>
      </w:r>
    </w:p>
    <w:p w:rsidR="008F0423" w:rsidRDefault="008F63C5" w:rsidP="008F0423">
      <w:pPr>
        <w:pStyle w:val="a3"/>
        <w:tabs>
          <w:tab w:val="left" w:pos="630"/>
          <w:tab w:val="left" w:pos="900"/>
          <w:tab w:val="left" w:pos="1530"/>
        </w:tabs>
        <w:jc w:val="both"/>
      </w:pPr>
      <w:r w:rsidRPr="008F63C5">
        <w:rPr>
          <w:position w:val="-46"/>
        </w:rPr>
        <w:object w:dxaOrig="4800" w:dyaOrig="999">
          <v:shape id="_x0000_i1143" type="#_x0000_t75" style="width:240pt;height:50pt" o:ole="">
            <v:imagedata r:id="rId216" o:title=""/>
          </v:shape>
          <o:OLEObject Type="Embed" ProgID="Equation.DSMT4" ShapeID="_x0000_i1143" DrawAspect="Content" ObjectID="_1757760866" r:id="rId217"/>
        </w:object>
      </w:r>
      <w:r w:rsidR="008F0423">
        <w:t>.</w:t>
      </w:r>
    </w:p>
    <w:p w:rsidR="008F63C5" w:rsidRDefault="008F63C5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lang w:val="ru-RU"/>
        </w:rPr>
      </w:pPr>
      <w:r>
        <w:t>Знайти генератрису, математичне сподівання та дисперсію цієї випадкової величини.</w:t>
      </w:r>
    </w:p>
    <w:p w:rsidR="00D7140E" w:rsidRPr="00D7140E" w:rsidRDefault="00D7140E" w:rsidP="008F0423">
      <w:pPr>
        <w:pStyle w:val="a3"/>
        <w:tabs>
          <w:tab w:val="left" w:pos="630"/>
          <w:tab w:val="left" w:pos="900"/>
          <w:tab w:val="left" w:pos="1530"/>
        </w:tabs>
        <w:jc w:val="both"/>
        <w:rPr>
          <w:lang w:val="ru-RU"/>
        </w:rPr>
      </w:pPr>
    </w:p>
    <w:p w:rsidR="008F0423" w:rsidRDefault="008F0423" w:rsidP="008F0423">
      <w:pPr>
        <w:pStyle w:val="a3"/>
        <w:tabs>
          <w:tab w:val="left" w:pos="630"/>
          <w:tab w:val="left" w:pos="900"/>
          <w:tab w:val="left" w:pos="1530"/>
        </w:tabs>
        <w:jc w:val="both"/>
      </w:pPr>
    </w:p>
    <w:p w:rsidR="008F0423" w:rsidRDefault="00D7140E" w:rsidP="008F0423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lang w:val="ru-RU"/>
        </w:rPr>
        <w:t>2</w:t>
      </w:r>
      <w:r w:rsidR="008F0423">
        <w:t>)</w:t>
      </w:r>
      <w:r w:rsidR="000A30D5">
        <w:t xml:space="preserve"> Нехай цілочислова випадкова величина </w:t>
      </w:r>
      <w:r w:rsidR="000A30D5" w:rsidRPr="008F63C5">
        <w:rPr>
          <w:position w:val="-12"/>
        </w:rPr>
        <w:object w:dxaOrig="240" w:dyaOrig="380">
          <v:shape id="_x0000_i1144" type="#_x0000_t75" style="width:12pt;height:19pt" o:ole="">
            <v:imagedata r:id="rId214" o:title=""/>
          </v:shape>
          <o:OLEObject Type="Embed" ProgID="Equation.DSMT4" ShapeID="_x0000_i1144" DrawAspect="Content" ObjectID="_1757760867" r:id="rId218"/>
        </w:object>
      </w:r>
      <w:r w:rsidR="000A30D5">
        <w:t xml:space="preserve"> має генератрису </w:t>
      </w:r>
      <w:r w:rsidR="000A30D5" w:rsidRPr="000A30D5">
        <w:rPr>
          <w:position w:val="-16"/>
        </w:rPr>
        <w:object w:dxaOrig="760" w:dyaOrig="460">
          <v:shape id="_x0000_i1145" type="#_x0000_t75" style="width:38pt;height:23pt" o:ole="">
            <v:imagedata r:id="rId219" o:title=""/>
          </v:shape>
          <o:OLEObject Type="Embed" ProgID="Equation.DSMT4" ShapeID="_x0000_i1145" DrawAspect="Content" ObjectID="_1757760868" r:id="rId220"/>
        </w:object>
      </w:r>
      <w:r w:rsidR="008F0423">
        <w:t>.</w:t>
      </w:r>
      <w:r w:rsidR="000A30D5">
        <w:t xml:space="preserve"> Знайти через генератрису та її похідні загальне співвідношення для </w:t>
      </w:r>
      <w:r w:rsidR="000A30D5" w:rsidRPr="000A30D5">
        <w:rPr>
          <w:position w:val="-12"/>
        </w:rPr>
        <w:object w:dxaOrig="660" w:dyaOrig="460">
          <v:shape id="_x0000_i1146" type="#_x0000_t75" style="width:33pt;height:23pt" o:ole="">
            <v:imagedata r:id="rId221" o:title=""/>
          </v:shape>
          <o:OLEObject Type="Embed" ProgID="Equation.DSMT4" ShapeID="_x0000_i1146" DrawAspect="Content" ObjectID="_1757760869" r:id="rId222"/>
        </w:object>
      </w:r>
      <w:r w:rsidR="000A30D5">
        <w:t>.</w:t>
      </w:r>
    </w:p>
    <w:p w:rsidR="008F0423" w:rsidRPr="003E3BC6" w:rsidRDefault="008F0423">
      <w:pPr>
        <w:rPr>
          <w:lang w:val="uk-UA"/>
        </w:rPr>
      </w:pPr>
    </w:p>
    <w:sectPr w:rsidR="008F0423" w:rsidRPr="003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70C56"/>
    <w:multiLevelType w:val="multilevel"/>
    <w:tmpl w:val="FDD68222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310D76AA"/>
    <w:multiLevelType w:val="hybridMultilevel"/>
    <w:tmpl w:val="FDD68222"/>
    <w:lvl w:ilvl="0" w:tplc="E6DAD67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0155AC7"/>
    <w:multiLevelType w:val="hybridMultilevel"/>
    <w:tmpl w:val="A65489A4"/>
    <w:lvl w:ilvl="0" w:tplc="A48882F6">
      <w:start w:val="4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6F130252"/>
    <w:multiLevelType w:val="hybridMultilevel"/>
    <w:tmpl w:val="7FFE923C"/>
    <w:lvl w:ilvl="0" w:tplc="D17058C4">
      <w:start w:val="1"/>
      <w:numFmt w:val="decimal"/>
      <w:lvlText w:val="Задача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characterSpacingControl w:val="doNotCompress"/>
  <w:compat/>
  <w:rsids>
    <w:rsidRoot w:val="001561B2"/>
    <w:rsid w:val="00011F6F"/>
    <w:rsid w:val="00015744"/>
    <w:rsid w:val="000157E4"/>
    <w:rsid w:val="00017F8A"/>
    <w:rsid w:val="000320C6"/>
    <w:rsid w:val="00037074"/>
    <w:rsid w:val="000547D4"/>
    <w:rsid w:val="00057171"/>
    <w:rsid w:val="0008191E"/>
    <w:rsid w:val="00087CD3"/>
    <w:rsid w:val="0009076B"/>
    <w:rsid w:val="000A30D5"/>
    <w:rsid w:val="000A3D68"/>
    <w:rsid w:val="000A7E4F"/>
    <w:rsid w:val="000C1BED"/>
    <w:rsid w:val="000C647F"/>
    <w:rsid w:val="000D750F"/>
    <w:rsid w:val="000E117A"/>
    <w:rsid w:val="000E4CE2"/>
    <w:rsid w:val="000E7F1E"/>
    <w:rsid w:val="000F5C72"/>
    <w:rsid w:val="000F70D6"/>
    <w:rsid w:val="000F7583"/>
    <w:rsid w:val="00100636"/>
    <w:rsid w:val="00107493"/>
    <w:rsid w:val="00122B4D"/>
    <w:rsid w:val="0013123E"/>
    <w:rsid w:val="00143422"/>
    <w:rsid w:val="00147085"/>
    <w:rsid w:val="00154D09"/>
    <w:rsid w:val="001561B2"/>
    <w:rsid w:val="00156854"/>
    <w:rsid w:val="00170CC4"/>
    <w:rsid w:val="001C0904"/>
    <w:rsid w:val="001C4A77"/>
    <w:rsid w:val="001D438A"/>
    <w:rsid w:val="001D7B1A"/>
    <w:rsid w:val="001F0027"/>
    <w:rsid w:val="001F0CAB"/>
    <w:rsid w:val="001F1F4B"/>
    <w:rsid w:val="001F2CA5"/>
    <w:rsid w:val="0020043E"/>
    <w:rsid w:val="002013FC"/>
    <w:rsid w:val="002162AD"/>
    <w:rsid w:val="00217A14"/>
    <w:rsid w:val="0022298E"/>
    <w:rsid w:val="00235A39"/>
    <w:rsid w:val="00241D48"/>
    <w:rsid w:val="0024764C"/>
    <w:rsid w:val="00254710"/>
    <w:rsid w:val="00255CC5"/>
    <w:rsid w:val="00287A08"/>
    <w:rsid w:val="00290585"/>
    <w:rsid w:val="00294D30"/>
    <w:rsid w:val="002956B4"/>
    <w:rsid w:val="00297BF9"/>
    <w:rsid w:val="002A5D63"/>
    <w:rsid w:val="002B1F8F"/>
    <w:rsid w:val="002C4DCA"/>
    <w:rsid w:val="002C5A2E"/>
    <w:rsid w:val="002C68CA"/>
    <w:rsid w:val="002D01B8"/>
    <w:rsid w:val="002D2CDC"/>
    <w:rsid w:val="002E727A"/>
    <w:rsid w:val="002F2B83"/>
    <w:rsid w:val="00305A25"/>
    <w:rsid w:val="0031144C"/>
    <w:rsid w:val="003255DD"/>
    <w:rsid w:val="00332BF9"/>
    <w:rsid w:val="00334968"/>
    <w:rsid w:val="003351AB"/>
    <w:rsid w:val="003358B9"/>
    <w:rsid w:val="003360E3"/>
    <w:rsid w:val="00337D34"/>
    <w:rsid w:val="00341349"/>
    <w:rsid w:val="003620BA"/>
    <w:rsid w:val="003651F5"/>
    <w:rsid w:val="00390E36"/>
    <w:rsid w:val="00396107"/>
    <w:rsid w:val="003C058F"/>
    <w:rsid w:val="003C5F46"/>
    <w:rsid w:val="003E3BC6"/>
    <w:rsid w:val="003F5478"/>
    <w:rsid w:val="0040353D"/>
    <w:rsid w:val="00403BF3"/>
    <w:rsid w:val="0043059E"/>
    <w:rsid w:val="00434B38"/>
    <w:rsid w:val="00441899"/>
    <w:rsid w:val="004505B7"/>
    <w:rsid w:val="00456DE0"/>
    <w:rsid w:val="00465FB7"/>
    <w:rsid w:val="004A1B02"/>
    <w:rsid w:val="004B733C"/>
    <w:rsid w:val="004D19AB"/>
    <w:rsid w:val="004E364D"/>
    <w:rsid w:val="004F7E67"/>
    <w:rsid w:val="0050308C"/>
    <w:rsid w:val="0051539E"/>
    <w:rsid w:val="00521235"/>
    <w:rsid w:val="00527FCA"/>
    <w:rsid w:val="00547347"/>
    <w:rsid w:val="00550FF1"/>
    <w:rsid w:val="00553CCB"/>
    <w:rsid w:val="00585C0F"/>
    <w:rsid w:val="0059244D"/>
    <w:rsid w:val="005A609D"/>
    <w:rsid w:val="005B12F8"/>
    <w:rsid w:val="005B3FA9"/>
    <w:rsid w:val="005C1359"/>
    <w:rsid w:val="005D550B"/>
    <w:rsid w:val="005E0907"/>
    <w:rsid w:val="005E1725"/>
    <w:rsid w:val="005E2DCA"/>
    <w:rsid w:val="005E6C3D"/>
    <w:rsid w:val="00600CCB"/>
    <w:rsid w:val="0061170B"/>
    <w:rsid w:val="006133F8"/>
    <w:rsid w:val="00624B2D"/>
    <w:rsid w:val="00634409"/>
    <w:rsid w:val="00657C97"/>
    <w:rsid w:val="00663998"/>
    <w:rsid w:val="0067735F"/>
    <w:rsid w:val="00696A57"/>
    <w:rsid w:val="006A0682"/>
    <w:rsid w:val="006A2618"/>
    <w:rsid w:val="006A28C8"/>
    <w:rsid w:val="006B077E"/>
    <w:rsid w:val="006B1FCC"/>
    <w:rsid w:val="006B30F9"/>
    <w:rsid w:val="006C38DE"/>
    <w:rsid w:val="006C710E"/>
    <w:rsid w:val="006D212F"/>
    <w:rsid w:val="006D3024"/>
    <w:rsid w:val="006E11FA"/>
    <w:rsid w:val="006E2241"/>
    <w:rsid w:val="006F3792"/>
    <w:rsid w:val="006F62AD"/>
    <w:rsid w:val="00712693"/>
    <w:rsid w:val="00731041"/>
    <w:rsid w:val="00732084"/>
    <w:rsid w:val="00740F89"/>
    <w:rsid w:val="007472EC"/>
    <w:rsid w:val="00766712"/>
    <w:rsid w:val="00766E10"/>
    <w:rsid w:val="00771F62"/>
    <w:rsid w:val="00775562"/>
    <w:rsid w:val="007843F3"/>
    <w:rsid w:val="0079123A"/>
    <w:rsid w:val="00793D67"/>
    <w:rsid w:val="007C3E74"/>
    <w:rsid w:val="007D5147"/>
    <w:rsid w:val="007F0D91"/>
    <w:rsid w:val="00810B79"/>
    <w:rsid w:val="00816848"/>
    <w:rsid w:val="00817224"/>
    <w:rsid w:val="00830550"/>
    <w:rsid w:val="0084136B"/>
    <w:rsid w:val="008565BF"/>
    <w:rsid w:val="00863317"/>
    <w:rsid w:val="00880A3E"/>
    <w:rsid w:val="0089606C"/>
    <w:rsid w:val="008B126B"/>
    <w:rsid w:val="008B4418"/>
    <w:rsid w:val="008C0CFA"/>
    <w:rsid w:val="008E0DA8"/>
    <w:rsid w:val="008E6532"/>
    <w:rsid w:val="008F0423"/>
    <w:rsid w:val="008F63C5"/>
    <w:rsid w:val="008F7328"/>
    <w:rsid w:val="009029C0"/>
    <w:rsid w:val="009053CF"/>
    <w:rsid w:val="009112C6"/>
    <w:rsid w:val="00921566"/>
    <w:rsid w:val="00921841"/>
    <w:rsid w:val="009222D6"/>
    <w:rsid w:val="00933491"/>
    <w:rsid w:val="009367E9"/>
    <w:rsid w:val="009510F1"/>
    <w:rsid w:val="00954EB2"/>
    <w:rsid w:val="009551C1"/>
    <w:rsid w:val="00966EEF"/>
    <w:rsid w:val="00976B48"/>
    <w:rsid w:val="00985DAD"/>
    <w:rsid w:val="009957E2"/>
    <w:rsid w:val="009A334E"/>
    <w:rsid w:val="009A57D8"/>
    <w:rsid w:val="009A5905"/>
    <w:rsid w:val="009A7D04"/>
    <w:rsid w:val="009B1542"/>
    <w:rsid w:val="009B3CC5"/>
    <w:rsid w:val="009C2049"/>
    <w:rsid w:val="009C6984"/>
    <w:rsid w:val="009D5580"/>
    <w:rsid w:val="009E6EF7"/>
    <w:rsid w:val="009E7836"/>
    <w:rsid w:val="009F7C89"/>
    <w:rsid w:val="00A2267A"/>
    <w:rsid w:val="00A2286E"/>
    <w:rsid w:val="00A40CEE"/>
    <w:rsid w:val="00A45837"/>
    <w:rsid w:val="00A46534"/>
    <w:rsid w:val="00A73612"/>
    <w:rsid w:val="00A809CA"/>
    <w:rsid w:val="00A81E5C"/>
    <w:rsid w:val="00A86E71"/>
    <w:rsid w:val="00A93D89"/>
    <w:rsid w:val="00A9516D"/>
    <w:rsid w:val="00A95B90"/>
    <w:rsid w:val="00AA78CA"/>
    <w:rsid w:val="00AC3891"/>
    <w:rsid w:val="00AC4273"/>
    <w:rsid w:val="00AC54AB"/>
    <w:rsid w:val="00AD1A97"/>
    <w:rsid w:val="00AD6C2C"/>
    <w:rsid w:val="00AE1F40"/>
    <w:rsid w:val="00AE2320"/>
    <w:rsid w:val="00AF66C4"/>
    <w:rsid w:val="00B25A5A"/>
    <w:rsid w:val="00B260BB"/>
    <w:rsid w:val="00B4177D"/>
    <w:rsid w:val="00B41C8A"/>
    <w:rsid w:val="00B46722"/>
    <w:rsid w:val="00B46FB0"/>
    <w:rsid w:val="00B50C98"/>
    <w:rsid w:val="00B54725"/>
    <w:rsid w:val="00B67D1B"/>
    <w:rsid w:val="00B73157"/>
    <w:rsid w:val="00B77E86"/>
    <w:rsid w:val="00B83AC5"/>
    <w:rsid w:val="00B86C23"/>
    <w:rsid w:val="00B933B8"/>
    <w:rsid w:val="00BA691C"/>
    <w:rsid w:val="00BC03F2"/>
    <w:rsid w:val="00BC0F88"/>
    <w:rsid w:val="00BC3968"/>
    <w:rsid w:val="00BC5E1E"/>
    <w:rsid w:val="00BD396E"/>
    <w:rsid w:val="00BD620B"/>
    <w:rsid w:val="00BD78A7"/>
    <w:rsid w:val="00BF0C5A"/>
    <w:rsid w:val="00BF0FFA"/>
    <w:rsid w:val="00C03D5C"/>
    <w:rsid w:val="00C1085D"/>
    <w:rsid w:val="00C26B7D"/>
    <w:rsid w:val="00C329DD"/>
    <w:rsid w:val="00C44BA6"/>
    <w:rsid w:val="00C8012B"/>
    <w:rsid w:val="00C84145"/>
    <w:rsid w:val="00C86D0D"/>
    <w:rsid w:val="00C93C7D"/>
    <w:rsid w:val="00CA4A10"/>
    <w:rsid w:val="00CB216D"/>
    <w:rsid w:val="00CB21AF"/>
    <w:rsid w:val="00CB559A"/>
    <w:rsid w:val="00CB7D09"/>
    <w:rsid w:val="00CD07B6"/>
    <w:rsid w:val="00D02538"/>
    <w:rsid w:val="00D051EB"/>
    <w:rsid w:val="00D235D6"/>
    <w:rsid w:val="00D3425C"/>
    <w:rsid w:val="00D42020"/>
    <w:rsid w:val="00D47B24"/>
    <w:rsid w:val="00D7140E"/>
    <w:rsid w:val="00D72335"/>
    <w:rsid w:val="00D82010"/>
    <w:rsid w:val="00D82E3D"/>
    <w:rsid w:val="00DA489D"/>
    <w:rsid w:val="00DB198E"/>
    <w:rsid w:val="00DB5083"/>
    <w:rsid w:val="00DC725A"/>
    <w:rsid w:val="00DD05C7"/>
    <w:rsid w:val="00DD43E7"/>
    <w:rsid w:val="00DD6F20"/>
    <w:rsid w:val="00DE7096"/>
    <w:rsid w:val="00DF5C52"/>
    <w:rsid w:val="00E10C79"/>
    <w:rsid w:val="00E2129F"/>
    <w:rsid w:val="00E26F76"/>
    <w:rsid w:val="00E44DC4"/>
    <w:rsid w:val="00E62467"/>
    <w:rsid w:val="00E63415"/>
    <w:rsid w:val="00E65C82"/>
    <w:rsid w:val="00E875A4"/>
    <w:rsid w:val="00E92FF8"/>
    <w:rsid w:val="00E93E91"/>
    <w:rsid w:val="00E94D3D"/>
    <w:rsid w:val="00E97AA1"/>
    <w:rsid w:val="00EA0E58"/>
    <w:rsid w:val="00EA754C"/>
    <w:rsid w:val="00EB1F5F"/>
    <w:rsid w:val="00EB6296"/>
    <w:rsid w:val="00EC1B89"/>
    <w:rsid w:val="00EC519E"/>
    <w:rsid w:val="00EC75B4"/>
    <w:rsid w:val="00EF3C46"/>
    <w:rsid w:val="00EF4559"/>
    <w:rsid w:val="00F11901"/>
    <w:rsid w:val="00F16AE9"/>
    <w:rsid w:val="00F20A44"/>
    <w:rsid w:val="00F22665"/>
    <w:rsid w:val="00F23453"/>
    <w:rsid w:val="00F23AC4"/>
    <w:rsid w:val="00F304DA"/>
    <w:rsid w:val="00F36796"/>
    <w:rsid w:val="00F5465E"/>
    <w:rsid w:val="00F70BE7"/>
    <w:rsid w:val="00F72B3F"/>
    <w:rsid w:val="00F871E5"/>
    <w:rsid w:val="00FA36DA"/>
    <w:rsid w:val="00FA62D0"/>
    <w:rsid w:val="00FA6569"/>
    <w:rsid w:val="00FB3ECD"/>
    <w:rsid w:val="00FB5BFF"/>
    <w:rsid w:val="00FB5E44"/>
    <w:rsid w:val="00FD2319"/>
    <w:rsid w:val="00FE24B4"/>
    <w:rsid w:val="00FE3FEE"/>
    <w:rsid w:val="00FF2C08"/>
    <w:rsid w:val="00FF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1561B2"/>
    <w:pPr>
      <w:keepNext/>
      <w:jc w:val="center"/>
      <w:outlineLvl w:val="1"/>
    </w:pPr>
    <w:rPr>
      <w:color w:val="FF0000"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561B2"/>
    <w:rPr>
      <w:color w:val="000000"/>
      <w:lang w:val="uk-UA"/>
    </w:rPr>
  </w:style>
  <w:style w:type="paragraph" w:styleId="20">
    <w:name w:val="Body Text Indent 2"/>
    <w:basedOn w:val="a"/>
    <w:rsid w:val="009E6EF7"/>
    <w:pPr>
      <w:spacing w:after="120" w:line="480" w:lineRule="auto"/>
      <w:ind w:left="283"/>
    </w:pPr>
  </w:style>
  <w:style w:type="table" w:styleId="a4">
    <w:name w:val="Table Grid"/>
    <w:basedOn w:val="a1"/>
    <w:rsid w:val="00AC5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6.bin"/><Relationship Id="rId159" Type="http://schemas.openxmlformats.org/officeDocument/2006/relationships/image" Target="media/image65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5.bin"/><Relationship Id="rId5" Type="http://schemas.openxmlformats.org/officeDocument/2006/relationships/image" Target="media/image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91.bin"/><Relationship Id="rId181" Type="http://schemas.openxmlformats.org/officeDocument/2006/relationships/oleObject" Target="embeddings/oleObject101.bin"/><Relationship Id="rId216" Type="http://schemas.openxmlformats.org/officeDocument/2006/relationships/image" Target="media/image94.wmf"/><Relationship Id="rId211" Type="http://schemas.openxmlformats.org/officeDocument/2006/relationships/oleObject" Target="embeddings/oleObject11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74.bin"/><Relationship Id="rId139" Type="http://schemas.openxmlformats.org/officeDocument/2006/relationships/image" Target="media/image59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1.wmf"/><Relationship Id="rId155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109.bin"/><Relationship Id="rId206" Type="http://schemas.openxmlformats.org/officeDocument/2006/relationships/image" Target="media/image89.wmf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2.bin"/><Relationship Id="rId161" Type="http://schemas.openxmlformats.org/officeDocument/2006/relationships/image" Target="media/image66.wmf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104.bin"/><Relationship Id="rId217" Type="http://schemas.openxmlformats.org/officeDocument/2006/relationships/oleObject" Target="embeddings/oleObject1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7.wmf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89.bin"/><Relationship Id="rId177" Type="http://schemas.openxmlformats.org/officeDocument/2006/relationships/oleObject" Target="embeddings/oleObject99.bin"/><Relationship Id="rId198" Type="http://schemas.openxmlformats.org/officeDocument/2006/relationships/image" Target="media/image85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7.bin"/><Relationship Id="rId202" Type="http://schemas.openxmlformats.org/officeDocument/2006/relationships/image" Target="media/image87.wmf"/><Relationship Id="rId207" Type="http://schemas.openxmlformats.org/officeDocument/2006/relationships/oleObject" Target="embeddings/oleObject114.bin"/><Relationship Id="rId223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7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1.wmf"/><Relationship Id="rId162" Type="http://schemas.openxmlformats.org/officeDocument/2006/relationships/image" Target="media/image67.wmf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17.bin"/><Relationship Id="rId218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4.wmf"/><Relationship Id="rId178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7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image" Target="media/image90.wmf"/><Relationship Id="rId19" Type="http://schemas.openxmlformats.org/officeDocument/2006/relationships/image" Target="media/image8.wmf"/><Relationship Id="rId224" Type="http://schemas.openxmlformats.org/officeDocument/2006/relationships/theme" Target="theme/theme1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0.wmf"/><Relationship Id="rId168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5.bin"/><Relationship Id="rId21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1.wmf"/><Relationship Id="rId137" Type="http://schemas.openxmlformats.org/officeDocument/2006/relationships/image" Target="media/image58.wmf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3.bin"/><Relationship Id="rId153" Type="http://schemas.openxmlformats.org/officeDocument/2006/relationships/oleObject" Target="embeddings/oleObject87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0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80.bin"/><Relationship Id="rId148" Type="http://schemas.openxmlformats.org/officeDocument/2006/relationships/oleObject" Target="embeddings/oleObject84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98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6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93.bin"/><Relationship Id="rId186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Заняття №5</vt:lpstr>
    </vt:vector>
  </TitlesOfParts>
  <Company>NhT</Company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Заняття №5</dc:title>
  <dc:creator>Administrator</dc:creator>
  <cp:lastModifiedBy>Пользователь Windows</cp:lastModifiedBy>
  <cp:revision>2</cp:revision>
  <dcterms:created xsi:type="dcterms:W3CDTF">2023-10-02T11:06:00Z</dcterms:created>
  <dcterms:modified xsi:type="dcterms:W3CDTF">2023-10-02T11:06:00Z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