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Київський національний університет імені Тараса Шевченка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комп’ютерних наук і кібернетики</w:t>
      </w:r>
    </w:p>
    <w:p w:rsidR="00AF5B0E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Звіт</w:t>
      </w:r>
    </w:p>
    <w:p w:rsidR="004344A4" w:rsidRPr="004344A4" w:rsidRDefault="007C572B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лабораторної роботи №2</w:t>
      </w:r>
    </w:p>
    <w:p w:rsid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моделювання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складних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систем</w:t>
      </w:r>
    </w:p>
    <w:p w:rsidR="00CD20CA" w:rsidRPr="004344A4" w:rsidRDefault="00CD20CA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4</w:t>
      </w: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ІПС-31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Вербицький Артем Віталійович</w:t>
      </w: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2024</w:t>
      </w:r>
    </w:p>
    <w:p w:rsidR="00896A21" w:rsidRPr="007C572B" w:rsidRDefault="007C572B" w:rsidP="00896A21">
      <w:pPr>
        <w:pStyle w:val="a5"/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Мета лабораторної роботи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Побудова лінійної моделі з допомогою </w:t>
      </w:r>
      <w:proofErr w:type="spellStart"/>
      <w:r w:rsidRPr="007C572B">
        <w:rPr>
          <w:rFonts w:ascii="Times New Roman" w:hAnsi="Times New Roman" w:cs="Times New Roman"/>
          <w:sz w:val="28"/>
          <w:szCs w:val="28"/>
        </w:rPr>
        <w:t>псевдообернених</w:t>
      </w:r>
      <w:proofErr w:type="spellEnd"/>
      <w:r w:rsidRPr="007C572B">
        <w:rPr>
          <w:rFonts w:ascii="Times New Roman" w:hAnsi="Times New Roman" w:cs="Times New Roman"/>
          <w:sz w:val="28"/>
          <w:szCs w:val="28"/>
        </w:rPr>
        <w:t xml:space="preserve"> операторів.</w:t>
      </w:r>
    </w:p>
    <w:p w:rsidR="007C572B" w:rsidRPr="007C572B" w:rsidRDefault="007C572B" w:rsidP="007C572B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Будемо вважати, що на вхід системи перетворення, математична модель якої невідома, поступають послідовно дані у вигляді  </w:t>
      </w:r>
      <w:r w:rsidRPr="007C572B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6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1.65pt;height:15.25pt" o:ole="" fillcolor="window">
            <v:imagedata r:id="rId6" o:title=""/>
          </v:shape>
          <o:OLEObject Type="Embed" ProgID="Equation.3" ShapeID="_x0000_i1041" DrawAspect="Content" ObjectID="_1790350800" r:id="rId7"/>
        </w:object>
      </w:r>
      <w:r w:rsidRPr="007C572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C572B">
        <w:rPr>
          <w:rFonts w:ascii="Times New Roman" w:hAnsi="Times New Roman" w:cs="Times New Roman"/>
          <w:sz w:val="28"/>
          <w:szCs w:val="28"/>
        </w:rPr>
        <w:t xml:space="preserve">вимірних векторів </w:t>
      </w:r>
      <w:r w:rsidRPr="007C572B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24" w:dyaOrig="420">
          <v:shape id="_x0000_i1042" type="#_x0000_t75" style="width:16.35pt;height:21.25pt" o:ole="" fillcolor="window">
            <v:imagedata r:id="rId8" o:title=""/>
          </v:shape>
          <o:OLEObject Type="Embed" ProgID="Equation.3" ShapeID="_x0000_i1042" DrawAspect="Content" ObjectID="_1790350801" r:id="rId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. На виході системи спостерігається сигнал у вигляді </w:t>
      </w:r>
      <w:proofErr w:type="spellStart"/>
      <w:r w:rsidRPr="007C572B">
        <w:rPr>
          <w:rFonts w:ascii="Times New Roman" w:hAnsi="Times New Roman" w:cs="Times New Roman"/>
          <w:sz w:val="28"/>
          <w:szCs w:val="28"/>
        </w:rPr>
        <w:t>вектора</w:t>
      </w:r>
      <w:proofErr w:type="spellEnd"/>
      <w:r w:rsidRPr="007C572B">
        <w:rPr>
          <w:rFonts w:ascii="Times New Roman" w:hAnsi="Times New Roman" w:cs="Times New Roman"/>
          <w:sz w:val="28"/>
          <w:szCs w:val="28"/>
        </w:rPr>
        <w:t xml:space="preserve"> </w:t>
      </w:r>
      <w:r w:rsidRPr="007C572B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36" w:dyaOrig="420">
          <v:shape id="_x0000_i1043" type="#_x0000_t75" style="width:16.9pt;height:21.25pt" o:ole="" fillcolor="window">
            <v:imagedata r:id="rId10" o:title=""/>
          </v:shape>
          <o:OLEObject Type="Embed" ProgID="Equation.3" ShapeID="_x0000_i1043" DrawAspect="Content" ObjectID="_1790350802" r:id="rId11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розмірності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64" w:dyaOrig="300">
          <v:shape id="_x0000_i1044" type="#_x0000_t75" style="width:13.1pt;height:15.25pt" o:ole="" fillcolor="window">
            <v:imagedata r:id="rId12" o:title=""/>
          </v:shape>
          <o:OLEObject Type="Embed" ProgID="Equation.3" ShapeID="_x0000_i1044" DrawAspect="Content" ObjectID="_1790350803" r:id="rId13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34290</wp:posOffset>
                </wp:positionV>
                <wp:extent cx="2174875" cy="668655"/>
                <wp:effectExtent l="8255" t="5715" r="17145" b="11430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4875" cy="668655"/>
                          <a:chOff x="3512" y="3255"/>
                          <a:chExt cx="3425" cy="1053"/>
                        </a:xfrm>
                      </wpg:grpSpPr>
                      <wps:wsp>
                        <wps:cNvPr id="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636" y="3518"/>
                            <a:ext cx="1545" cy="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181" y="3922"/>
                            <a:ext cx="7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12" y="3922"/>
                            <a:ext cx="11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3255"/>
                            <a:ext cx="509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72B" w:rsidRDefault="007C572B" w:rsidP="007C572B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653" y="3255"/>
                            <a:ext cx="509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72B" w:rsidRDefault="007C572B" w:rsidP="007C572B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128" y="3641"/>
                            <a:ext cx="650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72B" w:rsidRDefault="007C572B" w:rsidP="007C572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margin-left:145.4pt;margin-top:2.7pt;width:171.25pt;height:52.65pt;z-index:251658240" coordorigin="3512,3255" coordsize="3425,1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" o:allowincell="f">
                <v:rect id="Rectangle 11" o:spid="_x0000_s1027" style="position:absolute;left:4636;top:3518;width:1545;height: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/>
                <v:line id="Line 12" o:spid="_x0000_s1028" style="position:absolute;visibility:visible;mso-wrap-style:square" from="6181,3922" to="6937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">
                  <v:stroke endarrow="classic"/>
                </v:line>
                <v:line id="Line 13" o:spid="_x0000_s1029" style="position:absolute;visibility:visible;mso-wrap-style:square" from="3512,3922" to="463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">
                  <v:stroke endarrow="classic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0" type="#_x0000_t202" style="position:absolute;left:6305;top:3255;width:509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" strokecolor="white">
                  <v:textbox>
                    <w:txbxContent>
                      <w:p w:rsidR="007C572B" w:rsidRDefault="007C572B" w:rsidP="007C572B">
                        <w:pPr>
                          <w:rPr>
                            <w:vertAlign w:val="subscript"/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y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shape>
                <v:shape id="Text Box 15" o:spid="_x0000_s1031" type="#_x0000_t202" style="position:absolute;left:3653;top:3255;width:509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" strokecolor="white">
                  <v:textbox>
                    <w:txbxContent>
                      <w:p w:rsidR="007C572B" w:rsidRDefault="007C572B" w:rsidP="007C572B">
                        <w:pPr>
                          <w:rPr>
                            <w:vertAlign w:val="subscript"/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x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shape>
                <v:shape id="Text Box 16" o:spid="_x0000_s1032" type="#_x0000_t202" style="position:absolute;left:5128;top:3641;width:65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" strokecolor="white">
                  <v:textbox>
                    <w:txbxContent>
                      <w:p w:rsidR="007C572B" w:rsidRDefault="007C572B" w:rsidP="007C572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C572B" w:rsidRPr="007C572B" w:rsidRDefault="007C572B" w:rsidP="007C572B">
      <w:pPr>
        <w:pStyle w:val="a5"/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7C572B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t>Постановка задачі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Для послідовності вхідних сигналів </w:t>
      </w:r>
      <w:r w:rsidRPr="007C572B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24" w:dyaOrig="420">
          <v:shape id="_x0000_i1309" type="#_x0000_t75" style="width:16.35pt;height:21.25pt" o:ole="" fillcolor="window">
            <v:imagedata r:id="rId8" o:title=""/>
          </v:shape>
          <o:OLEObject Type="Embed" ProgID="Equation.3" ShapeID="_x0000_i1309" DrawAspect="Content" ObjectID="_1790350804" r:id="rId14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80" w:dyaOrig="360">
          <v:shape id="_x0000_i1310" type="#_x0000_t75" style="width:69.25pt;height:18pt" o:ole="" fillcolor="window">
            <v:imagedata r:id="rId15" o:title=""/>
          </v:shape>
          <o:OLEObject Type="Embed" ProgID="Equation.3" ShapeID="_x0000_i1310" DrawAspect="Content" ObjectID="_1790350805" r:id="rId16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та вихідних сигналів </w:t>
      </w:r>
      <w:r w:rsidRPr="007C572B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36" w:dyaOrig="420">
          <v:shape id="_x0000_i1311" type="#_x0000_t75" style="width:16.9pt;height:21.25pt" o:ole="" fillcolor="window">
            <v:imagedata r:id="rId10" o:title=""/>
          </v:shape>
          <o:OLEObject Type="Embed" ProgID="Equation.3" ShapeID="_x0000_i1311" DrawAspect="Content" ObjectID="_1790350806" r:id="rId17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80" w:dyaOrig="360">
          <v:shape id="_x0000_i1312" type="#_x0000_t75" style="width:69.25pt;height:18pt" o:ole="" fillcolor="window">
            <v:imagedata r:id="rId18" o:title=""/>
          </v:shape>
          <o:OLEObject Type="Embed" ProgID="Equation.3" ShapeID="_x0000_i1312" DrawAspect="Content" ObjectID="_1790350807" r:id="rId1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знайти оператор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64" w:dyaOrig="276">
          <v:shape id="_x0000_i1313" type="#_x0000_t75" style="width:13.1pt;height:13.65pt" o:ole="" fillcolor="window">
            <v:imagedata r:id="rId20" o:title=""/>
          </v:shape>
          <o:OLEObject Type="Embed" ProgID="Equation.3" ShapeID="_x0000_i1313" DrawAspect="Content" ObjectID="_1790350808" r:id="rId21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перетворення вхідного сигналу у вихідний.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Будемо шукати математичну модель оператора об'єкту в класі лінійних операторів </w:t>
      </w:r>
    </w:p>
    <w:p w:rsidR="007C572B" w:rsidRPr="007C572B" w:rsidRDefault="007C572B" w:rsidP="007C572B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1380" w:dyaOrig="816">
          <v:shape id="_x0000_i1314" type="#_x0000_t75" style="width:69.25pt;height:40.9pt" o:ole="" fillcolor="window">
            <v:imagedata r:id="rId22" o:title=""/>
          </v:shape>
          <o:OLEObject Type="Embed" ProgID="Equation.3" ShapeID="_x0000_i1314" DrawAspect="Content" ObjectID="_1790350809" r:id="rId23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80" w:dyaOrig="360">
          <v:shape id="_x0000_i1315" type="#_x0000_t75" style="width:69.25pt;height:18pt" o:ole="" fillcolor="window">
            <v:imagedata r:id="rId24" o:title=""/>
          </v:shape>
          <o:OLEObject Type="Embed" ProgID="Equation.3" ShapeID="_x0000_i1315" DrawAspect="Content" ObjectID="_1790350810" r:id="rId25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  <w:t>(1)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Невідома матриця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76" w:dyaOrig="276">
          <v:shape id="_x0000_i1316" type="#_x0000_t75" style="width:13.65pt;height:13.65pt" o:ole="" fillcolor="window">
            <v:imagedata r:id="rId26" o:title=""/>
          </v:shape>
          <o:OLEObject Type="Embed" ProgID="Equation.3" ShapeID="_x0000_i1316" DrawAspect="Content" ObjectID="_1790350811" r:id="rId27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математичної моделі об'єкту  розмірності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6" w:dyaOrig="300">
          <v:shape id="_x0000_i1317" type="#_x0000_t75" style="width:31.65pt;height:15.25pt" o:ole="" fillcolor="window">
            <v:imagedata r:id="rId28" o:title=""/>
          </v:shape>
          <o:OLEObject Type="Embed" ProgID="Equation.3" ShapeID="_x0000_i1317" DrawAspect="Content" ObjectID="_1790350812" r:id="rId2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. Систему (1) </w:t>
      </w:r>
      <w:proofErr w:type="spellStart"/>
      <w:r w:rsidRPr="007C572B"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 w:rsidRPr="007C572B">
        <w:rPr>
          <w:rFonts w:ascii="Times New Roman" w:hAnsi="Times New Roman" w:cs="Times New Roman"/>
          <w:sz w:val="28"/>
          <w:szCs w:val="28"/>
        </w:rPr>
        <w:t xml:space="preserve"> у матричній формі</w:t>
      </w:r>
    </w:p>
    <w:p w:rsidR="007C572B" w:rsidRPr="007C572B" w:rsidRDefault="007C572B" w:rsidP="007C572B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4284" w:dyaOrig="816">
          <v:shape id="_x0000_i1318" type="#_x0000_t75" style="width:214.35pt;height:40.9pt" o:ole="" fillcolor="window">
            <v:imagedata r:id="rId30" o:title=""/>
          </v:shape>
          <o:OLEObject Type="Embed" ProgID="Equation.3" ShapeID="_x0000_i1318" DrawAspect="Content" ObjectID="_1790350813" r:id="rId31"/>
        </w:object>
      </w:r>
      <w:r w:rsidRPr="007C572B">
        <w:rPr>
          <w:rFonts w:ascii="Times New Roman" w:hAnsi="Times New Roman" w:cs="Times New Roman"/>
          <w:sz w:val="28"/>
          <w:szCs w:val="28"/>
        </w:rPr>
        <w:t>,</w:t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>або</w:t>
      </w:r>
    </w:p>
    <w:p w:rsidR="007C572B" w:rsidRPr="007C572B" w:rsidRDefault="007C572B" w:rsidP="007C572B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960" w:dyaOrig="276">
          <v:shape id="_x0000_i1319" type="#_x0000_t75" style="width:48pt;height:13.65pt" o:ole="" fillcolor="window">
            <v:imagedata r:id="rId32" o:title=""/>
          </v:shape>
          <o:OLEObject Type="Embed" ProgID="Equation.3" ShapeID="_x0000_i1319" DrawAspect="Content" ObjectID="_1790350814" r:id="rId33"/>
        </w:object>
      </w:r>
      <w:r w:rsidRPr="007C572B">
        <w:rPr>
          <w:rFonts w:ascii="Times New Roman" w:hAnsi="Times New Roman" w:cs="Times New Roman"/>
          <w:sz w:val="28"/>
          <w:szCs w:val="28"/>
        </w:rPr>
        <w:t>,</w:t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  <w:t>(2)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де  </w:t>
      </w:r>
      <w:r w:rsidRPr="007C572B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2664" w:dyaOrig="816">
          <v:shape id="_x0000_i1320" type="#_x0000_t75" style="width:133.1pt;height:40.9pt" o:ole="" fillcolor="window">
            <v:imagedata r:id="rId34" o:title=""/>
          </v:shape>
          <o:OLEObject Type="Embed" ProgID="Equation.3" ShapeID="_x0000_i1320" DrawAspect="Content" ObjectID="_1790350815" r:id="rId35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– матриця вхідних сигналів розмірності </w:t>
      </w:r>
      <w:r w:rsidRPr="007C572B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60" w:dyaOrig="240">
          <v:shape id="_x0000_i1321" type="#_x0000_t75" style="width:33.25pt;height:12pt" o:ole="" fillcolor="window">
            <v:imagedata r:id="rId36" o:title=""/>
          </v:shape>
          <o:OLEObject Type="Embed" ProgID="Equation.3" ShapeID="_x0000_i1321" DrawAspect="Content" ObjectID="_1790350816" r:id="rId37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60" w:dyaOrig="384">
          <v:shape id="_x0000_i1322" type="#_x0000_t75" style="width:108pt;height:19.1pt" o:ole="" fillcolor="window">
            <v:imagedata r:id="rId38" o:title=""/>
          </v:shape>
          <o:OLEObject Type="Embed" ProgID="Equation.3" ShapeID="_x0000_i1322" DrawAspect="Content" ObjectID="_1790350817" r:id="rId3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– матриця вихідних сигналів розмірності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6" w:dyaOrig="300">
          <v:shape id="_x0000_i1323" type="#_x0000_t75" style="width:31.65pt;height:15.25pt" o:ole="" fillcolor="window">
            <v:imagedata r:id="rId40" o:title=""/>
          </v:shape>
          <o:OLEObject Type="Embed" ProgID="Equation.3" ShapeID="_x0000_i1323" DrawAspect="Content" ObjectID="_1790350818" r:id="rId41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Матрицю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76" w:dyaOrig="276">
          <v:shape id="_x0000_i1324" type="#_x0000_t75" style="width:13.65pt;height:13.65pt" o:ole="" fillcolor="window">
            <v:imagedata r:id="rId42" o:title=""/>
          </v:shape>
          <o:OLEObject Type="Embed" ProgID="Equation.3" ShapeID="_x0000_i1324" DrawAspect="Content" ObjectID="_1790350819" r:id="rId43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будемо інтерпретувати як двовимірне вхідне зображен</w:t>
      </w:r>
      <w:r>
        <w:rPr>
          <w:rFonts w:ascii="Times New Roman" w:hAnsi="Times New Roman" w:cs="Times New Roman"/>
          <w:sz w:val="28"/>
          <w:szCs w:val="28"/>
        </w:rPr>
        <w:t xml:space="preserve">ня, а </w:t>
      </w:r>
      <w:r w:rsidRPr="007C572B">
        <w:rPr>
          <w:rFonts w:ascii="Times New Roman" w:hAnsi="Times New Roman" w:cs="Times New Roman"/>
          <w:sz w:val="28"/>
          <w:szCs w:val="28"/>
        </w:rPr>
        <w:t xml:space="preserve">матрицю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76" w:dyaOrig="276">
          <v:shape id="_x0000_i1325" type="#_x0000_t75" style="width:13.65pt;height:13.65pt" o:ole="" fillcolor="window">
            <v:imagedata r:id="rId44" o:title=""/>
          </v:shape>
          <o:OLEObject Type="Embed" ProgID="Equation.3" ShapeID="_x0000_i1325" DrawAspect="Content" ObjectID="_1790350820" r:id="rId45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вихідне зображення.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Тоді </w:t>
      </w:r>
    </w:p>
    <w:p w:rsidR="007C572B" w:rsidRPr="007C572B" w:rsidRDefault="007C572B" w:rsidP="007C572B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280" w:dyaOrig="360">
          <v:shape id="_x0000_i1326" type="#_x0000_t75" style="width:114pt;height:18pt" o:ole="" fillcolor="window">
            <v:imagedata r:id="rId46" o:title=""/>
          </v:shape>
          <o:OLEObject Type="Embed" ProgID="Equation.3" ShapeID="_x0000_i1326" DrawAspect="Content" ObjectID="_1790350821" r:id="rId47"/>
        </w:object>
      </w:r>
      <w:r w:rsidRPr="007C572B">
        <w:rPr>
          <w:rFonts w:ascii="Times New Roman" w:hAnsi="Times New Roman" w:cs="Times New Roman"/>
          <w:sz w:val="28"/>
          <w:szCs w:val="28"/>
        </w:rPr>
        <w:t>,</w:t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  <w:r w:rsidRPr="007C572B">
        <w:rPr>
          <w:rFonts w:ascii="Times New Roman" w:hAnsi="Times New Roman" w:cs="Times New Roman"/>
          <w:sz w:val="28"/>
          <w:szCs w:val="28"/>
        </w:rPr>
        <w:tab/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>де матриця</w:t>
      </w:r>
    </w:p>
    <w:p w:rsidR="007C572B" w:rsidRPr="007C572B" w:rsidRDefault="007C572B" w:rsidP="007C572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80"/>
          <w:sz w:val="28"/>
          <w:szCs w:val="28"/>
          <w:lang w:eastAsia="ru-RU"/>
        </w:rPr>
        <w:object w:dxaOrig="1284" w:dyaOrig="1740">
          <v:shape id="_x0000_i1327" type="#_x0000_t75" style="width:64.35pt;height:87.25pt" o:ole="" fillcolor="window">
            <v:imagedata r:id="rId48" o:title=""/>
          </v:shape>
          <o:OLEObject Type="Embed" ProgID="Equation.3" ShapeID="_x0000_i1327" DrawAspect="Content" ObjectID="_1790350822" r:id="rId4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lastRenderedPageBreak/>
        <w:t xml:space="preserve">розмірності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04" w:dyaOrig="300">
          <v:shape id="_x0000_i1328" type="#_x0000_t75" style="width:40.35pt;height:15.25pt" o:ole="" fillcolor="window">
            <v:imagedata r:id="rId50" o:title=""/>
          </v:shape>
          <o:OLEObject Type="Embed" ProgID="Equation.3" ShapeID="_x0000_i1328" DrawAspect="Content" ObjectID="_1790350823" r:id="rId51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</w:t>
      </w:r>
      <w:r w:rsidRPr="007C572B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96" w:dyaOrig="444">
          <v:shape id="_x0000_i1329" type="#_x0000_t75" style="width:109.65pt;height:22.35pt" o:ole="" fillcolor="window">
            <v:imagedata r:id="rId52" o:title=""/>
          </v:shape>
          <o:OLEObject Type="Embed" ProgID="Equation.3" ShapeID="_x0000_i1329" DrawAspect="Content" ObjectID="_1790350824" r:id="rId53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7C572B" w:rsidRPr="007C572B" w:rsidRDefault="007C572B" w:rsidP="007C572B">
      <w:pPr>
        <w:pStyle w:val="a5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C572B">
        <w:rPr>
          <w:rFonts w:ascii="Times New Roman" w:hAnsi="Times New Roman" w:cs="Times New Roman"/>
          <w:b/>
          <w:sz w:val="28"/>
          <w:szCs w:val="28"/>
        </w:rPr>
        <w:t xml:space="preserve">Формула </w:t>
      </w:r>
      <w:proofErr w:type="spellStart"/>
      <w:r w:rsidRPr="007C572B">
        <w:rPr>
          <w:rFonts w:ascii="Times New Roman" w:hAnsi="Times New Roman" w:cs="Times New Roman"/>
          <w:b/>
          <w:sz w:val="28"/>
          <w:szCs w:val="28"/>
        </w:rPr>
        <w:t>Гревіля</w:t>
      </w:r>
      <w:proofErr w:type="spellEnd"/>
      <w:r w:rsidRPr="007C572B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7C572B">
        <w:rPr>
          <w:rFonts w:ascii="Times New Roman" w:hAnsi="Times New Roman" w:cs="Times New Roman"/>
          <w:b/>
          <w:sz w:val="28"/>
          <w:szCs w:val="28"/>
        </w:rPr>
        <w:t>псевдообернення</w:t>
      </w:r>
      <w:proofErr w:type="spellEnd"/>
      <w:r w:rsidRPr="007C572B">
        <w:rPr>
          <w:rFonts w:ascii="Times New Roman" w:hAnsi="Times New Roman" w:cs="Times New Roman"/>
          <w:b/>
          <w:sz w:val="28"/>
          <w:szCs w:val="28"/>
        </w:rPr>
        <w:t xml:space="preserve"> матриці:</w:t>
      </w:r>
    </w:p>
    <w:p w:rsidR="007C572B" w:rsidRPr="007C572B" w:rsidRDefault="007C572B" w:rsidP="007C572B">
      <w:pPr>
        <w:spacing w:after="12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Якщо для  матриці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64" w:dyaOrig="264">
          <v:shape id="_x0000_i1330" type="#_x0000_t75" style="width:13.1pt;height:13.1pt" o:ole="">
            <v:imagedata r:id="rId54" o:title=""/>
          </v:shape>
          <o:OLEObject Type="Embed" ProgID="Equation.3" ShapeID="_x0000_i1330" DrawAspect="Content" ObjectID="_1790350825" r:id="rId55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відома </w:t>
      </w:r>
      <w:proofErr w:type="spellStart"/>
      <w:r w:rsidRPr="007C572B">
        <w:rPr>
          <w:rFonts w:ascii="Times New Roman" w:hAnsi="Times New Roman" w:cs="Times New Roman"/>
          <w:sz w:val="28"/>
          <w:szCs w:val="28"/>
        </w:rPr>
        <w:t>псевдообернена</w:t>
      </w:r>
      <w:proofErr w:type="spellEnd"/>
      <w:r w:rsidRPr="007C572B">
        <w:rPr>
          <w:rFonts w:ascii="Times New Roman" w:hAnsi="Times New Roman" w:cs="Times New Roman"/>
          <w:sz w:val="28"/>
          <w:szCs w:val="28"/>
        </w:rPr>
        <w:t xml:space="preserve"> (обернена) матриця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360" w:dyaOrig="300">
          <v:shape id="_x0000_i1331" type="#_x0000_t75" style="width:18pt;height:15.25pt" o:ole="">
            <v:imagedata r:id="rId56" o:title=""/>
          </v:shape>
          <o:OLEObject Type="Embed" ProgID="Equation.3" ShapeID="_x0000_i1331" DrawAspect="Content" ObjectID="_1790350826" r:id="rId57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то для розширеної матриці </w:t>
      </w:r>
      <w:r w:rsidRPr="007C572B">
        <w:rPr>
          <w:rFonts w:ascii="Times New Roman" w:eastAsia="Times New Roman" w:hAnsi="Times New Roman" w:cs="Times New Roman"/>
          <w:position w:val="-30"/>
          <w:sz w:val="28"/>
          <w:szCs w:val="28"/>
          <w:lang w:eastAsia="ru-RU"/>
        </w:rPr>
        <w:object w:dxaOrig="600" w:dyaOrig="720">
          <v:shape id="_x0000_i1332" type="#_x0000_t75" style="width:30pt;height:36pt" o:ole="">
            <v:imagedata r:id="rId58" o:title=""/>
          </v:shape>
          <o:OLEObject Type="Embed" ProgID="Equation.3" ShapeID="_x0000_i1332" DrawAspect="Content" ObjectID="_1790350827" r:id="rId59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справедлива формула</w:t>
      </w:r>
    </w:p>
    <w:p w:rsidR="007C572B" w:rsidRPr="007C572B" w:rsidRDefault="007C572B" w:rsidP="007C572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68"/>
          <w:sz w:val="28"/>
          <w:szCs w:val="28"/>
          <w:lang w:eastAsia="ru-RU"/>
        </w:rPr>
        <w:object w:dxaOrig="6396" w:dyaOrig="1476">
          <v:shape id="_x0000_i1333" type="#_x0000_t75" style="width:319.65pt;height:73.65pt" o:ole="">
            <v:imagedata r:id="rId60" o:title=""/>
          </v:shape>
          <o:OLEObject Type="Embed" ProgID="Equation.3" ShapeID="_x0000_i1333" DrawAspect="Content" ObjectID="_1790350828" r:id="rId61"/>
        </w:object>
      </w:r>
      <w:r w:rsidRPr="007C572B">
        <w:rPr>
          <w:rFonts w:ascii="Times New Roman" w:hAnsi="Times New Roman" w:cs="Times New Roman"/>
          <w:sz w:val="28"/>
          <w:szCs w:val="28"/>
        </w:rPr>
        <w:t>,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де </w:t>
      </w:r>
      <w:r w:rsidRPr="007C572B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3576" w:dyaOrig="420">
          <v:shape id="_x0000_i1334" type="#_x0000_t75" style="width:178.9pt;height:21.25pt" o:ole="">
            <v:imagedata r:id="rId62" o:title=""/>
          </v:shape>
          <o:OLEObject Type="Embed" ProgID="Equation.3" ShapeID="_x0000_i1334" DrawAspect="Content" ObjectID="_1790350829" r:id="rId63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Для першого кроку алгоритму </w:t>
      </w:r>
      <w:r w:rsidRPr="007C572B">
        <w:rPr>
          <w:rFonts w:ascii="Times New Roman" w:eastAsia="Times New Roman" w:hAnsi="Times New Roman" w:cs="Times New Roman"/>
          <w:position w:val="-30"/>
          <w:sz w:val="28"/>
          <w:szCs w:val="28"/>
          <w:lang w:eastAsia="ru-RU"/>
        </w:rPr>
        <w:object w:dxaOrig="1476" w:dyaOrig="696">
          <v:shape id="_x0000_i1335" type="#_x0000_t75" style="width:73.65pt;height:34.9pt" o:ole="">
            <v:imagedata r:id="rId64" o:title=""/>
          </v:shape>
          <o:OLEObject Type="Embed" ProgID="Equation.3" ShapeID="_x0000_i1335" DrawAspect="Content" ObjectID="_1790350830" r:id="rId65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, де </w:t>
      </w:r>
      <w:r w:rsidRPr="007C572B">
        <w:rPr>
          <w:rFonts w:ascii="Times New Roman" w:eastAsia="Times New Roman" w:hAnsi="Times New Roman" w:cs="Times New Roman"/>
          <w:position w:val="-68"/>
          <w:sz w:val="28"/>
          <w:szCs w:val="28"/>
          <w:lang w:eastAsia="ru-RU"/>
        </w:rPr>
        <w:object w:dxaOrig="1056" w:dyaOrig="1476">
          <v:shape id="_x0000_i1336" type="#_x0000_t75" style="width:52.9pt;height:73.65pt" o:ole="">
            <v:imagedata r:id="rId66" o:title=""/>
          </v:shape>
          <o:OLEObject Type="Embed" ProgID="Equation.3" ShapeID="_x0000_i1336" DrawAspect="Content" ObjectID="_1790350831" r:id="rId67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Default="007C572B" w:rsidP="007C572B">
      <w:pPr>
        <w:pStyle w:val="a5"/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C572B" w:rsidRPr="007C572B" w:rsidRDefault="007C572B" w:rsidP="007C572B">
      <w:pPr>
        <w:pStyle w:val="a5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C572B">
        <w:rPr>
          <w:rFonts w:ascii="Times New Roman" w:hAnsi="Times New Roman" w:cs="Times New Roman"/>
          <w:b/>
          <w:sz w:val="28"/>
          <w:szCs w:val="28"/>
        </w:rPr>
        <w:t xml:space="preserve">Формула Мура </w:t>
      </w:r>
      <w:r w:rsidRPr="007C572B">
        <w:rPr>
          <w:rFonts w:ascii="Times New Roman" w:hAnsi="Times New Roman" w:cs="Times New Roman"/>
          <w:b/>
          <w:sz w:val="28"/>
          <w:szCs w:val="28"/>
        </w:rPr>
        <w:noBreakHyphen/>
        <w:t xml:space="preserve"> </w:t>
      </w:r>
      <w:proofErr w:type="spellStart"/>
      <w:r w:rsidRPr="007C572B">
        <w:rPr>
          <w:rFonts w:ascii="Times New Roman" w:hAnsi="Times New Roman" w:cs="Times New Roman"/>
          <w:b/>
          <w:sz w:val="28"/>
          <w:szCs w:val="28"/>
        </w:rPr>
        <w:t>Пен</w:t>
      </w:r>
      <w:r>
        <w:rPr>
          <w:rFonts w:ascii="Times New Roman" w:hAnsi="Times New Roman" w:cs="Times New Roman"/>
          <w:b/>
          <w:sz w:val="28"/>
          <w:szCs w:val="28"/>
        </w:rPr>
        <w:t>роуза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для знаходження оберненої </w:t>
      </w:r>
      <w:r w:rsidRPr="007C572B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7C572B">
        <w:rPr>
          <w:rFonts w:ascii="Times New Roman" w:hAnsi="Times New Roman" w:cs="Times New Roman"/>
          <w:b/>
          <w:sz w:val="28"/>
          <w:szCs w:val="28"/>
        </w:rPr>
        <w:t>псевдооберненої</w:t>
      </w:r>
      <w:proofErr w:type="spellEnd"/>
      <w:r w:rsidRPr="007C572B">
        <w:rPr>
          <w:rFonts w:ascii="Times New Roman" w:hAnsi="Times New Roman" w:cs="Times New Roman"/>
          <w:b/>
          <w:sz w:val="28"/>
          <w:szCs w:val="28"/>
        </w:rPr>
        <w:t>) матриці:</w:t>
      </w:r>
    </w:p>
    <w:p w:rsidR="007C572B" w:rsidRPr="007C572B" w:rsidRDefault="007C572B" w:rsidP="007C572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object w:dxaOrig="5676" w:dyaOrig="600">
          <v:shape id="_x0000_i1337" type="#_x0000_t75" style="width:283.65pt;height:30pt" o:ole="">
            <v:imagedata r:id="rId68" o:title=""/>
          </v:shape>
          <o:OLEObject Type="Embed" ProgID="Equation.3" ShapeID="_x0000_i1337" DrawAspect="Content" ObjectID="_1790350832" r:id="rId69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7C572B" w:rsidRPr="007C572B" w:rsidRDefault="007C572B" w:rsidP="007C572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572B">
        <w:rPr>
          <w:rFonts w:ascii="Times New Roman" w:hAnsi="Times New Roman" w:cs="Times New Roman"/>
          <w:sz w:val="28"/>
          <w:szCs w:val="28"/>
        </w:rPr>
        <w:t xml:space="preserve">матриця </w:t>
      </w:r>
      <w:r w:rsidRPr="007C572B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16" w:dyaOrig="240">
          <v:shape id="_x0000_i1338" type="#_x0000_t75" style="width:10.9pt;height:12pt" o:ole="">
            <v:imagedata r:id="rId70" o:title=""/>
          </v:shape>
          <o:OLEObject Type="Embed" ProgID="Equation.3" ShapeID="_x0000_i1338" DrawAspect="Content" ObjectID="_1790350833" r:id="rId71"/>
        </w:object>
      </w:r>
      <w:r w:rsidRPr="007C572B">
        <w:rPr>
          <w:rFonts w:ascii="Times New Roman" w:hAnsi="Times New Roman" w:cs="Times New Roman"/>
          <w:sz w:val="28"/>
          <w:szCs w:val="28"/>
        </w:rPr>
        <w:t xml:space="preserve"> розмірності </w:t>
      </w:r>
      <w:r w:rsidRPr="007C572B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20">
          <v:shape id="_x0000_i1374" type="#_x0000_t75" style="width:28.9pt;height:10.9pt" o:ole="">
            <v:imagedata r:id="rId72" o:title=""/>
          </v:shape>
          <o:OLEObject Type="Embed" ProgID="Equation.3" ShapeID="_x0000_i1374" DrawAspect="Content" ObjectID="_1790350834" r:id="rId73"/>
        </w:object>
      </w:r>
      <w:r w:rsidRPr="007C572B">
        <w:rPr>
          <w:rFonts w:ascii="Times New Roman" w:hAnsi="Times New Roman" w:cs="Times New Roman"/>
          <w:sz w:val="28"/>
          <w:szCs w:val="28"/>
        </w:rPr>
        <w:t>.</w:t>
      </w: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896A21" w:rsidRP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7C572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Вхідний сигнал – x1.bmp, вихідний сигнал – y4.bmp.</w:t>
      </w: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Pr="007C572B" w:rsidRDefault="004344A4" w:rsidP="007C572B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7C572B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Хід роботи</w:t>
      </w:r>
    </w:p>
    <w:p w:rsidR="00964D2B" w:rsidRDefault="00964D2B" w:rsidP="00896A21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A202F" w:rsidRPr="007A202F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Програмна реалізація виконана мовою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Python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Програма розділена на три файли: 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MCS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_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Lab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_2.</w:t>
      </w:r>
      <w:proofErr w:type="spellStart"/>
      <w:r w:rsid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py</w:t>
      </w:r>
      <w:proofErr w:type="spellEnd"/>
      <w:r w:rsidR="007A202F" w:rsidRP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основний, </w:t>
      </w:r>
      <w:proofErr w:type="spellStart"/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PseudoInverseMatrixMethods</w:t>
      </w:r>
      <w:proofErr w:type="spellEnd"/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.</w:t>
      </w:r>
      <w:proofErr w:type="spellStart"/>
      <w:r w:rsid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py</w:t>
      </w:r>
      <w:proofErr w:type="spellEnd"/>
      <w:r w:rsidR="007A202F" w:rsidRP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</w:t>
      </w:r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методами знаходження псевдо-обернених матриць, </w:t>
      </w:r>
      <w:proofErr w:type="spellStart"/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OperationsCounter</w:t>
      </w:r>
      <w:proofErr w:type="spellEnd"/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.</w:t>
      </w:r>
      <w:proofErr w:type="spellStart"/>
      <w:r w:rsid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py</w:t>
      </w:r>
      <w:proofErr w:type="spellEnd"/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з методами обрахунку кількості операцій.</w:t>
      </w:r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Почнемо з ініціалізації </w:t>
      </w:r>
      <w:r w:rsidR="00964D2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всіх необхідних параметрів</w:t>
      </w:r>
      <w:r w:rsidR="007A202F" w:rsidRP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 саме зчитаємо вхідне та вихідне зображення й побудуємо відповідні матриці, з якими надалі працюватимемо. Також одразу створимо оригінальне вихідне зображення у форматі </w:t>
      </w:r>
      <w:proofErr w:type="spellStart"/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png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7A202F" w:rsidRDefault="007A202F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D69180E" wp14:editId="73CCCE37">
            <wp:extent cx="5580000" cy="3519692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27139" t="21689" r="48584" b="51088"/>
                    <a:stretch/>
                  </pic:blipFill>
                  <pic:spPr bwMode="auto">
                    <a:xfrm>
                      <a:off x="0" y="0"/>
                      <a:ext cx="5580000" cy="351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Default="007A202F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61C7E48" wp14:editId="7E255649">
            <wp:extent cx="5580000" cy="2647167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26891" t="19919" r="36632" b="49317"/>
                    <a:stretch/>
                  </pic:blipFill>
                  <pic:spPr bwMode="auto">
                    <a:xfrm>
                      <a:off x="0" y="0"/>
                      <a:ext cx="5580000" cy="264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02F" w:rsidRPr="004344A4" w:rsidRDefault="007A202F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1E2AB85" wp14:editId="2FDADD91">
            <wp:extent cx="5580000" cy="147202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7015" t="35190" r="52692" b="55293"/>
                    <a:stretch/>
                  </pic:blipFill>
                  <pic:spPr bwMode="auto">
                    <a:xfrm>
                      <a:off x="0" y="0"/>
                      <a:ext cx="5580000" cy="14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Default="007A202F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Шукаємо обернені матриці оригінальним методом Мура-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Пенроуза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з застосуванням градієнтного спуску, </w:t>
      </w:r>
      <w:r w:rsidR="00F07A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отримуємо вихідні зображення отримані цими методами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обраховуємо</w:t>
      </w:r>
      <w:r w:rsidR="00AD0F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час виконання, використану пам’ять, кількість операцій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AD0F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похибки</w:t>
      </w:r>
      <w:r w:rsidR="00F07A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відносно оригінального вихідного зображення</w:t>
      </w:r>
      <w:r w:rsidR="004344A4"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4344A4" w:rsidRPr="004344A4" w:rsidRDefault="00F07AAB" w:rsidP="00F07AA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FB14310" wp14:editId="075C90A5">
            <wp:extent cx="5580000" cy="11058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8384" t="26558" b="48211"/>
                    <a:stretch/>
                  </pic:blipFill>
                  <pic:spPr bwMode="auto">
                    <a:xfrm>
                      <a:off x="0" y="0"/>
                      <a:ext cx="5580000" cy="11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Pr="004344A4" w:rsidRDefault="00F07AA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Порівнюємо похибки обох методів та обираємо точніший</w:t>
      </w:r>
      <w:r w:rsidR="00964D2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4344A4" w:rsidRPr="004344A4" w:rsidRDefault="00F07AA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EBB9C91" wp14:editId="44C3531A">
            <wp:extent cx="5580000" cy="5537887"/>
            <wp:effectExtent l="0" t="0" r="190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8260" t="24124" r="38749" b="17669"/>
                    <a:stretch/>
                  </pic:blipFill>
                  <pic:spPr bwMode="auto">
                    <a:xfrm>
                      <a:off x="0" y="0"/>
                      <a:ext cx="5580000" cy="553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1" w:rsidRPr="00AD0F81" w:rsidRDefault="00AD0F8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Зберігаємо отримані дані у масив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results</w:t>
      </w:r>
      <w:r w:rsidRPr="00AD0F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аби в подальшому створити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JSON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</w:t>
      </w:r>
    </w:p>
    <w:p w:rsidR="00F07AAB" w:rsidRDefault="00F07AAB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1B34E9F6" wp14:editId="467849A1">
            <wp:extent cx="5040000" cy="5408781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8633" t="27885" r="45845" b="23424"/>
                    <a:stretch/>
                  </pic:blipFill>
                  <pic:spPr bwMode="auto">
                    <a:xfrm>
                      <a:off x="0" y="0"/>
                      <a:ext cx="5040000" cy="540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2B" w:rsidRDefault="00AD0F8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Аналогічні дії (окрім порівняння) робимо для методів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Гревілля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Сингулярного розкладу матриці</w:t>
      </w:r>
      <w:r w:rsidR="00964D2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964D2B" w:rsidRDefault="00AD0F81" w:rsidP="00AD0F8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062F7A7C" wp14:editId="667AA78F">
            <wp:extent cx="5580000" cy="3025621"/>
            <wp:effectExtent l="0" t="0" r="190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28136" t="14828" b="15898"/>
                    <a:stretch/>
                  </pic:blipFill>
                  <pic:spPr bwMode="auto">
                    <a:xfrm>
                      <a:off x="0" y="0"/>
                      <a:ext cx="5580000" cy="302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1" w:rsidRDefault="00C70EBA" w:rsidP="00AD0F8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Конвертуємо отримані дані та створюємо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JSON</w:t>
      </w:r>
      <w:r w:rsidRPr="00C70EB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файл, який використаємо для звіту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html</w:t>
      </w:r>
      <w:r w:rsidRPr="00C70EB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форматі</w:t>
      </w:r>
      <w:r w:rsidR="00AD0F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896A21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156118EF" wp14:editId="49063435">
            <wp:extent cx="5580000" cy="942568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28509" t="57101" r="16216" b="26300"/>
                    <a:stretch/>
                  </pic:blipFill>
                  <pic:spPr bwMode="auto">
                    <a:xfrm>
                      <a:off x="0" y="0"/>
                      <a:ext cx="5580000" cy="94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70EBA" w:rsidRPr="00C70EBA" w:rsidRDefault="00C70EBA" w:rsidP="00C70EBA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Аналіз результатів</w:t>
      </w:r>
    </w:p>
    <w:p w:rsidR="00C70EBA" w:rsidRDefault="00C70EBA" w:rsidP="00C70EBA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70EBA" w:rsidRDefault="00C70EBA" w:rsidP="00C70EB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Порівнявши оригінальний </w:t>
      </w:r>
      <w:r w:rsidRPr="00C70EB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метод Мура-</w:t>
      </w:r>
      <w:proofErr w:type="spellStart"/>
      <w:r w:rsidRPr="00C70EB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Пенроуза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r w:rsidRPr="00C70EB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 використанням Градієнтного спуску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C70EB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(Рис. 1)</w:t>
      </w:r>
      <w:r w:rsidRPr="00C70EB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спостерігаємо, що другий є швидшим та менш затратним у плані пам’яті. При цьому кількість операцій суттєво більша, ніж в оригінального методу. Точність зображення ж ідентична, тож обираємо метод з використанням Градієнтного спуску для подальшого аналізу.</w:t>
      </w:r>
    </w:p>
    <w:p w:rsidR="00C70EBA" w:rsidRDefault="00C70EBA" w:rsidP="00662A5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7F8DB356" wp14:editId="07438756">
            <wp:extent cx="5040000" cy="3797027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2296" t="16099" r="24504" b="12650"/>
                    <a:stretch/>
                  </pic:blipFill>
                  <pic:spPr bwMode="auto">
                    <a:xfrm>
                      <a:off x="0" y="0"/>
                      <a:ext cx="5040000" cy="379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EBA" w:rsidRDefault="00C70EBA" w:rsidP="00C70EB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  <w:r w:rsidRPr="00C70EBA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Рис. 1</w:t>
      </w:r>
    </w:p>
    <w:p w:rsidR="00C70EBA" w:rsidRDefault="00C70EBA" w:rsidP="00C70EBA">
      <w:pP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:rsidR="00C70EBA" w:rsidRPr="00C70EBA" w:rsidRDefault="00C70EBA" w:rsidP="00C70EB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Отож, на виході </w:t>
      </w:r>
      <w:r w:rsidR="00662A51" w:rsidRPr="00662A5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(Рис. 2)</w:t>
      </w:r>
      <w:r w:rsidR="00662A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маємо три зображення: оригінальне, </w:t>
      </w:r>
      <w:r w:rsidR="00662A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знайдене методом Градієнтного спуску та </w:t>
      </w:r>
      <w:proofErr w:type="spellStart"/>
      <w:r w:rsidR="00662A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Гревілля</w:t>
      </w:r>
      <w:proofErr w:type="spellEnd"/>
      <w:r w:rsidR="00662A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C70EBA" w:rsidRDefault="00C70EBA" w:rsidP="00662A5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5E1F2F83" wp14:editId="5EAD5357">
            <wp:extent cx="5040000" cy="2462436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2521" t="21535" r="23266" b="31377"/>
                    <a:stretch/>
                  </pic:blipFill>
                  <pic:spPr bwMode="auto">
                    <a:xfrm>
                      <a:off x="0" y="0"/>
                      <a:ext cx="5040000" cy="246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A51" w:rsidRDefault="00662A51" w:rsidP="00662A5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Рис. 2</w:t>
      </w:r>
    </w:p>
    <w:p w:rsidR="00662A51" w:rsidRPr="007A202F" w:rsidRDefault="00662A51" w:rsidP="00662A5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662A51" w:rsidRP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662A51"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 xml:space="preserve">З отриманих графіків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  <w:t>(Рис. 3)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можемо побачити, що метод Сингулярного розкладу матриці значно поступається по швидкості, проте має значну перевагу у кількості використаної пам’яті. Значно виділяється метод Градієнтного спуску по кількості операцій, а також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Гревілля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по використанню пам’яті.</w:t>
      </w:r>
      <w:r w:rsidR="00AA64DE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Щодо точності знайдених матриць, то результати виявились ідентичними.</w:t>
      </w:r>
    </w:p>
    <w:p w:rsidR="00C70EBA" w:rsidRDefault="00C70EBA" w:rsidP="002E49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376F14FD" wp14:editId="5500EA89">
            <wp:extent cx="5040000" cy="3725329"/>
            <wp:effectExtent l="0" t="0" r="825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2749" t="18520" r="22583" b="9645"/>
                    <a:stretch/>
                  </pic:blipFill>
                  <pic:spPr bwMode="auto">
                    <a:xfrm>
                      <a:off x="0" y="0"/>
                      <a:ext cx="5040000" cy="372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C2ED4" w:rsidRDefault="00BC2ED4" w:rsidP="00BC2ED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Рис. 3</w:t>
      </w: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Pr="00662A51" w:rsidRDefault="00662A51" w:rsidP="00662A51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Висновки</w:t>
      </w:r>
    </w:p>
    <w:p w:rsidR="00662A51" w:rsidRDefault="00662A51" w:rsidP="00662A5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A64DE" w:rsidRDefault="00662A51" w:rsidP="00662A51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Отож, ми реалізували різні алгоритми </w:t>
      </w:r>
      <w:r>
        <w:rPr>
          <w:rFonts w:ascii="Times New Roman" w:hAnsi="Times New Roman" w:cs="Times New Roman"/>
          <w:sz w:val="28"/>
          <w:szCs w:val="28"/>
        </w:rPr>
        <w:t xml:space="preserve">знаходження </w:t>
      </w:r>
      <w:proofErr w:type="spellStart"/>
      <w:r w:rsidRPr="007C572B">
        <w:rPr>
          <w:rFonts w:ascii="Times New Roman" w:hAnsi="Times New Roman" w:cs="Times New Roman"/>
          <w:sz w:val="28"/>
          <w:szCs w:val="28"/>
        </w:rPr>
        <w:t>псевдообернених</w:t>
      </w:r>
      <w:proofErr w:type="spellEnd"/>
      <w:r w:rsidRPr="007C572B">
        <w:rPr>
          <w:rFonts w:ascii="Times New Roman" w:hAnsi="Times New Roman" w:cs="Times New Roman"/>
          <w:sz w:val="28"/>
          <w:szCs w:val="28"/>
        </w:rPr>
        <w:t xml:space="preserve"> операторів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обудови</w:t>
      </w:r>
      <w:r w:rsidRPr="007C572B">
        <w:rPr>
          <w:rFonts w:ascii="Times New Roman" w:hAnsi="Times New Roman" w:cs="Times New Roman"/>
          <w:sz w:val="28"/>
          <w:szCs w:val="28"/>
        </w:rPr>
        <w:t xml:space="preserve"> лінійної моделі</w:t>
      </w:r>
      <w:r>
        <w:rPr>
          <w:rFonts w:ascii="Times New Roman" w:hAnsi="Times New Roman" w:cs="Times New Roman"/>
          <w:sz w:val="28"/>
          <w:szCs w:val="28"/>
        </w:rPr>
        <w:t xml:space="preserve"> на прикладі графічних зображень. </w:t>
      </w:r>
    </w:p>
    <w:p w:rsidR="00AA64DE" w:rsidRDefault="00662A51" w:rsidP="00662A51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ході роботи ми вияснили, що метод Мура-</w:t>
      </w:r>
      <w:proofErr w:type="spellStart"/>
      <w:r>
        <w:rPr>
          <w:rFonts w:ascii="Times New Roman" w:hAnsi="Times New Roman" w:cs="Times New Roman"/>
          <w:sz w:val="28"/>
          <w:szCs w:val="28"/>
        </w:rPr>
        <w:t>Пенроуза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має </w:t>
      </w:r>
      <w:r w:rsidR="00AA64DE">
        <w:rPr>
          <w:rFonts w:ascii="Times New Roman" w:hAnsi="Times New Roman" w:cs="Times New Roman"/>
          <w:sz w:val="28"/>
          <w:szCs w:val="28"/>
        </w:rPr>
        <w:t xml:space="preserve">широкий потенціал для оптимізації й застосування Градієнтного спуску – один з варіантів, який для цього можна застосувати. </w:t>
      </w:r>
    </w:p>
    <w:p w:rsidR="00AA64DE" w:rsidRPr="007C572B" w:rsidRDefault="00AA64DE" w:rsidP="00662A51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ми з’ясували, що кожен метод має певні переваги та недоліки, хоч точність перетворень у нашому випадку виявилась ідентичною. Тож вибір конкретного методу залежить від наявних ресурсів та їхнього розподілу, який ми можемо забезпечити.</w:t>
      </w:r>
    </w:p>
    <w:p w:rsidR="00662A51" w:rsidRDefault="00662A51" w:rsidP="00662A5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662A51" w:rsidRPr="00896A2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sectPr w:rsidR="00662A51" w:rsidRPr="00896A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C21AD"/>
    <w:multiLevelType w:val="hybridMultilevel"/>
    <w:tmpl w:val="433A9E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D2A9F"/>
    <w:multiLevelType w:val="hybridMultilevel"/>
    <w:tmpl w:val="8B7C92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37D8C"/>
    <w:multiLevelType w:val="hybridMultilevel"/>
    <w:tmpl w:val="CBB098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91E2F"/>
    <w:multiLevelType w:val="hybridMultilevel"/>
    <w:tmpl w:val="59BCDF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73024"/>
    <w:multiLevelType w:val="hybridMultilevel"/>
    <w:tmpl w:val="1CFC62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3156D"/>
    <w:multiLevelType w:val="multilevel"/>
    <w:tmpl w:val="3CCA9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E286B"/>
    <w:multiLevelType w:val="multilevel"/>
    <w:tmpl w:val="B1105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06C"/>
    <w:rsid w:val="002E49D5"/>
    <w:rsid w:val="004344A4"/>
    <w:rsid w:val="004F6AC0"/>
    <w:rsid w:val="00572D3B"/>
    <w:rsid w:val="00662A51"/>
    <w:rsid w:val="007656F6"/>
    <w:rsid w:val="007A202F"/>
    <w:rsid w:val="007C572B"/>
    <w:rsid w:val="00896A21"/>
    <w:rsid w:val="00964D2B"/>
    <w:rsid w:val="00AA64DE"/>
    <w:rsid w:val="00AD0F81"/>
    <w:rsid w:val="00AF5B0E"/>
    <w:rsid w:val="00BC2ED4"/>
    <w:rsid w:val="00C70EBA"/>
    <w:rsid w:val="00CD20CA"/>
    <w:rsid w:val="00E1006C"/>
    <w:rsid w:val="00F0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9084"/>
  <w15:chartTrackingRefBased/>
  <w15:docId w15:val="{3FA24A07-3651-4A72-90F0-1107FE93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4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344A4"/>
  </w:style>
  <w:style w:type="character" w:styleId="a4">
    <w:name w:val="Placeholder Text"/>
    <w:basedOn w:val="a0"/>
    <w:uiPriority w:val="99"/>
    <w:semiHidden/>
    <w:rsid w:val="004344A4"/>
    <w:rPr>
      <w:color w:val="808080"/>
    </w:rPr>
  </w:style>
  <w:style w:type="paragraph" w:styleId="a5">
    <w:name w:val="List Paragraph"/>
    <w:basedOn w:val="a"/>
    <w:uiPriority w:val="34"/>
    <w:qFormat/>
    <w:rsid w:val="0089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76" Type="http://schemas.openxmlformats.org/officeDocument/2006/relationships/image" Target="media/image36.png"/><Relationship Id="rId84" Type="http://schemas.openxmlformats.org/officeDocument/2006/relationships/image" Target="media/image44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4.bin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66" Type="http://schemas.openxmlformats.org/officeDocument/2006/relationships/image" Target="media/image30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9.bin"/><Relationship Id="rId82" Type="http://schemas.openxmlformats.org/officeDocument/2006/relationships/image" Target="media/image42.png"/><Relationship Id="rId19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8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77" Type="http://schemas.openxmlformats.org/officeDocument/2006/relationships/image" Target="media/image37.png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80" Type="http://schemas.openxmlformats.org/officeDocument/2006/relationships/image" Target="media/image4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7.wmf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image" Target="media/image35.png"/><Relationship Id="rId83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5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3.wmf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98E04-7833-44C3-A99C-FBDCFB99E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10</Pages>
  <Words>3100</Words>
  <Characters>1767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8</cp:revision>
  <cp:lastPrinted>2024-10-13T15:50:00Z</cp:lastPrinted>
  <dcterms:created xsi:type="dcterms:W3CDTF">2024-09-23T12:57:00Z</dcterms:created>
  <dcterms:modified xsi:type="dcterms:W3CDTF">2024-10-13T15:51:00Z</dcterms:modified>
</cp:coreProperties>
</file>