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298F6" w14:textId="402B1F52" w:rsidR="00320750" w:rsidRPr="00320750" w:rsidRDefault="00320750" w:rsidP="00320750">
      <w:pPr>
        <w:pStyle w:val="a3"/>
        <w:shd w:val="clear" w:color="auto" w:fill="FFFFFF"/>
        <w:spacing w:before="0" w:beforeAutospacing="0" w:after="0" w:afterAutospacing="0"/>
        <w:ind w:firstLine="480"/>
        <w:jc w:val="center"/>
        <w:rPr>
          <w:rFonts w:asciiTheme="minorEastAsia" w:eastAsiaTheme="minorEastAsia" w:hAnsiTheme="minorEastAsia"/>
          <w:b/>
          <w:bCs/>
          <w:color w:val="333333"/>
          <w:sz w:val="21"/>
          <w:szCs w:val="21"/>
        </w:rPr>
      </w:pPr>
      <w:r w:rsidRPr="00320750">
        <w:rPr>
          <w:rFonts w:asciiTheme="minorEastAsia" w:eastAsiaTheme="minorEastAsia" w:hAnsiTheme="minorEastAsia" w:hint="eastAsia"/>
          <w:b/>
          <w:bCs/>
          <w:color w:val="333333"/>
          <w:sz w:val="21"/>
          <w:szCs w:val="21"/>
        </w:rPr>
        <w:t>政府工作报告</w:t>
      </w:r>
    </w:p>
    <w:p w14:paraId="465E4D11" w14:textId="1B9DDA0B" w:rsidR="00320750" w:rsidRPr="00320750" w:rsidRDefault="00320750" w:rsidP="00320750">
      <w:pPr>
        <w:pStyle w:val="a3"/>
        <w:shd w:val="clear" w:color="auto" w:fill="FFFFFF"/>
        <w:spacing w:before="0" w:beforeAutospacing="0" w:after="0" w:afterAutospacing="0"/>
        <w:ind w:firstLine="480"/>
        <w:jc w:val="center"/>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2024年1月29日在杭州市第十四届人民代表大会第四次会议上）</w:t>
      </w:r>
    </w:p>
    <w:p w14:paraId="2ABF4CF5" w14:textId="77777777" w:rsidR="00320750" w:rsidRPr="00320750" w:rsidRDefault="00320750" w:rsidP="00320750">
      <w:pPr>
        <w:pStyle w:val="a3"/>
        <w:shd w:val="clear" w:color="auto" w:fill="FFFFFF"/>
        <w:spacing w:before="0" w:beforeAutospacing="0" w:after="0" w:afterAutospacing="0"/>
        <w:ind w:firstLine="480"/>
        <w:jc w:val="center"/>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杭州市人民政府市长  姚高员</w:t>
      </w:r>
    </w:p>
    <w:p w14:paraId="07F82D4C" w14:textId="77777777" w:rsidR="00320750" w:rsidRPr="00320750" w:rsidRDefault="00320750" w:rsidP="00320750">
      <w:pPr>
        <w:pStyle w:val="a3"/>
        <w:shd w:val="clear" w:color="auto" w:fill="FFFFFF"/>
        <w:spacing w:before="0" w:beforeAutospacing="0" w:after="0" w:afterAutospacing="0"/>
        <w:rPr>
          <w:rFonts w:asciiTheme="minorEastAsia" w:eastAsiaTheme="minorEastAsia" w:hAnsiTheme="minorEastAsia"/>
          <w:color w:val="333333"/>
          <w:sz w:val="21"/>
          <w:szCs w:val="21"/>
        </w:rPr>
      </w:pPr>
    </w:p>
    <w:p w14:paraId="56EE6B5D" w14:textId="77777777" w:rsidR="00320750" w:rsidRPr="00320750" w:rsidRDefault="00320750" w:rsidP="00320750">
      <w:pPr>
        <w:pStyle w:val="a3"/>
        <w:shd w:val="clear" w:color="auto" w:fill="FFFFFF"/>
        <w:spacing w:before="0" w:beforeAutospacing="0" w:after="0" w:afterAutospacing="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各位代表：</w:t>
      </w:r>
    </w:p>
    <w:p w14:paraId="1399B5D1"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现在，我代表市人民政府向大会报告工作，请予审议，并请市政协委员和其他列席人员提出意见。</w:t>
      </w:r>
    </w:p>
    <w:p w14:paraId="0AE0BD0A"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一、2023年工作回顾</w:t>
      </w:r>
    </w:p>
    <w:p w14:paraId="6AC0DF41"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2023年是杭州发展史上极不平凡的一年，是杭州担大事、办要事、成盛事的一年。习近平总书记亲临浙江考察并出席杭州亚运会开幕式，先后向第四届联合国世界数据论坛、第二届全球数字贸易博览会和首届良渚论坛等重要活动致贺信，为杭州打造中国式现代化城市范例指明了前进方向。我们难忘习近平总书记亲临考察的感人场景，难忘亚运盛会辉映杭州的高光时刻，难忘“八八战略”引领杭州的精彩蝶变，难忘经济跃上新台阶、城市跃上新能级的拼搏历程。我们心怀感恩、勇攀高峰，全面贯彻党的二十大精神和习近平总书记考察浙江重要讲话精神，强力推进省委省政府三个“一号工程”和“十项重大工程”，认真落实市委工作要求和市十四届人大三次会议明确的目标任务，打赢了亚（残）运攻坚仗和经济翻身仗“两场硬仗”，形成了一批“奋进新时代、建设新天堂”的标志性成果，实现了极具里程碑意义的“三大跨越”。</w:t>
      </w:r>
    </w:p>
    <w:p w14:paraId="0441AA6A"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两个亚运”精彩绽放，实现从“天下从此重杭州”到“天下再识新杭州”的大跨越。在习近平总书记亲自推动下，2015年杭州成功申办第19届亚运会。8年来，在党中央国务院坚强领导下，在省委省政府系统部署下，全市上下万众一心、感恩奋进，以最佳风貌、最美环境、最优服务喜迎四海宾朋，成功举办了一届“中国特色、亚洲风采、精彩纷呈”的亚（残）运盛会，书写了彪炳亚运史册的辉煌篇章，杭州国际知名度和城市美誉度显著提升。习近平总书记称赞亚运会是杭州的高光时刻。</w:t>
      </w:r>
    </w:p>
    <w:p w14:paraId="66336A44"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经济总量上新台阶，实现从“1万亿方阵”到“2万亿方阵”的大跨越。2015年，杭州经济总量破万亿，成为全国第10个跻身“1万亿方阵”的城市。8年来，我们坚持“四个杭州、四个一流”标准，厚植历史文化名城、创新活力之城、生态文明之都特色优势，高质量发展动能更加集聚。全市生产总值20059亿元、增长5.6%，成为全国7个城市之后新一个经济总量突破2万亿的城市，经济总量在全国排名中成功前移一位；财政总收入4916.5亿元、增长7.1%，一般公共预算收入2616.8亿元、增长6.8%，税收占一般公共预算收入比重达89.7%；工业投资首破千亿、工业用地接近300平方公里、上市公司首破300家、人才总量超过300万人。</w:t>
      </w:r>
    </w:p>
    <w:p w14:paraId="5D8090A9"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城区人口突破千万，实现从特大城市到超大城市的大跨越。2015年，杭州首次跻身全国特大城市。8年来，我们始终坚持高质量发展与城市内涵式提升双向发力，持续带动产业集聚、人口集聚、创新集聚，城区总人口突破千万、达到1002.1万，成为全国10个超大城市之一。《世界城市名册》排名跃居全球第73位、创历史新高。城乡居民人均可支配收入分别为80587元和48180元，分别增长4.6%和6.6%，城乡居民收入倍差缩小至1.67，连续17年获评“中国最具幸福感城市”。</w:t>
      </w:r>
    </w:p>
    <w:p w14:paraId="283A9B0F"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一年来，我们重点抓好5方面工作。</w:t>
      </w:r>
    </w:p>
    <w:p w14:paraId="6B5B44FF"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一）坚决打赢亚（残）运攻坚仗，城市品质持续提升。亚运赛事精彩呈现。牢记习近平总书记“相信杭州有能力举办一届成功的亚运会”的殷殷嘱托，全面贯彻落实“简约、安全、精彩”办赛要求，赛事指挥体系高效运作，我市与5个协办城市协调联动，亚运村、赛事场馆、媒体中心、接待饭店等设施顺畅运转，开闭幕式、火种采集、火炬传递等重大活动精彩纷呈，要人警卫、外事礼宾、抵离交通、竞赛组织、食品医疗、气象电力、志愿服</w:t>
      </w:r>
      <w:r w:rsidRPr="00320750">
        <w:rPr>
          <w:rFonts w:asciiTheme="minorEastAsia" w:eastAsiaTheme="minorEastAsia" w:hAnsiTheme="minorEastAsia" w:hint="eastAsia"/>
          <w:color w:val="333333"/>
          <w:sz w:val="21"/>
          <w:szCs w:val="21"/>
        </w:rPr>
        <w:lastRenderedPageBreak/>
        <w:t>务和城市运行保障等工作高质量完成，形成“数字火炬手”、“数字人”点火、电子身份注册、“碳中和亚运”等多项首创首次。四场现象级的开闭幕式美轮美奂、惊艳世界，留下了永恒经典。45个国家（地区）11830名运动员参加亚运会、开展赛事5607场，44个国家（地区）3038名运动员参加亚残运会、开展赛事2913场。杭州体育健儿表现出色，在家门口夺得19枚亚运会金牌和23枚亚残运会金牌。城乡面貌精彩蝶变。实施迎亚运城市品质、城市治理、城市文明三大提升行动，深入推进“匠心提质绣杭城”专项行动，精心绣好“美丽家园”“杭韵街巷”“畅行交通”“花满杭城”4条风景线，完成城市环境品质提升项目1741个、打造无障碍特色场景1400个，优化39个入城口、139条亚运通勤道路和200条重要保障道路周边环境，整治环境问题521万个。钱塘高铁枢纽开工建设，钱塘快速路全线贯通，京杭运河杭州段二通道建成通航。新（改）建亚运主题公园30个，新增嵌入式体育场地68.5万平方米，胜利实现“办好一个会、提升一座城”的目标。赛会之城建设扎实推进。高水平举办2023世界羽联世界巡回赛总决赛、世界女子排球俱乐部锦标赛，与国际皮划艇联合会等5个国际体育组织签署合作备忘录，成功举办杭州马拉松等品牌赛事。发放亚运文旅大礼包100万份，推出“看亚运游杭州”等100条亚运特色旅游线路。</w:t>
      </w:r>
    </w:p>
    <w:p w14:paraId="2772CD78"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二）坚决打赢经济翻身仗，经济运行持续好转。惠企政策直达快享。全面落实省“8+4”经济政策体系，推出“抢先机、拼经济”30条、经济高质量发展64条、扩大有效投资18条等一揽子政策，安排财政资金480亿元，为市场经营主体减负925.7亿元。新增贷款5924亿元、贷款余额增长9.5%，新增地方政府债券347.8亿元，出让工业用地15115亩、创近10年新高，建设标准厂房1601万平方米。在册市场经营主体187.5万户、增长11.7%，新增上市公司22家、总数达302家，19家企业入选省首批雄鹰企业，“中国民营企业500强”数量连续21年居全国城市首位。重大项目支撑有力。实施省“千项万亿”重大项目158个、完成投资1079亿元，带动固定资产投资增长2.8%，其中制造业投资、高新技术产业投资分别增长30%、24.5%。创新投资项目全生命周期管理，招引落地百亿元产业项目3个、10亿元以上产业项目119个。地铁四期、城西南排工程全面开工。实施房产新政“杭六条”，促进房地产市场稳定。产业结构不断优化。出台平台经济、人工智能等产业政策，组建杭州数据交易所，数字经济核心产业增加值5675亿元、占GDP比重达28.3%。“中国软件名城”复评全国第二。加快发展先进制造业集群，出台高端装备、新材料、绿色能源、合成生物等专项政策，规上工业增加值4355亿元、增长2.4%。入围全国中小企业数字化转型城市试点，获首批“浙江制造天工鼎”，海康威视获全省首个制造业领域中国质量奖。临空经济示范区开局良好，“中国视谷”“中国数谷”“中国医药港”等产业地标建设全面启动。承办2023全国专精特新中小企业发展大会，新增专精特新小巨人117家、总数达321家。举办“百场千企”产业对接会186场。实施新一轮“腾笼换鸟、凤凰涅槃”攻坚行动，处置闲置土地、低效用地、批而未供土地9.5万亩，整治高耗低效企业1021家、腾出用能空间18.3万吨标准煤。推出“总部经济新政22条”，认定首批总部企业468家，服务业增加值14045亿元、增长7.2%。“菜篮子”考核优秀，农林牧渔业增加值357亿元、增长3.7%。消费市场回暖向好。举办“宋”福杭州年、“亚洲消费季”等品牌活动，发放消费券9.3亿元，引进首店252家，推出10大夜间消费场景和100个示范点位，打造61条商业外摆样板道路。社会消费品零售总额7671亿元、增长5.2%。</w:t>
      </w:r>
    </w:p>
    <w:p w14:paraId="7A413E8B"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三）坚决推进创新深化改革攻坚开放提升，内生动力持续增强。创新深化实现新突破。以城西科创大走廊为主平台，高能级科创载体提能升级，首家国家实验室挂牌运行，中科院杭州医学所获批直属所，新增全国重点实验室7家、总量达18家，承担国家、省重点研发项目278项，实施市重大科技创新项目100项，13项“卡脖子”技术实现国产替代，连续3年获省“科技创新鼎”，国家创新型城市创新能力评价居全国第五。完善科技成果转化全链条服务，杭州技术转移转化中心启动运行，承办全国颠覆性技术创新大赛总决赛，</w:t>
      </w:r>
      <w:r w:rsidRPr="00320750">
        <w:rPr>
          <w:rFonts w:asciiTheme="minorEastAsia" w:eastAsiaTheme="minorEastAsia" w:hAnsiTheme="minorEastAsia" w:hint="eastAsia"/>
          <w:color w:val="333333"/>
          <w:sz w:val="21"/>
          <w:szCs w:val="21"/>
        </w:rPr>
        <w:lastRenderedPageBreak/>
        <w:t>新布局概念验证中心15家，技术交易额突破1500亿元。有效发明专利拥有量15.3万件、居省会城市第一。实施科技企业“双倍增”计划，新认定国高企3195家、总量超1.5万家。新增国家级孵化器8家、总数达65家。全市财政科技支出增长16.9%、市本级新增财力的17.7%用于科技投入，实现“两个15%”目标，全社会研发投入强度预计达3.9%。北航中法航空学院获批设立并正式招生，西湖大学获批博士学位授予单位。新入选省顶尖人才11名，新认定高层次人才3.5万名，新引进35岁以下大学生39.7万人，连续13年入选“外籍人才眼中最具吸引力的中国城市”。重点改革取得新成绩。实施《杭州市优化营商环境条例》，推出新一批营商环境国家试点改革举措150项，率先实现279个事项凭营业执照“一照通办”，入选首批国家知识产权保护示范区建设城市，杭州国际商事法庭挂牌成立。全面落实中央和省促进民营经济高质量发展政策，制定杭州“举措清单”185项，建立企业参与涉企政策制定刚性机制，深化“千名干部助千企”活动，走访服务企业7.6万家次。探索推进全省首批政务服务增值化改革试点，创新打造“亲清在线·政策超市”，线上兑付资金255亿元、惠及企业11.9万家。完成国企新一轮改革第一阶段任务，市属国企营收增长29.1%、利润总额增长8.5%、资产总额增长13.4%。完善“3+N”杭州产业基金集群管理体系，基金总规模突破2000亿元。对外开放得到新提升。开展“双百双千”拓市场活动，组织境外拓市场团组773个、参加展会520场，出口增长3.7%。实际利用外资88.3亿美元、增长13%，其中制造业占比51.5%。全国首创数字自贸区制度型开放举措23项，数据开放综合评价指数居全国204个参评城市第一，服务外包示范城市综合评价居全国第一，成功创建国家物流枢纽、国家对外文化贸易基地。主动融入长江经济带，推进168项长三角一体化重点工作和12个数字长三角标志性事项。《杭州都市圈发展规划》获国家发改委批复实施，杭甬“双城记”工作专班实体化运转。</w:t>
      </w:r>
    </w:p>
    <w:p w14:paraId="3409656A"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四）坚决推进共同富裕，民生福祉持续改善。十方面民生实事高质量完成。①新增认知障碍照护专区床位1744张，新增老年学校71所，实现乡镇（街道）老年学校建设全覆盖。②新增托位6870个（其中普惠托位5505个），新建成中小学和幼儿园98所、新增学位8.4万个，新增城乡义务教育共同体85个。③实施孤独症儿童康复救助833人，新增残疾人稳定就业843人。④新辟优化地铁接驳、社区、城乡公交线路130条，新建和改造公共领域新能源汽车充电桩2535个。⑤新增公共场所自动体外除颤仪1671台，新（改）建综合性急救站12个。⑥开展职业技能培训32.3万人次，城镇新增就业32.9万人，新增市级高质量就业社区（村）100个。⑦完成城镇老旧小区改造269个、回迁安置23251户，新开工保障性住房150.9万平方米。⑧开通“互联网+医保”移动支付定点医药机构222家，实现村卫生室（社区卫生服务站）规范化建设全覆盖。⑨完成城区交通堵点治理50处，建设可变车道500处。⑩推进老旧小区住宅加装电梯1118台，创建“美好家园”住宅示范小区113个。公共服务水平加快提升。全力推动公共服务“七优享”重大项目建设，设立西部地区公共服务能力补短专项资金15亿元。建成家庭养老床位5041张、康养联合体52家，镇街级居家养老服务中心实现全覆盖。出台生育补助政策，发放孕产、育儿补助1.56亿元，每千人托位数4.4个，入选全国首批婴幼儿照护服务示范城市。浙大一院总部二期和钱塘院区开工建设，邵逸夫医院大运河院区、杭州康复医院、市老年病医院、市七医院浙西院区投入运营，连续3年获评全国健康城市建设样板市。基础教育、职业教育获国家级教学成果奖项数量居全省首位，高考取得佳绩。学军中学桐庐学校开工建设，杭十四中青山湖学校投入使用。推出公租房12940套、发放货币补贴18万户，筹集保障性住房8.7万套（间），销售人才共有产权保障住房7223套。集中攻坚解决群众不动产“办证难”历史遗留问题23679套。城乡发展更加协调。实施规划编制攻坚年行动，完成重要规划195个。新（改）建城市公园65个，建成未来社区134个、城乡风貌样板区33个，新增城市绿地822万平方米，新（改）建绿道333公里。承办全国学习运用“千万工程”经验现场推进会，</w:t>
      </w:r>
      <w:r w:rsidRPr="00320750">
        <w:rPr>
          <w:rFonts w:asciiTheme="minorEastAsia" w:eastAsiaTheme="minorEastAsia" w:hAnsiTheme="minorEastAsia" w:hint="eastAsia"/>
          <w:color w:val="333333"/>
          <w:sz w:val="21"/>
          <w:szCs w:val="21"/>
        </w:rPr>
        <w:lastRenderedPageBreak/>
        <w:t>加快建设省级新时代美丽乡村共富示范带3条、市级未来乡村共富引领带12条，建成美丽乡村特色村30个、未来乡村47个、数字乡村样板镇（村）100个。建成高标准农田7.8万亩，落实粮食生产功能区储备区7351亩，发展新型综合种养面积10.8万亩，建成共富工坊1212家。全市农村集体经济总收入196.7亿元、经营性收入154.3亿元，集体经营性收入50万元以上行政村占比达96.6%。文化软实力不断增强。深挖西湖、良渚、大运河三大世界文化遗产内涵，推进大运河国家文化公园等项目建设，重塑西博会百年品牌，成功举办中国国际茶叶博览会、中国国际动漫节、杭州文博会等文化盛会。世界旅游联盟总部落成启用。实施文旅深度融合工程，打响“人间天堂·最忆杭州”城市文化品牌。建成杭州书房14家、文化驿站16家、“15分钟品质文化生活圈”537个。文化产业增加值3211亿元、增长11.3%。生态环境质量总体稳定。推进全国首个现代化国际大城市减污降碳协同创新试点，深化蓝天碧水净土清废行动，全市PM</w:t>
      </w:r>
      <w:r w:rsidRPr="00320750">
        <w:rPr>
          <w:rFonts w:asciiTheme="minorEastAsia" w:eastAsiaTheme="minorEastAsia" w:hAnsiTheme="minorEastAsia" w:hint="eastAsia"/>
          <w:color w:val="333333"/>
          <w:sz w:val="21"/>
          <w:szCs w:val="21"/>
          <w:vertAlign w:val="subscript"/>
        </w:rPr>
        <w:t>2.5</w:t>
      </w:r>
      <w:r w:rsidRPr="00320750">
        <w:rPr>
          <w:rFonts w:asciiTheme="minorEastAsia" w:eastAsiaTheme="minorEastAsia" w:hAnsiTheme="minorEastAsia" w:hint="eastAsia"/>
          <w:color w:val="333333"/>
          <w:sz w:val="21"/>
          <w:szCs w:val="21"/>
        </w:rPr>
        <w:t>平均浓度28微克/立方米，空气优良率89.6%，市控以上断面水质III类以上比例达100%，首获省“五水共治”大禹鼎金鼎、“无废城市”清源杯，连续8年获美丽浙江考核优秀，入选首批国家碳达峰试点城市。获得第五届世界生物圈保护区大会举办权，国际湿地城市创建评估高分通过，省级生态文明建设示范区实现全覆盖。</w:t>
      </w:r>
    </w:p>
    <w:p w14:paraId="6784645A"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五）坚决推进除险保安，风险隐患持续化解。疫情防控平稳转段。国家将新冠病毒感染调整为“乙类乙管”后，我们及时调整工作重心和防控措施，紧急扩容医疗救治资源，千方百计保障医疗物资，新增重症救治床位815张、救护车47辆，向60岁以上老人免费发放“防疫包”204.8万份，尽最大努力实现“看得上病、配得到药、派得出车、住得进院”。安全生产形势总体平稳。深化安全生产隐患大排查大整治专项行动，整改问题隐患62.5万处。生产安全事故起数、死亡人数分别下降7.9%、4.5%。城市运行安全稳定。完成43条慢速道提速，暂停实施地面道路限行措施，实行公共交通票价优惠，全国50个大中城市交通拥堵延时指数排名降至第45位。更新改造老旧管线244公里，“清零销号”危房3.8万处，累计完成“保交楼”6.6万套。荣获省首批“安全发展鼎”，获评首批全国社会治安防控体系建设示范城市。防灾减灾能力有效提升。有力应对多轮强降雨、台风“杜苏芮”等极端天气，乡镇、村社短临极端天气灾害防范应对“双十条”做法在全国推广。</w:t>
      </w:r>
    </w:p>
    <w:p w14:paraId="5D0AD086"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过去一年，市政府高标准开展学习贯彻习近平新时代中国特色社会主义思想主题教育，深刻领悟“两个确立”的决定性意义、坚决做到“两个维护”。扎实开展“大走访大调研大服务大解题”，实施“理旧账、破难题、开新局”专项行动，解决时间跨度长、涉及利益广、处置难度大的“旧账”17项。自觉接受人大依法监督、政协民主监督，办理代表建议383件、委员提案554件。抓实经济责任及自然资源资产离任审计整改，72个问题已完成整改66个。提请审议地方性法规草案7件，制定修改政府规章7件，实现县级合法性审查中心全覆盖，行政机关负责人出庭率100%，行政复议纠错率、一审败诉率持续下降。</w:t>
      </w:r>
    </w:p>
    <w:p w14:paraId="02EE79E1"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同时，养老服务体系建设、深化商事制度改革、战略性新兴产业、通用航空产业、文旅产业发展等获国务院督查激励。国防动员、双拥、退役军人、军民融合、外事、港澳台侨事务、对口支援合作、民族、宗教、档案、地方志、气象、慈善、红十字、爱国卫生、工会、老龄、妇女儿童、残疾人、青少年、社科等工作取得新进展。</w:t>
      </w:r>
    </w:p>
    <w:p w14:paraId="11C64E02"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各位代表，以上成绩的取得，根本在于习近平新时代中国特色社会主义思想的科学指引和习近平总书记对杭州的关心厚爱，是党中央国务院、省委省政府坚强领导的结果，是市委团结带领全市人民拼搏奋斗的结果，是市人大、市政协监督支持的结果。在此，我代表市人民政府，向全市人民和城市建设者，向市人大代表和政协委员，向市各民主党派、工商联、人民团体和社会各界人士，向中直驻杭单位、省级各部门，向驻杭解放军、武警部队、公安干警、消防救援队伍，向关心支持杭州发展的港澳台同胞、海外华人华侨和国际友人，表示衷心的感谢！</w:t>
      </w:r>
    </w:p>
    <w:p w14:paraId="7FAB6F14"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我们也清醒看到，杭州发展还面临一些挑战和问题：外部环境复杂严峻，稳出口的压力增大；有效需求不足，消费回升不快；社会预期偏弱，民间投资意愿不强；部分行业和中小微企业生产经营困难；科技创新引领和支撑的新动能成长不够快，产学研协同创新和转化不够强，部分领域依然面临“卡脖子”风险；产业新赛道尚在培育，重大产业项目不多，还未真正形成有爆发力的增长支撑点；民生领域仍有不少短板弱项，经济、金融、安全生产等领域还有风险点；少数政府工作人员的专业能力、服务意识、担当精神与新形势新任务新要求还不相适应。我们将直面这些问题，采取针对性措施，努力加以解决。</w:t>
      </w:r>
    </w:p>
    <w:p w14:paraId="6ED146A0"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二、2024年政府工作安排</w:t>
      </w:r>
    </w:p>
    <w:p w14:paraId="6D8F6BC6"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2024年是新中国成立75周年，是实施“十四五”规划的关键一年，也是杭州持续放大亚运效应、阔步迈入超大城市新征程的再出发之年。今年政府工作总体要求是：坚持以习近平新时代中国特色社会主义思想为指导，深入学习贯彻习近平总书记考察浙江重要讲话和指示批示精神，全面贯彻落实中央和省委经济工作会议部署，坚持稳中求进工作总基调，把高质量发展作为首要任务，完整、准确、全面贯彻新发展理念，紧扣“深化改革、强基固本”主题主线，统筹推进三个“一号工程”，深入实施后亚运“十大攀登行动”，推动“八八战略”杭州实践持续走深走实，在全省“勇当先行者、谱写新篇章”中勇攀高峰、勇立潮头，为奋力打造世界一流的社会主义现代化国际大都市、努力成为中国式现代化的城市范例注入新内涵。</w:t>
      </w:r>
    </w:p>
    <w:p w14:paraId="32266A51"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面对新征程新定位新使命，今年市政府将把坚持高质量发展作为新时代的硬道理，把推进中国式现代化作为最大的政治，以长期主义者的坚定执着集中精力办好打基础利长远和牵一发动全身的大事，奋进“深化改革、强基固本”主题年，以杭州的“稳”“进”“立”为全省全国大局多做贡献。一是把科技创新推动产业创新作为创新深化的发力重点。将教育科技人才贯通、产学研融合作为着眼未来的长期战略支点，加快在“卡脖子”技术攻关、科技成果就地转化等方面实现新突破，努力将科技这一关键变量转化为高质量发展的最大增量。二是把增强发展内生动力作为改革攻坚的主攻方向。保持惠企政策稳定性和有效性，纵深推进政务服务增值化改革，大力提振企业家信心，充分激发社会活力，持续缩小“三大差距”，全力营造国企敢干、民企敢闯、外企敢投、居民敢消费的良好环境。三是把放大“后亚运”效应作为开放提升的关键之举。持续放大亚运带来的流量效应、集聚效应、乘数效应，突破性推进国际赛会之城建设，着力在制度型开放上先行先试，力争在国际组织、世界500强亚太（中国）总部落户杭州上取得新突破。四是把构建现代化产业体系作为强基固本的重中之重。深入推进新型工业化，大力发展新质生产力，紧抓人工智能、生命科学、绿色能源技术革命机遇，围绕五大产业生态圈，在新赛道提速、产业地标打造、集群化发展上实现大跨越。</w:t>
      </w:r>
    </w:p>
    <w:p w14:paraId="06C961BF"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2024年经济社会发展主要预期目标：地区生产总值增长5.5%左右，服务业增加值增长5.5%以上，规上工业增加值增长5%以上，研发投入强度达到3.95%，一般公共预算收入、城乡居民收入与经济增长同步；居民消费价格指数涨幅3%左右；城镇调查失业率控制在5%以内。</w:t>
      </w:r>
    </w:p>
    <w:p w14:paraId="76B79854"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重点做好以下10方面工作。</w:t>
      </w:r>
    </w:p>
    <w:p w14:paraId="7C5BB457"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（一）突出创新引领，全力以科技创新塑造发展新优势。深入实施“315”科技创新体系建设工程，不断以颠覆性技术和前沿技术催生新产业、新模式、新动能。</w:t>
      </w:r>
    </w:p>
    <w:p w14:paraId="6522681C"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加快全球创新策源地建设。推进城西科创大走廊高质量融合发展，积极构建战略科技力量矩阵，加快国家实验室建设，力争大科学装置投运一个、开工一个、谋定一个，深时数字地球国际大科学计划取得突破性进展，夯实综合性国家科学中心创建基础。聚焦芯片、云计算、人工智能、关键生物技术等领域，实施国家重点研发项目、省重大攻关项目、市重点攻关项目各100项以上，力争国产替代30项以上。刚性落实“两个15%”政策，完善科研经费拨付评价机制，全社会研发经费投入800亿元，每万人高价值发明专利拥有量48件。</w:t>
      </w:r>
    </w:p>
    <w:p w14:paraId="7400F9C6"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深化科技成果转移转化首选地建设。强化企业创新主体地位，实施科技企业“双倍增”“两清零一提升”行动，新增国高企2000家。推动规上企业高新化、高新企业规上化，规上企业新认定国高企和国高企新上规500家。新增省科技领军企业5家、市级以上创新联合体10个。依托浙江大学、西湖大学、极弱磁大装置、钱塘高教园区等高能级平台，建设环大学、环重大科创平台创新生态圈和成果转化基地4个，创建概念验证中心3家。探索建立“科学家+企业家+投资家”的协同创新、成果转化和产业孵化机制，实现技术交易额、新产品产值超8500亿元。</w:t>
      </w:r>
    </w:p>
    <w:p w14:paraId="647B0794"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探索教育科技人才一体化推进机制。深化“名校名院名所”工程，高水平推进与浙江大学、中国美院等省部属高校战略合作，全面建成西湖大学并支持其打造世界一流的新型研究型大学，支持北航中法航空学院扩大招生规模，加快国科大杭高院建设，支持市属高校入选省“双一流196工程”、培育博士点，推动杭职院专升本、加快新安江校区建设，全面启动高校基础设施提质工程。深化“西湖明珠工程”，加快“三定三评”人才分类评价机制改革、外籍“高精尖缺”人才认定标准试点、新时代杭州产业工人队伍建设改革，新引育顶尖人才15名以上、培育卓越工程师80名以上，新增技能人才7万名以上。深化青年发展型城市建设，实施“春雨计划”“青荷计划”，打好青年人才提升生活品质和降低生活成本“一升一降”组合拳，新引进35岁以下大学生35万名以上。</w:t>
      </w:r>
    </w:p>
    <w:p w14:paraId="5EDEB346"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二）突出数实融合，全力建设现代化产业体系。深入实施数字经济创新提质“一号发展工程”，推进“415X”先进制造业集群培育和服务业高质量发展，加快建设以数字经济为核心、实体经济为支撑、科技创新为引领的现代化产业体系。</w:t>
      </w:r>
    </w:p>
    <w:p w14:paraId="20905D99"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加快数字经济二次攀登。实施集成电路产业高质量发展行动，聚焦高端芯片设计、功率器件制造、封装和测试设备等优势环节，支持关键核心技术（装备）国产替代，全力打造具有全球竞争力的模拟芯片高地、全国高端芯片设计高地，集成电路产业营收800亿元以上。争创国家人工智能创新高地，加快建设浙江新型算力中心，在医疗、教育、金融、政务等领域推出5个以上开放场景，推动“通义千问”等通用大模型和垂直领域模型发展，发放“算力券”，打造全国算力成本洼地和模型输出源地。持续提升平台经济国际竞争力，加快建设新电商之都、国际软件名城，大力培育数字经济新势力企业，数字经济核心产业增加值增长7.5%。</w:t>
      </w:r>
    </w:p>
    <w:p w14:paraId="5D636FE7"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实施制造业焕新跨越行动。制定实施城东智造大走廊产业发展规划，推动临空经济示范区先进制造业高质量快速集聚，高标准推进“中国视谷”“中国数谷”“中国医药港”建设，力争新增1个国家级先进制造业产业集群。积极推进工业“智转数改”，培育省级“未来工厂”试点企业2家，规上工业企业数字化改造750家，重点细分行业中小企业数字化改造255家，新增百亿元以上产业集群工业互联网平台16个。大力开拓生成式人工智能、人形机器人、元宇宙、量子科技、合成生物、脑机接口、未来网络等未来产业新赛道，争创国家未来产业先导区，战略性新兴产业增加值增长8%。实施工业功能区有机更新三年行动计划，重点推进城市核心区低效区块“工改工”连片改造，实现产业更新、空间增容、环境重塑、工业上楼、亩产倍增。新增标准厂房400万平方米以上，完成低效用地再开发4万亩，消化批而未供土地3万亩，处置闲置土地1000亩。力争开发区（园区）工业总产值占全市比重75%以上。</w:t>
      </w:r>
    </w:p>
    <w:p w14:paraId="4AC8C909"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推进现代服务业与先进制造业深度融合。以国家服务型制造示范城市建设为抓手，大力发展生产性服务业，争创省级服务型制造示范企业（平台）9家，培育数字化生态服务商30家。深入实施总部经济“星级培育”“招大引强”“杭商回归”三大计划，加快建设钱江新城二期产业总部核心区、钱江世纪城钱塘湾未来总部基地。深化国家级科创金融改革试验区建设，扩大数字人民币试点应用场景，金融业增加值增长7.5%。</w:t>
      </w:r>
    </w:p>
    <w:p w14:paraId="13D52920"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开展企业梯度培育行动。制定出台支持小微企业上规升级等政策举措，新增规上工业企业1000家，市场经营主体总量突破200万户、企业总量突破100万户。打造全国专精特新名城，新增单项冠军3家、隐形冠军10家、专精特新小巨人100家以上。新增上市公司15家。</w:t>
      </w:r>
    </w:p>
    <w:p w14:paraId="739775B5"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（三）突出扩大需求，全力保持经济运行在合理区间。坚持项目为王，加速消费回升，巩固外贸外资基本盘，持续推动经济实现质的有效提升和量的合理增长。</w:t>
      </w:r>
    </w:p>
    <w:p w14:paraId="148B8CBB"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扩大有效益的投资。迭代项目全生命周期数字化管理系统，实施促“五未”提“五率”专项行动，理清“五张项目清单”，推进“五个一批”，固定资产投资增长3%以上。突出产业投资，工业投资增长20%、占固定资产投资比重提高到15%，高新技术产业投资增长20%。市属国企新增投资1000亿元以上，其中产业投资750亿元以上。安排10亿元以上省制造业重大项目100个，其中新开工22个。建成士兰微、富芯半导体、长川科技、科百特等重大项目，加快建设富江能源、吉利（路特斯）等50亿元以上重大项目，新开工中兴新材、三诺电子、农夫山泉建德基地等重大项目。</w:t>
      </w:r>
    </w:p>
    <w:p w14:paraId="48A28BAB"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激发有潜能的消费。发挥亚运长尾效应，全力打造国际新型消费中心城市，社会消费品零售总额增长5%以上，网络零售额增长7%。深化百场千企万品电商拓市行动，持续办好味美浙江·烟火杭州、“宋”福杭州年等品牌活动，大力发展直播经济、首店经济、夜间经济等新型消费，积极培育智能家居、体育赛事、国货“潮品”等消费增长点，提振新能源汽车、电子产品等大宗消费。深化武林、湖滨、吴山三大商圈建设，持续打造国内外有示范引领作用的地标商圈。恒隆广场、奥体滨江银泰、奥体萧山商业中心等项目建成开业，打响“不夜天堂·乐购杭州”城市消费品牌。加快离境退税网点增点扩面，推出离境掌上退税服务。推动预付式消费管理立法，创建全国放心消费示范城市。</w:t>
      </w:r>
    </w:p>
    <w:p w14:paraId="1ED4FFA2"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拓展有优势的外贸外资。深化“双百双千”拓市场活动，组织外贸团组150个，参加境外展会100场以上。抢抓“新三样”出口机遇，加快培育数字贸易、服务贸易、中间品贸易、跨境电商出口等新动能，货物贸易出口额占全国份额基本稳定，服务贸易出口增长6%。鼓励跨境电商布局公共海外仓。组织海外招商团组30个，实际利用外资80亿美元，其中制造业实际利用外资18亿美元。</w:t>
      </w:r>
    </w:p>
    <w:p w14:paraId="6C5F9B87"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（四）突出改革破难，全力建设营商环境最优市和民营经济最强市。深入实施营商环境优化提升“一号改革工程”，主动融入全国统一大市场，营造稳定、公平、透明、可预期的发展环境。</w:t>
      </w:r>
    </w:p>
    <w:p w14:paraId="2ADE744B"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深化政务服务增值化改革。围绕企业全生命周期和全方位需求，整合政务服务、公共服务、社会服务、市场服务、科技服务，实现市区两级一站式企业综合服务中心和“兜底服务”全覆盖，政务服务驿站延伸至企业园区。精准高效落实省“8+4”经济政策体系，推出新一轮稳经济、促发展政策包，安排财政资金490亿元。不折不扣执行减税降费政策，千方百计降低用电、用气、用热、物流等生产成本，为企业减负降本500亿元。“亲清在线·政策超市”新增政策主动推送率95%以上，50%惠企政策实现“免申即享”或“即申即享”。深入推进招投标领域专项整治与提升行动。持续深化信用修复“一件事”改革，信用修复线下零跑率60%以上。</w:t>
      </w:r>
    </w:p>
    <w:p w14:paraId="33202A9A"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深化“两个健康”集成改革。落实促进民营经济高质量发展国“31条”和省“32条”，高标准实施杭州“举措清单”，依法保护民营企业产权和企业家权益，健全民营企业常态化沟通交流机制，及时回应企业呼声、解决企业诉求，参照为民办实事模式，为企业办10方面需求迫切、实际有感的实事，大力提振企业家信心，让企业家安心经营、放心投资、专心创业。鼓励民间资本扩大产业投资、参与基础设施投资，“3+N”杭州产业基金集群总规模增加到2400亿元、投向民营项目比重75%以上，新出让工业用地中民间投资项目比重不低于70%，新增能耗支持民间投资项目比重不低于70%。弘扬新时代企业家精神，深化“青蓝接力工程”“后浪潮涌新生代杭商成长计划”。</w:t>
      </w:r>
    </w:p>
    <w:p w14:paraId="740F291D"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加快推进其他重点领域改革。实施国资国企改革“五大行动”，新组建数据集团、人才集团、会展集团、体育产业集团。深化数据要素市场化配置改革，积极创建国家数据要素综合试验区，打造数据产业特区，推动数据要素合规高效流通交易，力争数据交易额全国领先。优化完善招商引资市区联动、市属国企与属地利益分享、市域内项目跨区县（市）有序转移新机制，推进滨富（滨江富阳）、滨萧（滨江萧山）特别合作区和西临（西湖临安）科研成果转化合作区机制创新。高质量完成新一轮机构改革，持续深化“大综合一体化”行政执法改革和基层管理体制改革。</w:t>
      </w:r>
    </w:p>
    <w:p w14:paraId="04A92F35"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（五）突出开放兴市，全力建设高能级开放枢纽。深入实施“地瓜经济”提能升级“一号开放工程”，大力推进以“一城一地一中心”为主要内容的城市国际化，加快打造世界一流的社会主义现代化国际大都市。</w:t>
      </w:r>
    </w:p>
    <w:p w14:paraId="6984A67E"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加快建设国际赛会之城。设立国际赛会之城发展专项资金，推进体育场馆、会展设施资源综合利用，建成启用大会展中心一期，加快杭州国际博览中心二期、国际体育中心建设。全力办好第三届全球数字贸易博览会、世界知识产权大会，持续擦亮西博会、茶博会、动漫节等金名片。高水平承办2024世界羽联世界巡回赛总决赛、国际划联皮划艇“杭州超级杯”、世界杯马术比赛等国际赛事，培育环千岛湖公路自行车赛等本土品牌赛事，争创全国全民运动健身模范市。</w:t>
      </w:r>
    </w:p>
    <w:p w14:paraId="20F4305A"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纵深推进制度型开放。放大自贸区、跨境电商综试区、服务业扩大开放试点叠加优势，加快创建杭州空港综合保税区，实施数字贸易强市三年行动计划，启动全国首个“中国数贸港”建设，率先完成数字贸易立法、率先探索建立符合国际惯例的数字贸易统计体系，高水平建设数字自贸区。创建“丝路电商”合作先行区、国家服务贸易创新发展示范区，建设全球跨境支付结算中心，力争跨境支付金额突破6000亿元。推进杭州国际仲裁院、杭州市数字经济产业知识产权保护中心建设，推动完成知识产权保护和促进条例立法。</w:t>
      </w:r>
    </w:p>
    <w:p w14:paraId="52EFBAD8"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深化区域协同合作。深度融入共建“一带一路”大格局，持续扩大城市外交“朋友圈”，推进国际重要交往中心建设，招引国际专业组织总部或分支机构5个，力争新开辟洲际航线2条、境外航班数恢复到疫情前的90%。主动融入和服务长江经济带、长三角一体化等国家战略，唱好杭甬“双城记”，加快推进杭州都市圈同城化发展。持续打造山海协作升级版，扎实开展对口支援、对口帮扶和对口合作。</w:t>
      </w:r>
    </w:p>
    <w:p w14:paraId="51DFDB9E"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（六）突出文化铸魂，全力建设中华民族现代文明城市典范。践行习近平文化思想，积极探索中华文明现代形态，大笔书写文化兴盛新篇章。</w:t>
      </w:r>
    </w:p>
    <w:p w14:paraId="13F90C80"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赓续城市历史文脉。传承红色基因，做好革命文物保护修缮和活化利用。深化宋韵文化传世工程，高质量推进良渚文化大走廊、大运河国家文化公园、世界爱情文化公园、泗州造纸遗址博物馆等文化地标建设，吴越文化博物馆对外开放。加强古城、古镇、古村落保护，活态传承金石篆刻、丝绸、瓷器等传统文化，守牢文物安全底线。</w:t>
      </w:r>
    </w:p>
    <w:p w14:paraId="546144A5"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打造文化文明品牌。持续打响“最美杭州”“善城杭州”“清廉杭州”“礼让名城”等市域文明实践品牌。精心办好第二届良渚论坛。实施“亚运记忆工程”，推出《湘湖·雅韵》实景演艺项目，永久留存开闭幕式演出及主火炬等精彩亚运记忆，打造滨江奥体4A级景区。大力发展人文经济，推进之江文化产业带和大运河文化产业带建设，持续壮大数字内容、影视、动漫游戏、创意设计、现代演艺等优势产业，加快布局电子竞技、文化直播、短视频等新兴赛道，文化产业增加值增长6.5%。加快建设杭州博物院、音乐厅、群众文化中心、非物质文化遗产保护中心等公共文化设施，持续擦亮“书香杭州”金名片。</w:t>
      </w:r>
    </w:p>
    <w:p w14:paraId="329345FC"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推进文旅深度融合。高水平开发“诗路文化·三江两岸”世界级文化旅游带和城市漫步体验线路，创新推出沉浸式文化演艺产品，积极推进13个文旅重大工程项目，打造最佳国际旅游目的地城市。实施数字文旅产业“五个一”行动，发展数字旅游，促进入境游，旅游总收入和接待游客人次均增长10%。</w:t>
      </w:r>
    </w:p>
    <w:p w14:paraId="56F0986E"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（七）突出功能品质，全力破解超大城市治理难题。坚持系统思维，强化数智赋能，加快城市有机更新，深入探索符合超大城市特点和规律的治理新路子。</w:t>
      </w:r>
    </w:p>
    <w:p w14:paraId="6714A387"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优化城市空间格局。聚焦城市性质和核心功能定位，增强城市辨识度，加快战略性重点区块发展，围绕城西科创大走廊、城东智造大走廊、良渚文化大走廊、沿钱塘江金融港湾4条廊道，推动未来科技城、云城、临空经济示范区、钱塘新区、钱江新城二期、钱江世纪城、大城北、江南科学城、临平数智城等区域快建快成、成片成势，打造城市新地标。</w:t>
      </w:r>
    </w:p>
    <w:p w14:paraId="1DD25DA4"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推进引领性重大项目建设。实施新一轮基础设施能级跃升行动，建成杭温铁路、329国道（临安玲珑至於潜段），加快地铁四期建设并以TOD理念统筹片区开发，积极稳妥推进中环项目建设，开工钱江三桥改建工程、文一西路西延三期、之江路西段提升工程，力争开工杭淳开高速公路；加快推进桐庐、建德两大抽水蓄能电站建设和西险大塘、城西南排等重大能源水利项目，开工临安里畈水库加高扩容、淳安秋口水库项目。实施城市更新三年行动，推进“平急两用”五年行动计划，新建配售型保障性住房6000套，筹集保障性租赁住房6万套（间），实施城中村改造项目59个，完成老旧小区改造200个，积极探索以自主更新为特点的老旧小区拆改结合新模式。回迁安置3.5万户，基本完成既有城中村改造在外过渡户回迁安置。优化经营性用地结构和出让时序，收储13000亩、出让10300亩。</w:t>
      </w:r>
    </w:p>
    <w:p w14:paraId="2A5F3020"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完善城市治理体系。统筹推进城市大脑2.0和数字孪生城市建设，构建超大城市治理操作系统，新打造“企业服务一平台”“城市安全数字底座”“基层治理一掌通”3项应用。深化“匠心提质绣杭城”行动。开展道路易堵路段专项整治，提升群众顺畅出行体验感。</w:t>
      </w:r>
    </w:p>
    <w:p w14:paraId="20C60369"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（八）突出绿色发展，全力打造和谐共生美丽样板。落实第五轮“省811”生态文明先行示范行动，深化现代化国际大城市减污降碳协同创新试点，加快打造人与自然和谐共生的现代化城市范例。</w:t>
      </w:r>
    </w:p>
    <w:p w14:paraId="677D8711"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加强生态建设与保护修复。筹办第五届世界生物圈保护区大会，推动天目山未来谷和钱塘大湾区湿地公园建设，创建国际湿地城市。新（改）建绿道200公里、市民公园等城市公园65个，绿化造林和退化林修复7万亩，扩绿700万平方米。完成农村水系治理100公里、水土流失治理35平方公里。</w:t>
      </w:r>
    </w:p>
    <w:p w14:paraId="55B392A8"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打好污染防治攻坚战。做好第三轮中央生态环保督察迎检准备，开展新一轮突出生态环境问题大起底、大排查、大整治。持续推动“两车”淘汰，完成14台35蒸吨/小时以下燃煤锅炉淘汰，深化秸秆焚烧治理和综合利用，全市PM</w:t>
      </w:r>
      <w:r w:rsidRPr="00320750">
        <w:rPr>
          <w:rFonts w:asciiTheme="minorEastAsia" w:eastAsiaTheme="minorEastAsia" w:hAnsiTheme="minorEastAsia" w:hint="eastAsia"/>
          <w:color w:val="333333"/>
          <w:sz w:val="21"/>
          <w:szCs w:val="21"/>
          <w:vertAlign w:val="subscript"/>
        </w:rPr>
        <w:t>2.5</w:t>
      </w:r>
      <w:r w:rsidRPr="00320750">
        <w:rPr>
          <w:rFonts w:asciiTheme="minorEastAsia" w:eastAsiaTheme="minorEastAsia" w:hAnsiTheme="minorEastAsia" w:hint="eastAsia"/>
          <w:color w:val="333333"/>
          <w:sz w:val="21"/>
          <w:szCs w:val="21"/>
        </w:rPr>
        <w:t>平均浓度不高于29微克/立方米。推进“污水零直排区”提质增效，深化淳安特别生态功能区、新安江-千岛湖生态环境共同保护合作区建设，市控以上断面水质III类以上比例保持100%。加强固废综合治理，争创首批国家级“无废城市”。打造“宁静系列”品牌，建设50个“宁静小区”、20个“宁静工地”、10个“宁静公园”。</w:t>
      </w:r>
    </w:p>
    <w:p w14:paraId="650E1E0E"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稳妥推进碳达峰碳中和。高质量开展碳达峰试点城市工作。推进制造业绿色转型，新增市级以上绿色低碳工业园区2个、绿色低碳工厂100家。实施能源绿色低碳发展和保供稳价工程，刚性落实电网建设攻坚三年行动，加大光伏、风电等清洁能源供给，新增并网光伏80万千瓦，新开工3个分散式风电项目。</w:t>
      </w:r>
    </w:p>
    <w:p w14:paraId="69A3F5EC"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（九）突出共同富裕，全力建设“最具幸福感”城市。迭代深化共同富裕集成改革，创造更多富有杭州特色、群众可感可及的共富成果。</w:t>
      </w:r>
    </w:p>
    <w:p w14:paraId="521E3BB8"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高质量办好民生实事。市政府从市民群众、“两代表一委员”等层面广泛征集、初步遴选形成12件民生实事，分别是“春雨计划”在杭州、“快乐成长”在杭州、“畅享食安”在杭州、“美好家园”在杭州、“弱有众扶”在杭州、“幸福助老”在杭州、“出行无忧”在杭州、“强文健体”在杭州、“城乡共富”在杭州、“温暖守护”在杭州、“暖心服务”在杭州、“除险保安”在杭州。待市人大代表票选确定后，市政府将把民生实事纳入数字化平台，压实责任、强化督导，形成闭环、抓好落实。</w:t>
      </w:r>
    </w:p>
    <w:p w14:paraId="6CE5EBA4"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加快公共服务普惠共享。大力实施公共服务“七优享”工程，加快“15分钟公共服务圈”建设，推进户外劳动者爱心驿家建设。深化“扩中提低”改革，城镇新增就业25万人以上，确保零就业家庭动态清零。实施以困难家庭为单位的医疗费用负担封顶制，全面推行长期护理保险制度。争创社区嵌入式服务设施建设国家试点城市，完成项目30个以上。健全生育支持政策体系，深化户籍制度改革，促进人口长期均衡发展。推进养老托育普惠体系集成改革，每万名老年人拥有持证护理员数27人，康养联合体乡镇（街道）覆盖率70%，每千人托位数4.5个，优质学前教育覆盖率95%以上。健全西部地区公共服务能力补短提升机制，撤并乡村小规模学校10所，支持淳安开展全域公共服务一体化试点。加快教育高质量发展，深化新时代名校长名师名班主任队伍建设，加快名校集团化办学和跨区域教共体建设，建成杭高临平学校、杭二中富春学校、学军中学桐庐学校，新建中小学、幼儿园70所，新增学位6万个。实施青少年阳光成长行动，新增“阳光成长驿站”28个。深化市属医院一体化、集团化改革，新开工市四医院迁建项目，支持西部区县（市）加快创建三甲医院，乡镇卫生院（社区卫生服务中心）标准化率95%以上。</w:t>
      </w:r>
    </w:p>
    <w:p w14:paraId="4B8DDEB3"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推进乡村全面振兴。严格落实耕地保护和粮食安全责任制，新建高标准农田2万亩、改造提升4万亩，推动高标准农田、粮食功能区和永久基本农田“三合一”，全市粮食复种面积138.5万亩、蔬菜复种面积150万亩。深入实施农业“双强”行动，派遣科技特派员280人，农作物综合机械化率80%以上，新建现代农事服务中心10个，建成高效生态农业示范园20个。实施“十链百亿”行动，新增新型综合种养面积10万亩，建设产业特色村200个，农林牧渔业增加值增长3%。深化新时代“千万工程”，新建美丽乡村特色村30个、未来乡村40个。推进县城承载能力提升工程，鼓励引导县域人口向县城和中心镇集中，力争县城和中心镇人口占比提高0.8个百分点。深化强村富民乡村集成改革，全市村集体经济基本实现“8050”目标，农村居民人均可支配收入增速高于城镇居民1个百分点。</w:t>
      </w:r>
    </w:p>
    <w:p w14:paraId="1CA55711"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（十）突出除险保安，全力筑牢城市安全防线。统筹发展和安全，不断提升风险预警防范化解能力，建设更高水平平安杭州。</w:t>
      </w:r>
    </w:p>
    <w:p w14:paraId="0E09D915"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严控金融、政府债务和房地产风险。依法稳妥处置企业债务、私募基金等风险，有力防控大型民企流动性风险，严厉打击非法金融活动。强化国企债务风险防范，确保地方国企债务基本可控。健全化债长效机制，严格落实化债方案，确保完成政府隐性债务化解年度任务，坚决防止新增隐性债务。积极稳妥化解房地产风险，加快风险楼盘处置。加快构建房地产发展新模式，加强市场监测和政策储备，促进房地产市场平稳健康发展。</w:t>
      </w:r>
    </w:p>
    <w:p w14:paraId="2AD9AD0F"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狠抓安全生产。积极创建国家安全发展示范城市，深入实施安全生产治本攻坚三年行动，全力遏重大、降较大、提本质，生产安全事故起数和死亡人数实现“双下降”。建立“应急大专班”24小时三级联合值守机制，深化基层应急消防治理体系建设，确保所有老旧高层楼宇重大消防隐患动态清零。</w:t>
      </w:r>
    </w:p>
    <w:p w14:paraId="7BD0D54A"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维护社会稳定。坚持和发展新时代“枫桥经验”，迭代“141”基层治理体系，全面推进矛盾纠纷化解和信访工作法治化。严厉打击电信网络诈骗、涉黑涉恶、食品药品环境领域等突出违法犯罪，不断健全社会治安防控体系。加强国防动员和后备力量建设，争创全国双拥模范城。</w:t>
      </w:r>
    </w:p>
    <w:p w14:paraId="1593649B"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各位代表，新的一年，市政府将对标一流、实干笃行、奋楫争先，以忠诚干净担当的实际行动打造人民满意的服务型政府。坚持政治铸魂固根本。以高度政治自觉推动“八八战略”走深走实，积极构建“循迹溯源学思想促践行”常态长效机制，严格执行“第一议题”制度，不断完善贯彻落实习近平总书记重要指示批示精神和上级重大决策部署闭环管理机制，自觉当好执行者行动派实干家。坚持依法行政促善治。深入践行习近平法治思想，依法接受市人大及其常委会监督，自觉接受市政协民主监督，主动接受监察监督、司法监督、舆论监督，积极推进重点领域、新兴领域立法，严格落实重大行政决策程序制度，争创全国法治政府建设示范市。坚持敢做善为勇担当。牢固树立和践行正确政绩观，涵养功成不必在我的胸襟，建立赛场赛马、容错免责的机制，厚植勇争第一、示范领跑的精神，提升争先攀高、敢打敢拼的能力，引导政府系统党员干部不折不扣抓落实、雷厉风行抓落实、求真务实抓落实、敢作善为抓落实，努力创造出经得起实践、人民和历史检验的业绩。坚持以人为本惠民生。完善“为群众办实事、为企业解难题、为基层减负担”常态长效机制，真正与群众同甘共苦、打成一片。大兴调查研究之风，深入践行“四下基层”，深化“理旧账、破难题、开新局”专项行动，用“大脚掌”丈量民情，用“新办法”解决民忧，用“好机制”汇聚民智，真正把群众期待的事变成我们要干的事，使我们在干的事成为群众积极参与和支持的事，让我们干成的事成为群众受益并叫好的事。坚持清正廉洁守底线。以严的主基调加强党风廉政建设，锲而不舍落实中央八项规定精神，持续深化纠治“四风”，构建亲清统一的新型政商关系，一体推进不敢腐、不能腐、不想腐。</w:t>
      </w:r>
    </w:p>
    <w:p w14:paraId="5287575D"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新的一年，市政府将更加注重厉行节约，建立“过紧日子”负面清单管理制度，大幅压减论坛、展会、节庆等活动，“三公”经费只减不增，公用经费按定额标准压减5%，统筹整合部门预算5%、专项资金10%，把更多财力用到推动发展、改善民生上。</w:t>
      </w:r>
    </w:p>
    <w:p w14:paraId="2D2F6872" w14:textId="77777777" w:rsidR="00320750" w:rsidRPr="00320750" w:rsidRDefault="00320750" w:rsidP="00320750">
      <w:pPr>
        <w:pStyle w:val="a3"/>
        <w:shd w:val="clear" w:color="auto" w:fill="FFFFFF"/>
        <w:spacing w:before="0" w:beforeAutospacing="0" w:after="0" w:afterAutospacing="0"/>
        <w:ind w:firstLine="480"/>
        <w:rPr>
          <w:rFonts w:asciiTheme="minorEastAsia" w:eastAsiaTheme="minorEastAsia" w:hAnsiTheme="minorEastAsia"/>
          <w:color w:val="333333"/>
          <w:sz w:val="21"/>
          <w:szCs w:val="21"/>
        </w:rPr>
      </w:pPr>
      <w:r w:rsidRPr="00320750">
        <w:rPr>
          <w:rFonts w:asciiTheme="minorEastAsia" w:eastAsiaTheme="minorEastAsia" w:hAnsiTheme="minorEastAsia" w:hint="eastAsia"/>
          <w:color w:val="333333"/>
          <w:sz w:val="21"/>
          <w:szCs w:val="21"/>
        </w:rPr>
        <w:t>各位代表！雄关漫道真如铁，而今迈步从头越。过去几年，杭州在抢抓发展机遇中敢为人先，在战胜风险挑战中爬坡过坎，取得了历史性成就。站在新的更高发展起点上，让我们更加紧密地团结在以习近平同志为核心的党中央周围，在市委坚强领导下，坚定信心、感恩奋进，勇攀高峰、勇立潮头，奋力打造世界一流的社会主义现代化国际大都市，致力成为中国式现代化的城市范例，努力向世界奉献一个锦绣繁华的人间新天堂！</w:t>
      </w:r>
    </w:p>
    <w:p w14:paraId="2290E157" w14:textId="37C61D49" w:rsidR="00CD3BFC" w:rsidRPr="00320750" w:rsidRDefault="00CD3BFC" w:rsidP="00320750">
      <w:pPr>
        <w:rPr>
          <w:rFonts w:asciiTheme="minorEastAsia" w:hAnsiTheme="minorEastAsia"/>
          <w:szCs w:val="21"/>
        </w:rPr>
      </w:pPr>
    </w:p>
    <w:sectPr w:rsidR="00CD3BFC" w:rsidRPr="0032075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634A30" w14:textId="77777777" w:rsidR="002B1F65" w:rsidRDefault="002B1F65" w:rsidP="00D928E4">
      <w:r>
        <w:separator/>
      </w:r>
    </w:p>
  </w:endnote>
  <w:endnote w:type="continuationSeparator" w:id="0">
    <w:p w14:paraId="6AD13253" w14:textId="77777777" w:rsidR="002B1F65" w:rsidRDefault="002B1F65" w:rsidP="00D9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B0010" w14:textId="77777777" w:rsidR="00F66EB2" w:rsidRDefault="00F66EB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638ECC" w14:textId="77777777" w:rsidR="00F66EB2" w:rsidRDefault="00F66EB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2CE088" w14:textId="77777777" w:rsidR="00F66EB2" w:rsidRDefault="00F66EB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30E601" w14:textId="77777777" w:rsidR="002B1F65" w:rsidRDefault="002B1F65" w:rsidP="00D928E4">
      <w:r>
        <w:separator/>
      </w:r>
    </w:p>
  </w:footnote>
  <w:footnote w:type="continuationSeparator" w:id="0">
    <w:p w14:paraId="0837D52B" w14:textId="77777777" w:rsidR="002B1F65" w:rsidRDefault="002B1F65" w:rsidP="00D9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94D4A" w14:textId="4BF76B47" w:rsidR="00F66EB2" w:rsidRPr="00F66EB2" w:rsidRDefault="00F66EB2" w:rsidP="00F66EB2">
    <w:pPr>
      <w:pStyle w:val="a5"/>
      <w:rPr>
        <w:rFonts w:ascii="宋体" w:eastAsia="宋体" w:hAnsi="宋体"/>
        <w:color w:val="000000"/>
        <w:sz w:val="21"/>
      </w:rPr>
    </w:pPr>
    <w:r w:rsidRPr="00F66EB2">
      <w:rPr>
        <w:rFonts w:ascii="宋体" w:eastAsia="宋体" w:hAnsi="宋体" w:hint="eastAsia"/>
        <w:color w:val="000000"/>
        <w:sz w:val="21"/>
      </w:rPr>
      <w:t>更多数据尽在数据皮皮侠（</w:t>
    </w:r>
    <w:r w:rsidRPr="00F66EB2">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C9728" w14:textId="4A475B77" w:rsidR="00D928E4" w:rsidRPr="00F66EB2" w:rsidRDefault="00F66EB2" w:rsidP="00F66EB2">
    <w:pPr>
      <w:pStyle w:val="a5"/>
      <w:rPr>
        <w:rFonts w:ascii="宋体" w:eastAsia="宋体" w:hAnsi="宋体"/>
        <w:color w:val="000000"/>
        <w:sz w:val="21"/>
      </w:rPr>
    </w:pPr>
    <w:r w:rsidRPr="00F66EB2">
      <w:rPr>
        <w:rFonts w:ascii="宋体" w:eastAsia="宋体" w:hAnsi="宋体" w:hint="eastAsia"/>
        <w:color w:val="000000"/>
        <w:sz w:val="21"/>
      </w:rPr>
      <w:t>更多数据尽在数据皮皮侠（</w:t>
    </w:r>
    <w:r w:rsidRPr="00F66EB2">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5E5587" w14:textId="68E8C442" w:rsidR="00F66EB2" w:rsidRPr="00F66EB2" w:rsidRDefault="00F66EB2" w:rsidP="00F66EB2">
    <w:pPr>
      <w:pStyle w:val="a5"/>
      <w:rPr>
        <w:rFonts w:ascii="宋体" w:eastAsia="宋体" w:hAnsi="宋体"/>
        <w:color w:val="000000"/>
        <w:sz w:val="21"/>
      </w:rPr>
    </w:pPr>
    <w:r w:rsidRPr="00F66EB2">
      <w:rPr>
        <w:rFonts w:ascii="宋体" w:eastAsia="宋体" w:hAnsi="宋体" w:hint="eastAsia"/>
        <w:color w:val="000000"/>
        <w:sz w:val="21"/>
      </w:rPr>
      <w:t>更多数据尽在数据皮皮侠（</w:t>
    </w:r>
    <w:r w:rsidRPr="00F66EB2">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AQMuOVoclp4zfLPjG1N2hC3NbvZTkDQJ9R6WLrzBIff7jLUIDroUd/QSZc+7AktlpcCvaobUjnUBsq+vuhZL5Q==" w:salt="o10XzNmOxA/i/O/PNDnqUQ=="/>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64E40"/>
    <w:rsid w:val="00012368"/>
    <w:rsid w:val="000128E3"/>
    <w:rsid w:val="0002521F"/>
    <w:rsid w:val="0002681D"/>
    <w:rsid w:val="0003333C"/>
    <w:rsid w:val="00034170"/>
    <w:rsid w:val="00042AE5"/>
    <w:rsid w:val="000457DF"/>
    <w:rsid w:val="000511D3"/>
    <w:rsid w:val="00057848"/>
    <w:rsid w:val="0006009B"/>
    <w:rsid w:val="000662F3"/>
    <w:rsid w:val="00087C8D"/>
    <w:rsid w:val="0009259C"/>
    <w:rsid w:val="000A0900"/>
    <w:rsid w:val="000A3563"/>
    <w:rsid w:val="000C28F9"/>
    <w:rsid w:val="000F3842"/>
    <w:rsid w:val="00100DCF"/>
    <w:rsid w:val="00107362"/>
    <w:rsid w:val="00110D3F"/>
    <w:rsid w:val="00113373"/>
    <w:rsid w:val="00115879"/>
    <w:rsid w:val="0012189A"/>
    <w:rsid w:val="00124642"/>
    <w:rsid w:val="00143F74"/>
    <w:rsid w:val="001562B0"/>
    <w:rsid w:val="001735A4"/>
    <w:rsid w:val="00181F8B"/>
    <w:rsid w:val="00196907"/>
    <w:rsid w:val="001A4E05"/>
    <w:rsid w:val="001A7BEE"/>
    <w:rsid w:val="001C3133"/>
    <w:rsid w:val="001C32C0"/>
    <w:rsid w:val="001D6776"/>
    <w:rsid w:val="001E2AEC"/>
    <w:rsid w:val="001F45A9"/>
    <w:rsid w:val="001F5257"/>
    <w:rsid w:val="00205A65"/>
    <w:rsid w:val="002219AD"/>
    <w:rsid w:val="00225A32"/>
    <w:rsid w:val="00234284"/>
    <w:rsid w:val="00236C05"/>
    <w:rsid w:val="002575A6"/>
    <w:rsid w:val="002842F0"/>
    <w:rsid w:val="00287CFB"/>
    <w:rsid w:val="00291A55"/>
    <w:rsid w:val="00292F61"/>
    <w:rsid w:val="002A5757"/>
    <w:rsid w:val="002B1F65"/>
    <w:rsid w:val="002C045C"/>
    <w:rsid w:val="002C1C54"/>
    <w:rsid w:val="002D432D"/>
    <w:rsid w:val="002D4D06"/>
    <w:rsid w:val="00311D27"/>
    <w:rsid w:val="00320750"/>
    <w:rsid w:val="00331078"/>
    <w:rsid w:val="003406C2"/>
    <w:rsid w:val="00347329"/>
    <w:rsid w:val="00351A1B"/>
    <w:rsid w:val="0035420D"/>
    <w:rsid w:val="003652D2"/>
    <w:rsid w:val="0037428C"/>
    <w:rsid w:val="0037459C"/>
    <w:rsid w:val="0037623E"/>
    <w:rsid w:val="003A349A"/>
    <w:rsid w:val="003A4AA7"/>
    <w:rsid w:val="003B2FC3"/>
    <w:rsid w:val="003D3D1B"/>
    <w:rsid w:val="003E5F1E"/>
    <w:rsid w:val="003F1582"/>
    <w:rsid w:val="00402966"/>
    <w:rsid w:val="00420962"/>
    <w:rsid w:val="004211EE"/>
    <w:rsid w:val="004401A9"/>
    <w:rsid w:val="004509CE"/>
    <w:rsid w:val="00477D42"/>
    <w:rsid w:val="00477EFD"/>
    <w:rsid w:val="004826DB"/>
    <w:rsid w:val="004C6D62"/>
    <w:rsid w:val="004D3638"/>
    <w:rsid w:val="004D3E06"/>
    <w:rsid w:val="004E4D19"/>
    <w:rsid w:val="00501FB4"/>
    <w:rsid w:val="005149AD"/>
    <w:rsid w:val="00516899"/>
    <w:rsid w:val="005278A5"/>
    <w:rsid w:val="00531F1C"/>
    <w:rsid w:val="005525D8"/>
    <w:rsid w:val="00556CC6"/>
    <w:rsid w:val="00561125"/>
    <w:rsid w:val="00562873"/>
    <w:rsid w:val="00574E7A"/>
    <w:rsid w:val="005850EE"/>
    <w:rsid w:val="00586049"/>
    <w:rsid w:val="005965D3"/>
    <w:rsid w:val="005973A9"/>
    <w:rsid w:val="005B499F"/>
    <w:rsid w:val="005D1DDF"/>
    <w:rsid w:val="005D7F56"/>
    <w:rsid w:val="005E1817"/>
    <w:rsid w:val="00601C50"/>
    <w:rsid w:val="00616F05"/>
    <w:rsid w:val="00617C14"/>
    <w:rsid w:val="0065125F"/>
    <w:rsid w:val="00651A9D"/>
    <w:rsid w:val="006567B3"/>
    <w:rsid w:val="00664122"/>
    <w:rsid w:val="00674379"/>
    <w:rsid w:val="0068150F"/>
    <w:rsid w:val="00694C90"/>
    <w:rsid w:val="006B5714"/>
    <w:rsid w:val="006C030B"/>
    <w:rsid w:val="006C18D2"/>
    <w:rsid w:val="006D4BFB"/>
    <w:rsid w:val="006E5F8A"/>
    <w:rsid w:val="006F043D"/>
    <w:rsid w:val="006F12E6"/>
    <w:rsid w:val="00707DA2"/>
    <w:rsid w:val="00712A23"/>
    <w:rsid w:val="0072386F"/>
    <w:rsid w:val="0073210D"/>
    <w:rsid w:val="00735369"/>
    <w:rsid w:val="00740AF7"/>
    <w:rsid w:val="00744E2E"/>
    <w:rsid w:val="00753AC6"/>
    <w:rsid w:val="007747E9"/>
    <w:rsid w:val="007803C5"/>
    <w:rsid w:val="007835BC"/>
    <w:rsid w:val="00787C1C"/>
    <w:rsid w:val="007A4C90"/>
    <w:rsid w:val="007B3B3C"/>
    <w:rsid w:val="007B64A1"/>
    <w:rsid w:val="007E0BF4"/>
    <w:rsid w:val="007E7DA3"/>
    <w:rsid w:val="00803227"/>
    <w:rsid w:val="00827C58"/>
    <w:rsid w:val="008565AD"/>
    <w:rsid w:val="0086082B"/>
    <w:rsid w:val="0086256F"/>
    <w:rsid w:val="008717E1"/>
    <w:rsid w:val="008842C1"/>
    <w:rsid w:val="00897ACE"/>
    <w:rsid w:val="008C3EF4"/>
    <w:rsid w:val="008E3615"/>
    <w:rsid w:val="00927086"/>
    <w:rsid w:val="00937FBA"/>
    <w:rsid w:val="00942C63"/>
    <w:rsid w:val="00944E81"/>
    <w:rsid w:val="00950537"/>
    <w:rsid w:val="00964166"/>
    <w:rsid w:val="00966805"/>
    <w:rsid w:val="00986F44"/>
    <w:rsid w:val="009A2110"/>
    <w:rsid w:val="009C6B6C"/>
    <w:rsid w:val="009C7AE8"/>
    <w:rsid w:val="009D3533"/>
    <w:rsid w:val="009D5881"/>
    <w:rsid w:val="00A04D93"/>
    <w:rsid w:val="00A10E7E"/>
    <w:rsid w:val="00A1452D"/>
    <w:rsid w:val="00A24A60"/>
    <w:rsid w:val="00A33D27"/>
    <w:rsid w:val="00A41922"/>
    <w:rsid w:val="00A45BAD"/>
    <w:rsid w:val="00A86802"/>
    <w:rsid w:val="00A95A93"/>
    <w:rsid w:val="00A9734B"/>
    <w:rsid w:val="00AB3CF8"/>
    <w:rsid w:val="00AB4D6E"/>
    <w:rsid w:val="00AC203A"/>
    <w:rsid w:val="00AD5E98"/>
    <w:rsid w:val="00AF40B0"/>
    <w:rsid w:val="00B23644"/>
    <w:rsid w:val="00B33BDF"/>
    <w:rsid w:val="00B56CB4"/>
    <w:rsid w:val="00B869A2"/>
    <w:rsid w:val="00BB24ED"/>
    <w:rsid w:val="00BB5431"/>
    <w:rsid w:val="00BD2B61"/>
    <w:rsid w:val="00BE0C1F"/>
    <w:rsid w:val="00BE5EE3"/>
    <w:rsid w:val="00BF00BE"/>
    <w:rsid w:val="00BF562D"/>
    <w:rsid w:val="00BF6C92"/>
    <w:rsid w:val="00C25A92"/>
    <w:rsid w:val="00C425CD"/>
    <w:rsid w:val="00C616C9"/>
    <w:rsid w:val="00C745D9"/>
    <w:rsid w:val="00C74DAE"/>
    <w:rsid w:val="00C7506A"/>
    <w:rsid w:val="00C82891"/>
    <w:rsid w:val="00C83707"/>
    <w:rsid w:val="00C83D58"/>
    <w:rsid w:val="00CA598F"/>
    <w:rsid w:val="00CB6CEE"/>
    <w:rsid w:val="00CC3D7D"/>
    <w:rsid w:val="00CD3BFC"/>
    <w:rsid w:val="00CE41B3"/>
    <w:rsid w:val="00CF173E"/>
    <w:rsid w:val="00CF28D0"/>
    <w:rsid w:val="00D01A52"/>
    <w:rsid w:val="00D2011D"/>
    <w:rsid w:val="00D376BE"/>
    <w:rsid w:val="00D53D24"/>
    <w:rsid w:val="00D64E40"/>
    <w:rsid w:val="00D73CF5"/>
    <w:rsid w:val="00D87EA0"/>
    <w:rsid w:val="00D928E4"/>
    <w:rsid w:val="00D97BAD"/>
    <w:rsid w:val="00DA7A30"/>
    <w:rsid w:val="00DC1640"/>
    <w:rsid w:val="00DC21E3"/>
    <w:rsid w:val="00DC7D06"/>
    <w:rsid w:val="00DE6035"/>
    <w:rsid w:val="00E04C55"/>
    <w:rsid w:val="00E21B52"/>
    <w:rsid w:val="00E30B3C"/>
    <w:rsid w:val="00E41072"/>
    <w:rsid w:val="00E44F71"/>
    <w:rsid w:val="00E80C6F"/>
    <w:rsid w:val="00E82862"/>
    <w:rsid w:val="00E90DB5"/>
    <w:rsid w:val="00E951D1"/>
    <w:rsid w:val="00EA5CCB"/>
    <w:rsid w:val="00EC554B"/>
    <w:rsid w:val="00ED01B4"/>
    <w:rsid w:val="00ED439F"/>
    <w:rsid w:val="00EF71D2"/>
    <w:rsid w:val="00F03C58"/>
    <w:rsid w:val="00F15308"/>
    <w:rsid w:val="00F34E30"/>
    <w:rsid w:val="00F37326"/>
    <w:rsid w:val="00F501C1"/>
    <w:rsid w:val="00F55381"/>
    <w:rsid w:val="00F66EB2"/>
    <w:rsid w:val="00F9114D"/>
    <w:rsid w:val="00FB6F15"/>
    <w:rsid w:val="00FD1CDF"/>
    <w:rsid w:val="00FE689C"/>
    <w:rsid w:val="00FF57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43A737"/>
  <w15:docId w15:val="{6AC2BDC2-4B13-44CF-B9B6-083A58FC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34E30"/>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73210D"/>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2575A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64E4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64E40"/>
    <w:rPr>
      <w:b/>
      <w:bCs/>
    </w:rPr>
  </w:style>
  <w:style w:type="paragraph" w:styleId="a5">
    <w:name w:val="header"/>
    <w:basedOn w:val="a"/>
    <w:link w:val="a6"/>
    <w:uiPriority w:val="99"/>
    <w:unhideWhenUsed/>
    <w:rsid w:val="00D928E4"/>
    <w:pPr>
      <w:tabs>
        <w:tab w:val="center" w:pos="4153"/>
        <w:tab w:val="right" w:pos="8306"/>
      </w:tabs>
      <w:snapToGrid w:val="0"/>
      <w:jc w:val="center"/>
    </w:pPr>
    <w:rPr>
      <w:sz w:val="18"/>
      <w:szCs w:val="18"/>
    </w:rPr>
  </w:style>
  <w:style w:type="character" w:customStyle="1" w:styleId="a6">
    <w:name w:val="页眉 字符"/>
    <w:basedOn w:val="a0"/>
    <w:link w:val="a5"/>
    <w:uiPriority w:val="99"/>
    <w:rsid w:val="00D928E4"/>
    <w:rPr>
      <w:sz w:val="18"/>
      <w:szCs w:val="18"/>
    </w:rPr>
  </w:style>
  <w:style w:type="paragraph" w:styleId="a7">
    <w:name w:val="footer"/>
    <w:basedOn w:val="a"/>
    <w:link w:val="a8"/>
    <w:uiPriority w:val="99"/>
    <w:unhideWhenUsed/>
    <w:rsid w:val="00D928E4"/>
    <w:pPr>
      <w:tabs>
        <w:tab w:val="center" w:pos="4153"/>
        <w:tab w:val="right" w:pos="8306"/>
      </w:tabs>
      <w:snapToGrid w:val="0"/>
      <w:jc w:val="left"/>
    </w:pPr>
    <w:rPr>
      <w:sz w:val="18"/>
      <w:szCs w:val="18"/>
    </w:rPr>
  </w:style>
  <w:style w:type="character" w:customStyle="1" w:styleId="a8">
    <w:name w:val="页脚 字符"/>
    <w:basedOn w:val="a0"/>
    <w:link w:val="a7"/>
    <w:uiPriority w:val="99"/>
    <w:rsid w:val="00D928E4"/>
    <w:rPr>
      <w:sz w:val="18"/>
      <w:szCs w:val="18"/>
    </w:rPr>
  </w:style>
  <w:style w:type="character" w:customStyle="1" w:styleId="text-tag">
    <w:name w:val="text-tag"/>
    <w:basedOn w:val="a0"/>
    <w:rsid w:val="00562873"/>
  </w:style>
  <w:style w:type="paragraph" w:customStyle="1" w:styleId="indent">
    <w:name w:val="indent"/>
    <w:basedOn w:val="a"/>
    <w:rsid w:val="000A3563"/>
    <w:pPr>
      <w:widowControl/>
      <w:spacing w:before="100" w:beforeAutospacing="1" w:after="100" w:afterAutospacing="1"/>
      <w:jc w:val="left"/>
    </w:pPr>
    <w:rPr>
      <w:rFonts w:ascii="宋体" w:eastAsia="宋体" w:hAnsi="宋体" w:cs="宋体"/>
      <w:kern w:val="0"/>
      <w:sz w:val="24"/>
      <w:szCs w:val="24"/>
    </w:rPr>
  </w:style>
  <w:style w:type="paragraph" w:customStyle="1" w:styleId="200">
    <w:name w:val="20"/>
    <w:basedOn w:val="a"/>
    <w:rsid w:val="000A3563"/>
    <w:pPr>
      <w:widowControl/>
      <w:spacing w:before="100" w:beforeAutospacing="1" w:after="100" w:afterAutospacing="1"/>
      <w:jc w:val="left"/>
    </w:pPr>
    <w:rPr>
      <w:rFonts w:ascii="宋体" w:eastAsia="宋体" w:hAnsi="宋体" w:cs="宋体"/>
      <w:kern w:val="0"/>
      <w:sz w:val="24"/>
      <w:szCs w:val="24"/>
    </w:rPr>
  </w:style>
  <w:style w:type="paragraph" w:styleId="a9">
    <w:name w:val="Body Text"/>
    <w:basedOn w:val="a"/>
    <w:link w:val="aa"/>
    <w:uiPriority w:val="99"/>
    <w:semiHidden/>
    <w:unhideWhenUsed/>
    <w:rsid w:val="000A3563"/>
    <w:pPr>
      <w:widowControl/>
      <w:spacing w:before="100" w:beforeAutospacing="1" w:after="100" w:afterAutospacing="1"/>
      <w:jc w:val="left"/>
    </w:pPr>
    <w:rPr>
      <w:rFonts w:ascii="宋体" w:eastAsia="宋体" w:hAnsi="宋体" w:cs="宋体"/>
      <w:kern w:val="0"/>
      <w:sz w:val="24"/>
      <w:szCs w:val="24"/>
    </w:rPr>
  </w:style>
  <w:style w:type="character" w:customStyle="1" w:styleId="aa">
    <w:name w:val="正文文本 字符"/>
    <w:basedOn w:val="a0"/>
    <w:link w:val="a9"/>
    <w:uiPriority w:val="99"/>
    <w:semiHidden/>
    <w:rsid w:val="000A3563"/>
    <w:rPr>
      <w:rFonts w:ascii="宋体" w:eastAsia="宋体" w:hAnsi="宋体" w:cs="宋体"/>
      <w:kern w:val="0"/>
      <w:sz w:val="24"/>
      <w:szCs w:val="24"/>
    </w:rPr>
  </w:style>
  <w:style w:type="paragraph" w:customStyle="1" w:styleId="msonormal0">
    <w:name w:val="msonormal"/>
    <w:basedOn w:val="a"/>
    <w:rsid w:val="00ED439F"/>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73210D"/>
    <w:rPr>
      <w:rFonts w:ascii="宋体" w:eastAsia="宋体" w:hAnsi="宋体" w:cs="宋体"/>
      <w:b/>
      <w:bCs/>
      <w:kern w:val="0"/>
      <w:sz w:val="36"/>
      <w:szCs w:val="36"/>
    </w:rPr>
  </w:style>
  <w:style w:type="paragraph" w:customStyle="1" w:styleId="western">
    <w:name w:val="western"/>
    <w:basedOn w:val="a"/>
    <w:rsid w:val="0073210D"/>
    <w:pPr>
      <w:widowControl/>
      <w:spacing w:before="100" w:beforeAutospacing="1" w:after="100" w:afterAutospacing="1"/>
      <w:jc w:val="left"/>
    </w:pPr>
    <w:rPr>
      <w:rFonts w:ascii="宋体" w:eastAsia="宋体" w:hAnsi="宋体" w:cs="宋体"/>
      <w:kern w:val="0"/>
      <w:sz w:val="24"/>
      <w:szCs w:val="24"/>
    </w:rPr>
  </w:style>
  <w:style w:type="paragraph" w:customStyle="1" w:styleId="vsbcontentstart">
    <w:name w:val="vsbcontent_start"/>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vsbcontentend">
    <w:name w:val="vsbcontent_end"/>
    <w:basedOn w:val="a"/>
    <w:rsid w:val="00236C05"/>
    <w:pPr>
      <w:widowControl/>
      <w:spacing w:before="100" w:beforeAutospacing="1" w:after="100" w:afterAutospacing="1"/>
      <w:jc w:val="left"/>
    </w:pPr>
    <w:rPr>
      <w:rFonts w:ascii="宋体" w:eastAsia="宋体" w:hAnsi="宋体" w:cs="宋体"/>
      <w:kern w:val="0"/>
      <w:sz w:val="24"/>
      <w:szCs w:val="24"/>
    </w:rPr>
  </w:style>
  <w:style w:type="paragraph" w:customStyle="1" w:styleId="oldpointer">
    <w:name w:val="old_pointer"/>
    <w:basedOn w:val="a"/>
    <w:rsid w:val="00944E81"/>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F34E30"/>
    <w:rPr>
      <w:b/>
      <w:bCs/>
      <w:kern w:val="44"/>
      <w:sz w:val="44"/>
      <w:szCs w:val="44"/>
    </w:rPr>
  </w:style>
  <w:style w:type="character" w:customStyle="1" w:styleId="30">
    <w:name w:val="标题 3 字符"/>
    <w:basedOn w:val="a0"/>
    <w:link w:val="3"/>
    <w:uiPriority w:val="9"/>
    <w:rsid w:val="002575A6"/>
    <w:rPr>
      <w:b/>
      <w:bCs/>
      <w:sz w:val="32"/>
      <w:szCs w:val="32"/>
    </w:rPr>
  </w:style>
  <w:style w:type="character" w:customStyle="1" w:styleId="proofreadsignclass-unused">
    <w:name w:val="proofreadsignclass-unused"/>
    <w:basedOn w:val="a0"/>
    <w:rsid w:val="0006009B"/>
  </w:style>
  <w:style w:type="paragraph" w:customStyle="1" w:styleId="gray">
    <w:name w:val="gray"/>
    <w:basedOn w:val="a"/>
    <w:rsid w:val="00D376BE"/>
    <w:pPr>
      <w:widowControl/>
      <w:spacing w:before="100" w:beforeAutospacing="1" w:after="100" w:afterAutospacing="1"/>
      <w:jc w:val="left"/>
    </w:pPr>
    <w:rPr>
      <w:rFonts w:ascii="宋体" w:eastAsia="宋体" w:hAnsi="宋体" w:cs="宋体"/>
      <w:kern w:val="0"/>
      <w:sz w:val="24"/>
      <w:szCs w:val="24"/>
    </w:rPr>
  </w:style>
  <w:style w:type="character" w:customStyle="1" w:styleId="gray1">
    <w:name w:val="gray1"/>
    <w:basedOn w:val="a0"/>
    <w:rsid w:val="00D376BE"/>
  </w:style>
  <w:style w:type="paragraph" w:customStyle="1" w:styleId="con-title">
    <w:name w:val="con-title"/>
    <w:basedOn w:val="a"/>
    <w:rsid w:val="008E3615"/>
    <w:pPr>
      <w:widowControl/>
      <w:spacing w:before="100" w:beforeAutospacing="1" w:after="100" w:afterAutospacing="1"/>
      <w:jc w:val="left"/>
    </w:pPr>
    <w:rPr>
      <w:rFonts w:ascii="宋体" w:eastAsia="宋体" w:hAnsi="宋体" w:cs="宋体"/>
      <w:kern w:val="0"/>
      <w:sz w:val="24"/>
      <w:szCs w:val="24"/>
    </w:rPr>
  </w:style>
  <w:style w:type="paragraph" w:customStyle="1" w:styleId="16">
    <w:name w:val="16"/>
    <w:basedOn w:val="a"/>
    <w:rsid w:val="00BE0C1F"/>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rsid w:val="00BE0C1F"/>
    <w:rPr>
      <w:color w:val="0000FF"/>
      <w:u w:val="single"/>
    </w:rPr>
  </w:style>
  <w:style w:type="character" w:styleId="ac">
    <w:name w:val="FollowedHyperlink"/>
    <w:basedOn w:val="a0"/>
    <w:uiPriority w:val="99"/>
    <w:semiHidden/>
    <w:unhideWhenUsed/>
    <w:rsid w:val="00BE0C1F"/>
    <w:rPr>
      <w:color w:val="800080"/>
      <w:u w:val="single"/>
    </w:rPr>
  </w:style>
  <w:style w:type="paragraph" w:customStyle="1" w:styleId="p">
    <w:name w:val="p"/>
    <w:basedOn w:val="a"/>
    <w:rsid w:val="00BE0C1F"/>
    <w:pPr>
      <w:widowControl/>
      <w:spacing w:before="100" w:beforeAutospacing="1" w:after="100" w:afterAutospacing="1"/>
      <w:jc w:val="left"/>
    </w:pPr>
    <w:rPr>
      <w:rFonts w:ascii="宋体" w:eastAsia="宋体" w:hAnsi="宋体" w:cs="宋体"/>
      <w:kern w:val="0"/>
      <w:sz w:val="24"/>
      <w:szCs w:val="24"/>
    </w:rPr>
  </w:style>
  <w:style w:type="character" w:styleId="ad">
    <w:name w:val="Emphasis"/>
    <w:basedOn w:val="a0"/>
    <w:uiPriority w:val="20"/>
    <w:qFormat/>
    <w:rsid w:val="005E1817"/>
    <w:rPr>
      <w:i/>
      <w:iCs/>
    </w:rPr>
  </w:style>
  <w:style w:type="character" w:customStyle="1" w:styleId="llcs">
    <w:name w:val="llcs"/>
    <w:basedOn w:val="a0"/>
    <w:rsid w:val="001F45A9"/>
  </w:style>
  <w:style w:type="character" w:customStyle="1" w:styleId="onlyusetovoice">
    <w:name w:val="onlyusetovoice"/>
    <w:basedOn w:val="a0"/>
    <w:rsid w:val="004C6D62"/>
  </w:style>
  <w:style w:type="paragraph" w:customStyle="1" w:styleId="onlyusetovoice1">
    <w:name w:val="onlyusetovoice1"/>
    <w:basedOn w:val="a"/>
    <w:rsid w:val="00707DA2"/>
    <w:pPr>
      <w:widowControl/>
      <w:spacing w:before="100" w:beforeAutospacing="1" w:after="100" w:afterAutospacing="1"/>
      <w:jc w:val="left"/>
    </w:pPr>
    <w:rPr>
      <w:rFonts w:ascii="宋体" w:eastAsia="宋体" w:hAnsi="宋体" w:cs="宋体"/>
      <w:kern w:val="0"/>
      <w:sz w:val="24"/>
      <w:szCs w:val="24"/>
    </w:rPr>
  </w:style>
  <w:style w:type="paragraph" w:customStyle="1" w:styleId="one-p">
    <w:name w:val="one-p"/>
    <w:basedOn w:val="a"/>
    <w:rsid w:val="00EC554B"/>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164">
      <w:bodyDiv w:val="1"/>
      <w:marLeft w:val="0"/>
      <w:marRight w:val="0"/>
      <w:marTop w:val="0"/>
      <w:marBottom w:val="0"/>
      <w:divBdr>
        <w:top w:val="none" w:sz="0" w:space="0" w:color="auto"/>
        <w:left w:val="none" w:sz="0" w:space="0" w:color="auto"/>
        <w:bottom w:val="none" w:sz="0" w:space="0" w:color="auto"/>
        <w:right w:val="none" w:sz="0" w:space="0" w:color="auto"/>
      </w:divBdr>
    </w:div>
    <w:div w:id="2174636">
      <w:bodyDiv w:val="1"/>
      <w:marLeft w:val="0"/>
      <w:marRight w:val="0"/>
      <w:marTop w:val="0"/>
      <w:marBottom w:val="0"/>
      <w:divBdr>
        <w:top w:val="none" w:sz="0" w:space="0" w:color="auto"/>
        <w:left w:val="none" w:sz="0" w:space="0" w:color="auto"/>
        <w:bottom w:val="none" w:sz="0" w:space="0" w:color="auto"/>
        <w:right w:val="none" w:sz="0" w:space="0" w:color="auto"/>
      </w:divBdr>
    </w:div>
    <w:div w:id="9182565">
      <w:bodyDiv w:val="1"/>
      <w:marLeft w:val="0"/>
      <w:marRight w:val="0"/>
      <w:marTop w:val="0"/>
      <w:marBottom w:val="0"/>
      <w:divBdr>
        <w:top w:val="none" w:sz="0" w:space="0" w:color="auto"/>
        <w:left w:val="none" w:sz="0" w:space="0" w:color="auto"/>
        <w:bottom w:val="none" w:sz="0" w:space="0" w:color="auto"/>
        <w:right w:val="none" w:sz="0" w:space="0" w:color="auto"/>
      </w:divBdr>
    </w:div>
    <w:div w:id="11304868">
      <w:bodyDiv w:val="1"/>
      <w:marLeft w:val="0"/>
      <w:marRight w:val="0"/>
      <w:marTop w:val="0"/>
      <w:marBottom w:val="0"/>
      <w:divBdr>
        <w:top w:val="none" w:sz="0" w:space="0" w:color="auto"/>
        <w:left w:val="none" w:sz="0" w:space="0" w:color="auto"/>
        <w:bottom w:val="none" w:sz="0" w:space="0" w:color="auto"/>
        <w:right w:val="none" w:sz="0" w:space="0" w:color="auto"/>
      </w:divBdr>
    </w:div>
    <w:div w:id="17901622">
      <w:bodyDiv w:val="1"/>
      <w:marLeft w:val="0"/>
      <w:marRight w:val="0"/>
      <w:marTop w:val="0"/>
      <w:marBottom w:val="0"/>
      <w:divBdr>
        <w:top w:val="none" w:sz="0" w:space="0" w:color="auto"/>
        <w:left w:val="none" w:sz="0" w:space="0" w:color="auto"/>
        <w:bottom w:val="none" w:sz="0" w:space="0" w:color="auto"/>
        <w:right w:val="none" w:sz="0" w:space="0" w:color="auto"/>
      </w:divBdr>
    </w:div>
    <w:div w:id="21057045">
      <w:bodyDiv w:val="1"/>
      <w:marLeft w:val="0"/>
      <w:marRight w:val="0"/>
      <w:marTop w:val="0"/>
      <w:marBottom w:val="0"/>
      <w:divBdr>
        <w:top w:val="none" w:sz="0" w:space="0" w:color="auto"/>
        <w:left w:val="none" w:sz="0" w:space="0" w:color="auto"/>
        <w:bottom w:val="none" w:sz="0" w:space="0" w:color="auto"/>
        <w:right w:val="none" w:sz="0" w:space="0" w:color="auto"/>
      </w:divBdr>
    </w:div>
    <w:div w:id="42750137">
      <w:bodyDiv w:val="1"/>
      <w:marLeft w:val="0"/>
      <w:marRight w:val="0"/>
      <w:marTop w:val="0"/>
      <w:marBottom w:val="0"/>
      <w:divBdr>
        <w:top w:val="none" w:sz="0" w:space="0" w:color="auto"/>
        <w:left w:val="none" w:sz="0" w:space="0" w:color="auto"/>
        <w:bottom w:val="none" w:sz="0" w:space="0" w:color="auto"/>
        <w:right w:val="none" w:sz="0" w:space="0" w:color="auto"/>
      </w:divBdr>
    </w:div>
    <w:div w:id="48266648">
      <w:bodyDiv w:val="1"/>
      <w:marLeft w:val="0"/>
      <w:marRight w:val="0"/>
      <w:marTop w:val="0"/>
      <w:marBottom w:val="0"/>
      <w:divBdr>
        <w:top w:val="none" w:sz="0" w:space="0" w:color="auto"/>
        <w:left w:val="none" w:sz="0" w:space="0" w:color="auto"/>
        <w:bottom w:val="none" w:sz="0" w:space="0" w:color="auto"/>
        <w:right w:val="none" w:sz="0" w:space="0" w:color="auto"/>
      </w:divBdr>
    </w:div>
    <w:div w:id="55594383">
      <w:bodyDiv w:val="1"/>
      <w:marLeft w:val="0"/>
      <w:marRight w:val="0"/>
      <w:marTop w:val="0"/>
      <w:marBottom w:val="0"/>
      <w:divBdr>
        <w:top w:val="none" w:sz="0" w:space="0" w:color="auto"/>
        <w:left w:val="none" w:sz="0" w:space="0" w:color="auto"/>
        <w:bottom w:val="none" w:sz="0" w:space="0" w:color="auto"/>
        <w:right w:val="none" w:sz="0" w:space="0" w:color="auto"/>
      </w:divBdr>
    </w:div>
    <w:div w:id="56510822">
      <w:bodyDiv w:val="1"/>
      <w:marLeft w:val="0"/>
      <w:marRight w:val="0"/>
      <w:marTop w:val="0"/>
      <w:marBottom w:val="0"/>
      <w:divBdr>
        <w:top w:val="none" w:sz="0" w:space="0" w:color="auto"/>
        <w:left w:val="none" w:sz="0" w:space="0" w:color="auto"/>
        <w:bottom w:val="none" w:sz="0" w:space="0" w:color="auto"/>
        <w:right w:val="none" w:sz="0" w:space="0" w:color="auto"/>
      </w:divBdr>
    </w:div>
    <w:div w:id="58212824">
      <w:bodyDiv w:val="1"/>
      <w:marLeft w:val="0"/>
      <w:marRight w:val="0"/>
      <w:marTop w:val="0"/>
      <w:marBottom w:val="0"/>
      <w:divBdr>
        <w:top w:val="none" w:sz="0" w:space="0" w:color="auto"/>
        <w:left w:val="none" w:sz="0" w:space="0" w:color="auto"/>
        <w:bottom w:val="none" w:sz="0" w:space="0" w:color="auto"/>
        <w:right w:val="none" w:sz="0" w:space="0" w:color="auto"/>
      </w:divBdr>
    </w:div>
    <w:div w:id="58865648">
      <w:bodyDiv w:val="1"/>
      <w:marLeft w:val="0"/>
      <w:marRight w:val="0"/>
      <w:marTop w:val="0"/>
      <w:marBottom w:val="0"/>
      <w:divBdr>
        <w:top w:val="none" w:sz="0" w:space="0" w:color="auto"/>
        <w:left w:val="none" w:sz="0" w:space="0" w:color="auto"/>
        <w:bottom w:val="none" w:sz="0" w:space="0" w:color="auto"/>
        <w:right w:val="none" w:sz="0" w:space="0" w:color="auto"/>
      </w:divBdr>
    </w:div>
    <w:div w:id="59179565">
      <w:bodyDiv w:val="1"/>
      <w:marLeft w:val="0"/>
      <w:marRight w:val="0"/>
      <w:marTop w:val="0"/>
      <w:marBottom w:val="0"/>
      <w:divBdr>
        <w:top w:val="none" w:sz="0" w:space="0" w:color="auto"/>
        <w:left w:val="none" w:sz="0" w:space="0" w:color="auto"/>
        <w:bottom w:val="none" w:sz="0" w:space="0" w:color="auto"/>
        <w:right w:val="none" w:sz="0" w:space="0" w:color="auto"/>
      </w:divBdr>
    </w:div>
    <w:div w:id="98917248">
      <w:bodyDiv w:val="1"/>
      <w:marLeft w:val="0"/>
      <w:marRight w:val="0"/>
      <w:marTop w:val="0"/>
      <w:marBottom w:val="0"/>
      <w:divBdr>
        <w:top w:val="none" w:sz="0" w:space="0" w:color="auto"/>
        <w:left w:val="none" w:sz="0" w:space="0" w:color="auto"/>
        <w:bottom w:val="none" w:sz="0" w:space="0" w:color="auto"/>
        <w:right w:val="none" w:sz="0" w:space="0" w:color="auto"/>
      </w:divBdr>
    </w:div>
    <w:div w:id="104545420">
      <w:bodyDiv w:val="1"/>
      <w:marLeft w:val="0"/>
      <w:marRight w:val="0"/>
      <w:marTop w:val="0"/>
      <w:marBottom w:val="0"/>
      <w:divBdr>
        <w:top w:val="none" w:sz="0" w:space="0" w:color="auto"/>
        <w:left w:val="none" w:sz="0" w:space="0" w:color="auto"/>
        <w:bottom w:val="none" w:sz="0" w:space="0" w:color="auto"/>
        <w:right w:val="none" w:sz="0" w:space="0" w:color="auto"/>
      </w:divBdr>
    </w:div>
    <w:div w:id="125436951">
      <w:bodyDiv w:val="1"/>
      <w:marLeft w:val="0"/>
      <w:marRight w:val="0"/>
      <w:marTop w:val="0"/>
      <w:marBottom w:val="0"/>
      <w:divBdr>
        <w:top w:val="none" w:sz="0" w:space="0" w:color="auto"/>
        <w:left w:val="none" w:sz="0" w:space="0" w:color="auto"/>
        <w:bottom w:val="none" w:sz="0" w:space="0" w:color="auto"/>
        <w:right w:val="none" w:sz="0" w:space="0" w:color="auto"/>
      </w:divBdr>
    </w:div>
    <w:div w:id="154032404">
      <w:bodyDiv w:val="1"/>
      <w:marLeft w:val="0"/>
      <w:marRight w:val="0"/>
      <w:marTop w:val="0"/>
      <w:marBottom w:val="0"/>
      <w:divBdr>
        <w:top w:val="none" w:sz="0" w:space="0" w:color="auto"/>
        <w:left w:val="none" w:sz="0" w:space="0" w:color="auto"/>
        <w:bottom w:val="none" w:sz="0" w:space="0" w:color="auto"/>
        <w:right w:val="none" w:sz="0" w:space="0" w:color="auto"/>
      </w:divBdr>
    </w:div>
    <w:div w:id="160199763">
      <w:bodyDiv w:val="1"/>
      <w:marLeft w:val="0"/>
      <w:marRight w:val="0"/>
      <w:marTop w:val="0"/>
      <w:marBottom w:val="0"/>
      <w:divBdr>
        <w:top w:val="none" w:sz="0" w:space="0" w:color="auto"/>
        <w:left w:val="none" w:sz="0" w:space="0" w:color="auto"/>
        <w:bottom w:val="none" w:sz="0" w:space="0" w:color="auto"/>
        <w:right w:val="none" w:sz="0" w:space="0" w:color="auto"/>
      </w:divBdr>
    </w:div>
    <w:div w:id="181601550">
      <w:bodyDiv w:val="1"/>
      <w:marLeft w:val="0"/>
      <w:marRight w:val="0"/>
      <w:marTop w:val="0"/>
      <w:marBottom w:val="0"/>
      <w:divBdr>
        <w:top w:val="none" w:sz="0" w:space="0" w:color="auto"/>
        <w:left w:val="none" w:sz="0" w:space="0" w:color="auto"/>
        <w:bottom w:val="none" w:sz="0" w:space="0" w:color="auto"/>
        <w:right w:val="none" w:sz="0" w:space="0" w:color="auto"/>
      </w:divBdr>
    </w:div>
    <w:div w:id="205142859">
      <w:bodyDiv w:val="1"/>
      <w:marLeft w:val="0"/>
      <w:marRight w:val="0"/>
      <w:marTop w:val="0"/>
      <w:marBottom w:val="0"/>
      <w:divBdr>
        <w:top w:val="none" w:sz="0" w:space="0" w:color="auto"/>
        <w:left w:val="none" w:sz="0" w:space="0" w:color="auto"/>
        <w:bottom w:val="none" w:sz="0" w:space="0" w:color="auto"/>
        <w:right w:val="none" w:sz="0" w:space="0" w:color="auto"/>
      </w:divBdr>
    </w:div>
    <w:div w:id="212934909">
      <w:bodyDiv w:val="1"/>
      <w:marLeft w:val="0"/>
      <w:marRight w:val="0"/>
      <w:marTop w:val="0"/>
      <w:marBottom w:val="0"/>
      <w:divBdr>
        <w:top w:val="none" w:sz="0" w:space="0" w:color="auto"/>
        <w:left w:val="none" w:sz="0" w:space="0" w:color="auto"/>
        <w:bottom w:val="none" w:sz="0" w:space="0" w:color="auto"/>
        <w:right w:val="none" w:sz="0" w:space="0" w:color="auto"/>
      </w:divBdr>
    </w:div>
    <w:div w:id="218170401">
      <w:bodyDiv w:val="1"/>
      <w:marLeft w:val="0"/>
      <w:marRight w:val="0"/>
      <w:marTop w:val="0"/>
      <w:marBottom w:val="0"/>
      <w:divBdr>
        <w:top w:val="none" w:sz="0" w:space="0" w:color="auto"/>
        <w:left w:val="none" w:sz="0" w:space="0" w:color="auto"/>
        <w:bottom w:val="none" w:sz="0" w:space="0" w:color="auto"/>
        <w:right w:val="none" w:sz="0" w:space="0" w:color="auto"/>
      </w:divBdr>
    </w:div>
    <w:div w:id="224990309">
      <w:bodyDiv w:val="1"/>
      <w:marLeft w:val="0"/>
      <w:marRight w:val="0"/>
      <w:marTop w:val="0"/>
      <w:marBottom w:val="0"/>
      <w:divBdr>
        <w:top w:val="none" w:sz="0" w:space="0" w:color="auto"/>
        <w:left w:val="none" w:sz="0" w:space="0" w:color="auto"/>
        <w:bottom w:val="none" w:sz="0" w:space="0" w:color="auto"/>
        <w:right w:val="none" w:sz="0" w:space="0" w:color="auto"/>
      </w:divBdr>
    </w:div>
    <w:div w:id="227422081">
      <w:bodyDiv w:val="1"/>
      <w:marLeft w:val="0"/>
      <w:marRight w:val="0"/>
      <w:marTop w:val="0"/>
      <w:marBottom w:val="0"/>
      <w:divBdr>
        <w:top w:val="none" w:sz="0" w:space="0" w:color="auto"/>
        <w:left w:val="none" w:sz="0" w:space="0" w:color="auto"/>
        <w:bottom w:val="none" w:sz="0" w:space="0" w:color="auto"/>
        <w:right w:val="none" w:sz="0" w:space="0" w:color="auto"/>
      </w:divBdr>
    </w:div>
    <w:div w:id="232200215">
      <w:bodyDiv w:val="1"/>
      <w:marLeft w:val="0"/>
      <w:marRight w:val="0"/>
      <w:marTop w:val="0"/>
      <w:marBottom w:val="0"/>
      <w:divBdr>
        <w:top w:val="none" w:sz="0" w:space="0" w:color="auto"/>
        <w:left w:val="none" w:sz="0" w:space="0" w:color="auto"/>
        <w:bottom w:val="none" w:sz="0" w:space="0" w:color="auto"/>
        <w:right w:val="none" w:sz="0" w:space="0" w:color="auto"/>
      </w:divBdr>
    </w:div>
    <w:div w:id="234584173">
      <w:bodyDiv w:val="1"/>
      <w:marLeft w:val="0"/>
      <w:marRight w:val="0"/>
      <w:marTop w:val="0"/>
      <w:marBottom w:val="0"/>
      <w:divBdr>
        <w:top w:val="none" w:sz="0" w:space="0" w:color="auto"/>
        <w:left w:val="none" w:sz="0" w:space="0" w:color="auto"/>
        <w:bottom w:val="none" w:sz="0" w:space="0" w:color="auto"/>
        <w:right w:val="none" w:sz="0" w:space="0" w:color="auto"/>
      </w:divBdr>
    </w:div>
    <w:div w:id="242224158">
      <w:bodyDiv w:val="1"/>
      <w:marLeft w:val="0"/>
      <w:marRight w:val="0"/>
      <w:marTop w:val="0"/>
      <w:marBottom w:val="0"/>
      <w:divBdr>
        <w:top w:val="none" w:sz="0" w:space="0" w:color="auto"/>
        <w:left w:val="none" w:sz="0" w:space="0" w:color="auto"/>
        <w:bottom w:val="none" w:sz="0" w:space="0" w:color="auto"/>
        <w:right w:val="none" w:sz="0" w:space="0" w:color="auto"/>
      </w:divBdr>
    </w:div>
    <w:div w:id="250550604">
      <w:bodyDiv w:val="1"/>
      <w:marLeft w:val="0"/>
      <w:marRight w:val="0"/>
      <w:marTop w:val="0"/>
      <w:marBottom w:val="0"/>
      <w:divBdr>
        <w:top w:val="none" w:sz="0" w:space="0" w:color="auto"/>
        <w:left w:val="none" w:sz="0" w:space="0" w:color="auto"/>
        <w:bottom w:val="none" w:sz="0" w:space="0" w:color="auto"/>
        <w:right w:val="none" w:sz="0" w:space="0" w:color="auto"/>
      </w:divBdr>
    </w:div>
    <w:div w:id="260991925">
      <w:bodyDiv w:val="1"/>
      <w:marLeft w:val="0"/>
      <w:marRight w:val="0"/>
      <w:marTop w:val="0"/>
      <w:marBottom w:val="0"/>
      <w:divBdr>
        <w:top w:val="none" w:sz="0" w:space="0" w:color="auto"/>
        <w:left w:val="none" w:sz="0" w:space="0" w:color="auto"/>
        <w:bottom w:val="none" w:sz="0" w:space="0" w:color="auto"/>
        <w:right w:val="none" w:sz="0" w:space="0" w:color="auto"/>
      </w:divBdr>
    </w:div>
    <w:div w:id="265775837">
      <w:bodyDiv w:val="1"/>
      <w:marLeft w:val="0"/>
      <w:marRight w:val="0"/>
      <w:marTop w:val="0"/>
      <w:marBottom w:val="0"/>
      <w:divBdr>
        <w:top w:val="none" w:sz="0" w:space="0" w:color="auto"/>
        <w:left w:val="none" w:sz="0" w:space="0" w:color="auto"/>
        <w:bottom w:val="none" w:sz="0" w:space="0" w:color="auto"/>
        <w:right w:val="none" w:sz="0" w:space="0" w:color="auto"/>
      </w:divBdr>
    </w:div>
    <w:div w:id="271665664">
      <w:bodyDiv w:val="1"/>
      <w:marLeft w:val="0"/>
      <w:marRight w:val="0"/>
      <w:marTop w:val="0"/>
      <w:marBottom w:val="0"/>
      <w:divBdr>
        <w:top w:val="none" w:sz="0" w:space="0" w:color="auto"/>
        <w:left w:val="none" w:sz="0" w:space="0" w:color="auto"/>
        <w:bottom w:val="none" w:sz="0" w:space="0" w:color="auto"/>
        <w:right w:val="none" w:sz="0" w:space="0" w:color="auto"/>
      </w:divBdr>
    </w:div>
    <w:div w:id="279993819">
      <w:bodyDiv w:val="1"/>
      <w:marLeft w:val="0"/>
      <w:marRight w:val="0"/>
      <w:marTop w:val="0"/>
      <w:marBottom w:val="0"/>
      <w:divBdr>
        <w:top w:val="none" w:sz="0" w:space="0" w:color="auto"/>
        <w:left w:val="none" w:sz="0" w:space="0" w:color="auto"/>
        <w:bottom w:val="none" w:sz="0" w:space="0" w:color="auto"/>
        <w:right w:val="none" w:sz="0" w:space="0" w:color="auto"/>
      </w:divBdr>
    </w:div>
    <w:div w:id="289165194">
      <w:bodyDiv w:val="1"/>
      <w:marLeft w:val="0"/>
      <w:marRight w:val="0"/>
      <w:marTop w:val="0"/>
      <w:marBottom w:val="0"/>
      <w:divBdr>
        <w:top w:val="none" w:sz="0" w:space="0" w:color="auto"/>
        <w:left w:val="none" w:sz="0" w:space="0" w:color="auto"/>
        <w:bottom w:val="none" w:sz="0" w:space="0" w:color="auto"/>
        <w:right w:val="none" w:sz="0" w:space="0" w:color="auto"/>
      </w:divBdr>
    </w:div>
    <w:div w:id="312023917">
      <w:bodyDiv w:val="1"/>
      <w:marLeft w:val="0"/>
      <w:marRight w:val="0"/>
      <w:marTop w:val="0"/>
      <w:marBottom w:val="0"/>
      <w:divBdr>
        <w:top w:val="none" w:sz="0" w:space="0" w:color="auto"/>
        <w:left w:val="none" w:sz="0" w:space="0" w:color="auto"/>
        <w:bottom w:val="none" w:sz="0" w:space="0" w:color="auto"/>
        <w:right w:val="none" w:sz="0" w:space="0" w:color="auto"/>
      </w:divBdr>
    </w:div>
    <w:div w:id="329136559">
      <w:bodyDiv w:val="1"/>
      <w:marLeft w:val="0"/>
      <w:marRight w:val="0"/>
      <w:marTop w:val="0"/>
      <w:marBottom w:val="0"/>
      <w:divBdr>
        <w:top w:val="none" w:sz="0" w:space="0" w:color="auto"/>
        <w:left w:val="none" w:sz="0" w:space="0" w:color="auto"/>
        <w:bottom w:val="none" w:sz="0" w:space="0" w:color="auto"/>
        <w:right w:val="none" w:sz="0" w:space="0" w:color="auto"/>
      </w:divBdr>
    </w:div>
    <w:div w:id="345909528">
      <w:bodyDiv w:val="1"/>
      <w:marLeft w:val="0"/>
      <w:marRight w:val="0"/>
      <w:marTop w:val="0"/>
      <w:marBottom w:val="0"/>
      <w:divBdr>
        <w:top w:val="none" w:sz="0" w:space="0" w:color="auto"/>
        <w:left w:val="none" w:sz="0" w:space="0" w:color="auto"/>
        <w:bottom w:val="none" w:sz="0" w:space="0" w:color="auto"/>
        <w:right w:val="none" w:sz="0" w:space="0" w:color="auto"/>
      </w:divBdr>
    </w:div>
    <w:div w:id="355469061">
      <w:bodyDiv w:val="1"/>
      <w:marLeft w:val="0"/>
      <w:marRight w:val="0"/>
      <w:marTop w:val="0"/>
      <w:marBottom w:val="0"/>
      <w:divBdr>
        <w:top w:val="none" w:sz="0" w:space="0" w:color="auto"/>
        <w:left w:val="none" w:sz="0" w:space="0" w:color="auto"/>
        <w:bottom w:val="none" w:sz="0" w:space="0" w:color="auto"/>
        <w:right w:val="none" w:sz="0" w:space="0" w:color="auto"/>
      </w:divBdr>
    </w:div>
    <w:div w:id="363603328">
      <w:bodyDiv w:val="1"/>
      <w:marLeft w:val="0"/>
      <w:marRight w:val="0"/>
      <w:marTop w:val="0"/>
      <w:marBottom w:val="0"/>
      <w:divBdr>
        <w:top w:val="none" w:sz="0" w:space="0" w:color="auto"/>
        <w:left w:val="none" w:sz="0" w:space="0" w:color="auto"/>
        <w:bottom w:val="none" w:sz="0" w:space="0" w:color="auto"/>
        <w:right w:val="none" w:sz="0" w:space="0" w:color="auto"/>
      </w:divBdr>
    </w:div>
    <w:div w:id="391344554">
      <w:bodyDiv w:val="1"/>
      <w:marLeft w:val="0"/>
      <w:marRight w:val="0"/>
      <w:marTop w:val="0"/>
      <w:marBottom w:val="0"/>
      <w:divBdr>
        <w:top w:val="none" w:sz="0" w:space="0" w:color="auto"/>
        <w:left w:val="none" w:sz="0" w:space="0" w:color="auto"/>
        <w:bottom w:val="none" w:sz="0" w:space="0" w:color="auto"/>
        <w:right w:val="none" w:sz="0" w:space="0" w:color="auto"/>
      </w:divBdr>
    </w:div>
    <w:div w:id="403770005">
      <w:bodyDiv w:val="1"/>
      <w:marLeft w:val="0"/>
      <w:marRight w:val="0"/>
      <w:marTop w:val="0"/>
      <w:marBottom w:val="0"/>
      <w:divBdr>
        <w:top w:val="none" w:sz="0" w:space="0" w:color="auto"/>
        <w:left w:val="none" w:sz="0" w:space="0" w:color="auto"/>
        <w:bottom w:val="none" w:sz="0" w:space="0" w:color="auto"/>
        <w:right w:val="none" w:sz="0" w:space="0" w:color="auto"/>
      </w:divBdr>
    </w:div>
    <w:div w:id="406072553">
      <w:bodyDiv w:val="1"/>
      <w:marLeft w:val="0"/>
      <w:marRight w:val="0"/>
      <w:marTop w:val="0"/>
      <w:marBottom w:val="0"/>
      <w:divBdr>
        <w:top w:val="none" w:sz="0" w:space="0" w:color="auto"/>
        <w:left w:val="none" w:sz="0" w:space="0" w:color="auto"/>
        <w:bottom w:val="none" w:sz="0" w:space="0" w:color="auto"/>
        <w:right w:val="none" w:sz="0" w:space="0" w:color="auto"/>
      </w:divBdr>
    </w:div>
    <w:div w:id="410659076">
      <w:bodyDiv w:val="1"/>
      <w:marLeft w:val="0"/>
      <w:marRight w:val="0"/>
      <w:marTop w:val="0"/>
      <w:marBottom w:val="0"/>
      <w:divBdr>
        <w:top w:val="none" w:sz="0" w:space="0" w:color="auto"/>
        <w:left w:val="none" w:sz="0" w:space="0" w:color="auto"/>
        <w:bottom w:val="none" w:sz="0" w:space="0" w:color="auto"/>
        <w:right w:val="none" w:sz="0" w:space="0" w:color="auto"/>
      </w:divBdr>
    </w:div>
    <w:div w:id="417874111">
      <w:bodyDiv w:val="1"/>
      <w:marLeft w:val="0"/>
      <w:marRight w:val="0"/>
      <w:marTop w:val="0"/>
      <w:marBottom w:val="0"/>
      <w:divBdr>
        <w:top w:val="none" w:sz="0" w:space="0" w:color="auto"/>
        <w:left w:val="none" w:sz="0" w:space="0" w:color="auto"/>
        <w:bottom w:val="none" w:sz="0" w:space="0" w:color="auto"/>
        <w:right w:val="none" w:sz="0" w:space="0" w:color="auto"/>
      </w:divBdr>
    </w:div>
    <w:div w:id="420377417">
      <w:bodyDiv w:val="1"/>
      <w:marLeft w:val="0"/>
      <w:marRight w:val="0"/>
      <w:marTop w:val="0"/>
      <w:marBottom w:val="0"/>
      <w:divBdr>
        <w:top w:val="none" w:sz="0" w:space="0" w:color="auto"/>
        <w:left w:val="none" w:sz="0" w:space="0" w:color="auto"/>
        <w:bottom w:val="none" w:sz="0" w:space="0" w:color="auto"/>
        <w:right w:val="none" w:sz="0" w:space="0" w:color="auto"/>
      </w:divBdr>
    </w:div>
    <w:div w:id="425420576">
      <w:bodyDiv w:val="1"/>
      <w:marLeft w:val="0"/>
      <w:marRight w:val="0"/>
      <w:marTop w:val="0"/>
      <w:marBottom w:val="0"/>
      <w:divBdr>
        <w:top w:val="none" w:sz="0" w:space="0" w:color="auto"/>
        <w:left w:val="none" w:sz="0" w:space="0" w:color="auto"/>
        <w:bottom w:val="none" w:sz="0" w:space="0" w:color="auto"/>
        <w:right w:val="none" w:sz="0" w:space="0" w:color="auto"/>
      </w:divBdr>
      <w:divsChild>
        <w:div w:id="1035888711">
          <w:marLeft w:val="0"/>
          <w:marRight w:val="0"/>
          <w:marTop w:val="0"/>
          <w:marBottom w:val="375"/>
          <w:divBdr>
            <w:top w:val="none" w:sz="0" w:space="0" w:color="auto"/>
            <w:left w:val="none" w:sz="0" w:space="0" w:color="auto"/>
            <w:bottom w:val="none" w:sz="0" w:space="0" w:color="auto"/>
            <w:right w:val="none" w:sz="0" w:space="0" w:color="auto"/>
          </w:divBdr>
          <w:divsChild>
            <w:div w:id="3280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05910">
      <w:bodyDiv w:val="1"/>
      <w:marLeft w:val="0"/>
      <w:marRight w:val="0"/>
      <w:marTop w:val="0"/>
      <w:marBottom w:val="0"/>
      <w:divBdr>
        <w:top w:val="none" w:sz="0" w:space="0" w:color="auto"/>
        <w:left w:val="none" w:sz="0" w:space="0" w:color="auto"/>
        <w:bottom w:val="none" w:sz="0" w:space="0" w:color="auto"/>
        <w:right w:val="none" w:sz="0" w:space="0" w:color="auto"/>
      </w:divBdr>
    </w:div>
    <w:div w:id="457649065">
      <w:bodyDiv w:val="1"/>
      <w:marLeft w:val="0"/>
      <w:marRight w:val="0"/>
      <w:marTop w:val="0"/>
      <w:marBottom w:val="0"/>
      <w:divBdr>
        <w:top w:val="none" w:sz="0" w:space="0" w:color="auto"/>
        <w:left w:val="none" w:sz="0" w:space="0" w:color="auto"/>
        <w:bottom w:val="none" w:sz="0" w:space="0" w:color="auto"/>
        <w:right w:val="none" w:sz="0" w:space="0" w:color="auto"/>
      </w:divBdr>
    </w:div>
    <w:div w:id="458035894">
      <w:bodyDiv w:val="1"/>
      <w:marLeft w:val="0"/>
      <w:marRight w:val="0"/>
      <w:marTop w:val="0"/>
      <w:marBottom w:val="0"/>
      <w:divBdr>
        <w:top w:val="none" w:sz="0" w:space="0" w:color="auto"/>
        <w:left w:val="none" w:sz="0" w:space="0" w:color="auto"/>
        <w:bottom w:val="none" w:sz="0" w:space="0" w:color="auto"/>
        <w:right w:val="none" w:sz="0" w:space="0" w:color="auto"/>
      </w:divBdr>
    </w:div>
    <w:div w:id="465201675">
      <w:bodyDiv w:val="1"/>
      <w:marLeft w:val="0"/>
      <w:marRight w:val="0"/>
      <w:marTop w:val="0"/>
      <w:marBottom w:val="0"/>
      <w:divBdr>
        <w:top w:val="none" w:sz="0" w:space="0" w:color="auto"/>
        <w:left w:val="none" w:sz="0" w:space="0" w:color="auto"/>
        <w:bottom w:val="none" w:sz="0" w:space="0" w:color="auto"/>
        <w:right w:val="none" w:sz="0" w:space="0" w:color="auto"/>
      </w:divBdr>
    </w:div>
    <w:div w:id="467404918">
      <w:bodyDiv w:val="1"/>
      <w:marLeft w:val="0"/>
      <w:marRight w:val="0"/>
      <w:marTop w:val="0"/>
      <w:marBottom w:val="0"/>
      <w:divBdr>
        <w:top w:val="none" w:sz="0" w:space="0" w:color="auto"/>
        <w:left w:val="none" w:sz="0" w:space="0" w:color="auto"/>
        <w:bottom w:val="none" w:sz="0" w:space="0" w:color="auto"/>
        <w:right w:val="none" w:sz="0" w:space="0" w:color="auto"/>
      </w:divBdr>
    </w:div>
    <w:div w:id="492376596">
      <w:bodyDiv w:val="1"/>
      <w:marLeft w:val="0"/>
      <w:marRight w:val="0"/>
      <w:marTop w:val="0"/>
      <w:marBottom w:val="0"/>
      <w:divBdr>
        <w:top w:val="none" w:sz="0" w:space="0" w:color="auto"/>
        <w:left w:val="none" w:sz="0" w:space="0" w:color="auto"/>
        <w:bottom w:val="none" w:sz="0" w:space="0" w:color="auto"/>
        <w:right w:val="none" w:sz="0" w:space="0" w:color="auto"/>
      </w:divBdr>
    </w:div>
    <w:div w:id="493301203">
      <w:bodyDiv w:val="1"/>
      <w:marLeft w:val="0"/>
      <w:marRight w:val="0"/>
      <w:marTop w:val="0"/>
      <w:marBottom w:val="0"/>
      <w:divBdr>
        <w:top w:val="none" w:sz="0" w:space="0" w:color="auto"/>
        <w:left w:val="none" w:sz="0" w:space="0" w:color="auto"/>
        <w:bottom w:val="none" w:sz="0" w:space="0" w:color="auto"/>
        <w:right w:val="none" w:sz="0" w:space="0" w:color="auto"/>
      </w:divBdr>
    </w:div>
    <w:div w:id="505293772">
      <w:bodyDiv w:val="1"/>
      <w:marLeft w:val="0"/>
      <w:marRight w:val="0"/>
      <w:marTop w:val="0"/>
      <w:marBottom w:val="0"/>
      <w:divBdr>
        <w:top w:val="none" w:sz="0" w:space="0" w:color="auto"/>
        <w:left w:val="none" w:sz="0" w:space="0" w:color="auto"/>
        <w:bottom w:val="none" w:sz="0" w:space="0" w:color="auto"/>
        <w:right w:val="none" w:sz="0" w:space="0" w:color="auto"/>
      </w:divBdr>
      <w:divsChild>
        <w:div w:id="1319960583">
          <w:marLeft w:val="0"/>
          <w:marRight w:val="0"/>
          <w:marTop w:val="120"/>
          <w:marBottom w:val="120"/>
          <w:divBdr>
            <w:top w:val="none" w:sz="0" w:space="0" w:color="auto"/>
            <w:left w:val="none" w:sz="0" w:space="0" w:color="auto"/>
            <w:bottom w:val="none" w:sz="0" w:space="0" w:color="auto"/>
            <w:right w:val="none" w:sz="0" w:space="0" w:color="auto"/>
          </w:divBdr>
        </w:div>
      </w:divsChild>
    </w:div>
    <w:div w:id="509298022">
      <w:bodyDiv w:val="1"/>
      <w:marLeft w:val="0"/>
      <w:marRight w:val="0"/>
      <w:marTop w:val="0"/>
      <w:marBottom w:val="0"/>
      <w:divBdr>
        <w:top w:val="none" w:sz="0" w:space="0" w:color="auto"/>
        <w:left w:val="none" w:sz="0" w:space="0" w:color="auto"/>
        <w:bottom w:val="none" w:sz="0" w:space="0" w:color="auto"/>
        <w:right w:val="none" w:sz="0" w:space="0" w:color="auto"/>
      </w:divBdr>
    </w:div>
    <w:div w:id="537548791">
      <w:bodyDiv w:val="1"/>
      <w:marLeft w:val="0"/>
      <w:marRight w:val="0"/>
      <w:marTop w:val="0"/>
      <w:marBottom w:val="0"/>
      <w:divBdr>
        <w:top w:val="none" w:sz="0" w:space="0" w:color="auto"/>
        <w:left w:val="none" w:sz="0" w:space="0" w:color="auto"/>
        <w:bottom w:val="none" w:sz="0" w:space="0" w:color="auto"/>
        <w:right w:val="none" w:sz="0" w:space="0" w:color="auto"/>
      </w:divBdr>
    </w:div>
    <w:div w:id="541212938">
      <w:bodyDiv w:val="1"/>
      <w:marLeft w:val="0"/>
      <w:marRight w:val="0"/>
      <w:marTop w:val="0"/>
      <w:marBottom w:val="0"/>
      <w:divBdr>
        <w:top w:val="none" w:sz="0" w:space="0" w:color="auto"/>
        <w:left w:val="none" w:sz="0" w:space="0" w:color="auto"/>
        <w:bottom w:val="none" w:sz="0" w:space="0" w:color="auto"/>
        <w:right w:val="none" w:sz="0" w:space="0" w:color="auto"/>
      </w:divBdr>
    </w:div>
    <w:div w:id="544218498">
      <w:bodyDiv w:val="1"/>
      <w:marLeft w:val="0"/>
      <w:marRight w:val="0"/>
      <w:marTop w:val="0"/>
      <w:marBottom w:val="0"/>
      <w:divBdr>
        <w:top w:val="none" w:sz="0" w:space="0" w:color="auto"/>
        <w:left w:val="none" w:sz="0" w:space="0" w:color="auto"/>
        <w:bottom w:val="none" w:sz="0" w:space="0" w:color="auto"/>
        <w:right w:val="none" w:sz="0" w:space="0" w:color="auto"/>
      </w:divBdr>
    </w:div>
    <w:div w:id="547226862">
      <w:bodyDiv w:val="1"/>
      <w:marLeft w:val="0"/>
      <w:marRight w:val="0"/>
      <w:marTop w:val="0"/>
      <w:marBottom w:val="0"/>
      <w:divBdr>
        <w:top w:val="none" w:sz="0" w:space="0" w:color="auto"/>
        <w:left w:val="none" w:sz="0" w:space="0" w:color="auto"/>
        <w:bottom w:val="none" w:sz="0" w:space="0" w:color="auto"/>
        <w:right w:val="none" w:sz="0" w:space="0" w:color="auto"/>
      </w:divBdr>
    </w:div>
    <w:div w:id="574435783">
      <w:bodyDiv w:val="1"/>
      <w:marLeft w:val="0"/>
      <w:marRight w:val="0"/>
      <w:marTop w:val="0"/>
      <w:marBottom w:val="0"/>
      <w:divBdr>
        <w:top w:val="none" w:sz="0" w:space="0" w:color="auto"/>
        <w:left w:val="none" w:sz="0" w:space="0" w:color="auto"/>
        <w:bottom w:val="none" w:sz="0" w:space="0" w:color="auto"/>
        <w:right w:val="none" w:sz="0" w:space="0" w:color="auto"/>
      </w:divBdr>
    </w:div>
    <w:div w:id="578296447">
      <w:bodyDiv w:val="1"/>
      <w:marLeft w:val="0"/>
      <w:marRight w:val="0"/>
      <w:marTop w:val="0"/>
      <w:marBottom w:val="0"/>
      <w:divBdr>
        <w:top w:val="none" w:sz="0" w:space="0" w:color="auto"/>
        <w:left w:val="none" w:sz="0" w:space="0" w:color="auto"/>
        <w:bottom w:val="none" w:sz="0" w:space="0" w:color="auto"/>
        <w:right w:val="none" w:sz="0" w:space="0" w:color="auto"/>
      </w:divBdr>
    </w:div>
    <w:div w:id="611405054">
      <w:bodyDiv w:val="1"/>
      <w:marLeft w:val="0"/>
      <w:marRight w:val="0"/>
      <w:marTop w:val="0"/>
      <w:marBottom w:val="0"/>
      <w:divBdr>
        <w:top w:val="none" w:sz="0" w:space="0" w:color="auto"/>
        <w:left w:val="none" w:sz="0" w:space="0" w:color="auto"/>
        <w:bottom w:val="none" w:sz="0" w:space="0" w:color="auto"/>
        <w:right w:val="none" w:sz="0" w:space="0" w:color="auto"/>
      </w:divBdr>
    </w:div>
    <w:div w:id="618806870">
      <w:bodyDiv w:val="1"/>
      <w:marLeft w:val="0"/>
      <w:marRight w:val="0"/>
      <w:marTop w:val="0"/>
      <w:marBottom w:val="0"/>
      <w:divBdr>
        <w:top w:val="none" w:sz="0" w:space="0" w:color="auto"/>
        <w:left w:val="none" w:sz="0" w:space="0" w:color="auto"/>
        <w:bottom w:val="none" w:sz="0" w:space="0" w:color="auto"/>
        <w:right w:val="none" w:sz="0" w:space="0" w:color="auto"/>
      </w:divBdr>
    </w:div>
    <w:div w:id="622805332">
      <w:bodyDiv w:val="1"/>
      <w:marLeft w:val="0"/>
      <w:marRight w:val="0"/>
      <w:marTop w:val="0"/>
      <w:marBottom w:val="0"/>
      <w:divBdr>
        <w:top w:val="none" w:sz="0" w:space="0" w:color="auto"/>
        <w:left w:val="none" w:sz="0" w:space="0" w:color="auto"/>
        <w:bottom w:val="none" w:sz="0" w:space="0" w:color="auto"/>
        <w:right w:val="none" w:sz="0" w:space="0" w:color="auto"/>
      </w:divBdr>
    </w:div>
    <w:div w:id="630138195">
      <w:bodyDiv w:val="1"/>
      <w:marLeft w:val="0"/>
      <w:marRight w:val="0"/>
      <w:marTop w:val="0"/>
      <w:marBottom w:val="0"/>
      <w:divBdr>
        <w:top w:val="none" w:sz="0" w:space="0" w:color="auto"/>
        <w:left w:val="none" w:sz="0" w:space="0" w:color="auto"/>
        <w:bottom w:val="none" w:sz="0" w:space="0" w:color="auto"/>
        <w:right w:val="none" w:sz="0" w:space="0" w:color="auto"/>
      </w:divBdr>
    </w:div>
    <w:div w:id="634870292">
      <w:bodyDiv w:val="1"/>
      <w:marLeft w:val="0"/>
      <w:marRight w:val="0"/>
      <w:marTop w:val="0"/>
      <w:marBottom w:val="0"/>
      <w:divBdr>
        <w:top w:val="none" w:sz="0" w:space="0" w:color="auto"/>
        <w:left w:val="none" w:sz="0" w:space="0" w:color="auto"/>
        <w:bottom w:val="none" w:sz="0" w:space="0" w:color="auto"/>
        <w:right w:val="none" w:sz="0" w:space="0" w:color="auto"/>
      </w:divBdr>
      <w:divsChild>
        <w:div w:id="138691623">
          <w:marLeft w:val="0"/>
          <w:marRight w:val="0"/>
          <w:marTop w:val="0"/>
          <w:marBottom w:val="0"/>
          <w:divBdr>
            <w:top w:val="none" w:sz="0" w:space="0" w:color="auto"/>
            <w:left w:val="none" w:sz="0" w:space="0" w:color="auto"/>
            <w:bottom w:val="none" w:sz="0" w:space="0" w:color="auto"/>
            <w:right w:val="none" w:sz="0" w:space="0" w:color="auto"/>
          </w:divBdr>
          <w:divsChild>
            <w:div w:id="20976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2593">
      <w:bodyDiv w:val="1"/>
      <w:marLeft w:val="0"/>
      <w:marRight w:val="0"/>
      <w:marTop w:val="0"/>
      <w:marBottom w:val="0"/>
      <w:divBdr>
        <w:top w:val="none" w:sz="0" w:space="0" w:color="auto"/>
        <w:left w:val="none" w:sz="0" w:space="0" w:color="auto"/>
        <w:bottom w:val="none" w:sz="0" w:space="0" w:color="auto"/>
        <w:right w:val="none" w:sz="0" w:space="0" w:color="auto"/>
      </w:divBdr>
    </w:div>
    <w:div w:id="658122905">
      <w:bodyDiv w:val="1"/>
      <w:marLeft w:val="0"/>
      <w:marRight w:val="0"/>
      <w:marTop w:val="0"/>
      <w:marBottom w:val="0"/>
      <w:divBdr>
        <w:top w:val="none" w:sz="0" w:space="0" w:color="auto"/>
        <w:left w:val="none" w:sz="0" w:space="0" w:color="auto"/>
        <w:bottom w:val="none" w:sz="0" w:space="0" w:color="auto"/>
        <w:right w:val="none" w:sz="0" w:space="0" w:color="auto"/>
      </w:divBdr>
    </w:div>
    <w:div w:id="669020125">
      <w:bodyDiv w:val="1"/>
      <w:marLeft w:val="0"/>
      <w:marRight w:val="0"/>
      <w:marTop w:val="0"/>
      <w:marBottom w:val="0"/>
      <w:divBdr>
        <w:top w:val="none" w:sz="0" w:space="0" w:color="auto"/>
        <w:left w:val="none" w:sz="0" w:space="0" w:color="auto"/>
        <w:bottom w:val="none" w:sz="0" w:space="0" w:color="auto"/>
        <w:right w:val="none" w:sz="0" w:space="0" w:color="auto"/>
      </w:divBdr>
    </w:div>
    <w:div w:id="680934425">
      <w:bodyDiv w:val="1"/>
      <w:marLeft w:val="0"/>
      <w:marRight w:val="0"/>
      <w:marTop w:val="0"/>
      <w:marBottom w:val="0"/>
      <w:divBdr>
        <w:top w:val="none" w:sz="0" w:space="0" w:color="auto"/>
        <w:left w:val="none" w:sz="0" w:space="0" w:color="auto"/>
        <w:bottom w:val="none" w:sz="0" w:space="0" w:color="auto"/>
        <w:right w:val="none" w:sz="0" w:space="0" w:color="auto"/>
      </w:divBdr>
    </w:div>
    <w:div w:id="685715344">
      <w:bodyDiv w:val="1"/>
      <w:marLeft w:val="0"/>
      <w:marRight w:val="0"/>
      <w:marTop w:val="0"/>
      <w:marBottom w:val="0"/>
      <w:divBdr>
        <w:top w:val="none" w:sz="0" w:space="0" w:color="auto"/>
        <w:left w:val="none" w:sz="0" w:space="0" w:color="auto"/>
        <w:bottom w:val="none" w:sz="0" w:space="0" w:color="auto"/>
        <w:right w:val="none" w:sz="0" w:space="0" w:color="auto"/>
      </w:divBdr>
    </w:div>
    <w:div w:id="686103021">
      <w:bodyDiv w:val="1"/>
      <w:marLeft w:val="0"/>
      <w:marRight w:val="0"/>
      <w:marTop w:val="0"/>
      <w:marBottom w:val="0"/>
      <w:divBdr>
        <w:top w:val="none" w:sz="0" w:space="0" w:color="auto"/>
        <w:left w:val="none" w:sz="0" w:space="0" w:color="auto"/>
        <w:bottom w:val="none" w:sz="0" w:space="0" w:color="auto"/>
        <w:right w:val="none" w:sz="0" w:space="0" w:color="auto"/>
      </w:divBdr>
    </w:div>
    <w:div w:id="686953920">
      <w:bodyDiv w:val="1"/>
      <w:marLeft w:val="0"/>
      <w:marRight w:val="0"/>
      <w:marTop w:val="0"/>
      <w:marBottom w:val="0"/>
      <w:divBdr>
        <w:top w:val="none" w:sz="0" w:space="0" w:color="auto"/>
        <w:left w:val="none" w:sz="0" w:space="0" w:color="auto"/>
        <w:bottom w:val="none" w:sz="0" w:space="0" w:color="auto"/>
        <w:right w:val="none" w:sz="0" w:space="0" w:color="auto"/>
      </w:divBdr>
    </w:div>
    <w:div w:id="696395908">
      <w:bodyDiv w:val="1"/>
      <w:marLeft w:val="0"/>
      <w:marRight w:val="0"/>
      <w:marTop w:val="0"/>
      <w:marBottom w:val="0"/>
      <w:divBdr>
        <w:top w:val="none" w:sz="0" w:space="0" w:color="auto"/>
        <w:left w:val="none" w:sz="0" w:space="0" w:color="auto"/>
        <w:bottom w:val="none" w:sz="0" w:space="0" w:color="auto"/>
        <w:right w:val="none" w:sz="0" w:space="0" w:color="auto"/>
      </w:divBdr>
    </w:div>
    <w:div w:id="698777034">
      <w:bodyDiv w:val="1"/>
      <w:marLeft w:val="0"/>
      <w:marRight w:val="0"/>
      <w:marTop w:val="0"/>
      <w:marBottom w:val="0"/>
      <w:divBdr>
        <w:top w:val="none" w:sz="0" w:space="0" w:color="auto"/>
        <w:left w:val="none" w:sz="0" w:space="0" w:color="auto"/>
        <w:bottom w:val="none" w:sz="0" w:space="0" w:color="auto"/>
        <w:right w:val="none" w:sz="0" w:space="0" w:color="auto"/>
      </w:divBdr>
    </w:div>
    <w:div w:id="706415591">
      <w:bodyDiv w:val="1"/>
      <w:marLeft w:val="0"/>
      <w:marRight w:val="0"/>
      <w:marTop w:val="0"/>
      <w:marBottom w:val="0"/>
      <w:divBdr>
        <w:top w:val="none" w:sz="0" w:space="0" w:color="auto"/>
        <w:left w:val="none" w:sz="0" w:space="0" w:color="auto"/>
        <w:bottom w:val="none" w:sz="0" w:space="0" w:color="auto"/>
        <w:right w:val="none" w:sz="0" w:space="0" w:color="auto"/>
      </w:divBdr>
    </w:div>
    <w:div w:id="760489402">
      <w:bodyDiv w:val="1"/>
      <w:marLeft w:val="0"/>
      <w:marRight w:val="0"/>
      <w:marTop w:val="0"/>
      <w:marBottom w:val="0"/>
      <w:divBdr>
        <w:top w:val="none" w:sz="0" w:space="0" w:color="auto"/>
        <w:left w:val="none" w:sz="0" w:space="0" w:color="auto"/>
        <w:bottom w:val="none" w:sz="0" w:space="0" w:color="auto"/>
        <w:right w:val="none" w:sz="0" w:space="0" w:color="auto"/>
      </w:divBdr>
    </w:div>
    <w:div w:id="774132071">
      <w:bodyDiv w:val="1"/>
      <w:marLeft w:val="0"/>
      <w:marRight w:val="0"/>
      <w:marTop w:val="0"/>
      <w:marBottom w:val="0"/>
      <w:divBdr>
        <w:top w:val="none" w:sz="0" w:space="0" w:color="auto"/>
        <w:left w:val="none" w:sz="0" w:space="0" w:color="auto"/>
        <w:bottom w:val="none" w:sz="0" w:space="0" w:color="auto"/>
        <w:right w:val="none" w:sz="0" w:space="0" w:color="auto"/>
      </w:divBdr>
    </w:div>
    <w:div w:id="789322737">
      <w:bodyDiv w:val="1"/>
      <w:marLeft w:val="0"/>
      <w:marRight w:val="0"/>
      <w:marTop w:val="0"/>
      <w:marBottom w:val="0"/>
      <w:divBdr>
        <w:top w:val="none" w:sz="0" w:space="0" w:color="auto"/>
        <w:left w:val="none" w:sz="0" w:space="0" w:color="auto"/>
        <w:bottom w:val="none" w:sz="0" w:space="0" w:color="auto"/>
        <w:right w:val="none" w:sz="0" w:space="0" w:color="auto"/>
      </w:divBdr>
    </w:div>
    <w:div w:id="789905810">
      <w:bodyDiv w:val="1"/>
      <w:marLeft w:val="0"/>
      <w:marRight w:val="0"/>
      <w:marTop w:val="0"/>
      <w:marBottom w:val="0"/>
      <w:divBdr>
        <w:top w:val="none" w:sz="0" w:space="0" w:color="auto"/>
        <w:left w:val="none" w:sz="0" w:space="0" w:color="auto"/>
        <w:bottom w:val="none" w:sz="0" w:space="0" w:color="auto"/>
        <w:right w:val="none" w:sz="0" w:space="0" w:color="auto"/>
      </w:divBdr>
    </w:div>
    <w:div w:id="798644258">
      <w:bodyDiv w:val="1"/>
      <w:marLeft w:val="0"/>
      <w:marRight w:val="0"/>
      <w:marTop w:val="0"/>
      <w:marBottom w:val="0"/>
      <w:divBdr>
        <w:top w:val="none" w:sz="0" w:space="0" w:color="auto"/>
        <w:left w:val="none" w:sz="0" w:space="0" w:color="auto"/>
        <w:bottom w:val="none" w:sz="0" w:space="0" w:color="auto"/>
        <w:right w:val="none" w:sz="0" w:space="0" w:color="auto"/>
      </w:divBdr>
    </w:div>
    <w:div w:id="804280421">
      <w:bodyDiv w:val="1"/>
      <w:marLeft w:val="0"/>
      <w:marRight w:val="0"/>
      <w:marTop w:val="0"/>
      <w:marBottom w:val="0"/>
      <w:divBdr>
        <w:top w:val="none" w:sz="0" w:space="0" w:color="auto"/>
        <w:left w:val="none" w:sz="0" w:space="0" w:color="auto"/>
        <w:bottom w:val="none" w:sz="0" w:space="0" w:color="auto"/>
        <w:right w:val="none" w:sz="0" w:space="0" w:color="auto"/>
      </w:divBdr>
      <w:divsChild>
        <w:div w:id="1056707893">
          <w:marLeft w:val="0"/>
          <w:marRight w:val="0"/>
          <w:marTop w:val="0"/>
          <w:marBottom w:val="0"/>
          <w:divBdr>
            <w:top w:val="none" w:sz="0" w:space="0" w:color="auto"/>
            <w:left w:val="none" w:sz="0" w:space="0" w:color="auto"/>
            <w:bottom w:val="none" w:sz="0" w:space="0" w:color="auto"/>
            <w:right w:val="none" w:sz="0" w:space="0" w:color="auto"/>
          </w:divBdr>
        </w:div>
      </w:divsChild>
    </w:div>
    <w:div w:id="822549605">
      <w:bodyDiv w:val="1"/>
      <w:marLeft w:val="0"/>
      <w:marRight w:val="0"/>
      <w:marTop w:val="0"/>
      <w:marBottom w:val="0"/>
      <w:divBdr>
        <w:top w:val="none" w:sz="0" w:space="0" w:color="auto"/>
        <w:left w:val="none" w:sz="0" w:space="0" w:color="auto"/>
        <w:bottom w:val="none" w:sz="0" w:space="0" w:color="auto"/>
        <w:right w:val="none" w:sz="0" w:space="0" w:color="auto"/>
      </w:divBdr>
    </w:div>
    <w:div w:id="843790202">
      <w:bodyDiv w:val="1"/>
      <w:marLeft w:val="0"/>
      <w:marRight w:val="0"/>
      <w:marTop w:val="0"/>
      <w:marBottom w:val="0"/>
      <w:divBdr>
        <w:top w:val="none" w:sz="0" w:space="0" w:color="auto"/>
        <w:left w:val="none" w:sz="0" w:space="0" w:color="auto"/>
        <w:bottom w:val="none" w:sz="0" w:space="0" w:color="auto"/>
        <w:right w:val="none" w:sz="0" w:space="0" w:color="auto"/>
      </w:divBdr>
    </w:div>
    <w:div w:id="865143317">
      <w:bodyDiv w:val="1"/>
      <w:marLeft w:val="0"/>
      <w:marRight w:val="0"/>
      <w:marTop w:val="0"/>
      <w:marBottom w:val="0"/>
      <w:divBdr>
        <w:top w:val="none" w:sz="0" w:space="0" w:color="auto"/>
        <w:left w:val="none" w:sz="0" w:space="0" w:color="auto"/>
        <w:bottom w:val="none" w:sz="0" w:space="0" w:color="auto"/>
        <w:right w:val="none" w:sz="0" w:space="0" w:color="auto"/>
      </w:divBdr>
    </w:div>
    <w:div w:id="866991322">
      <w:bodyDiv w:val="1"/>
      <w:marLeft w:val="0"/>
      <w:marRight w:val="0"/>
      <w:marTop w:val="0"/>
      <w:marBottom w:val="0"/>
      <w:divBdr>
        <w:top w:val="none" w:sz="0" w:space="0" w:color="auto"/>
        <w:left w:val="none" w:sz="0" w:space="0" w:color="auto"/>
        <w:bottom w:val="none" w:sz="0" w:space="0" w:color="auto"/>
        <w:right w:val="none" w:sz="0" w:space="0" w:color="auto"/>
      </w:divBdr>
    </w:div>
    <w:div w:id="871498016">
      <w:bodyDiv w:val="1"/>
      <w:marLeft w:val="0"/>
      <w:marRight w:val="0"/>
      <w:marTop w:val="0"/>
      <w:marBottom w:val="0"/>
      <w:divBdr>
        <w:top w:val="none" w:sz="0" w:space="0" w:color="auto"/>
        <w:left w:val="none" w:sz="0" w:space="0" w:color="auto"/>
        <w:bottom w:val="none" w:sz="0" w:space="0" w:color="auto"/>
        <w:right w:val="none" w:sz="0" w:space="0" w:color="auto"/>
      </w:divBdr>
      <w:divsChild>
        <w:div w:id="2062360486">
          <w:marLeft w:val="0"/>
          <w:marRight w:val="0"/>
          <w:marTop w:val="0"/>
          <w:marBottom w:val="0"/>
          <w:divBdr>
            <w:top w:val="none" w:sz="0" w:space="0" w:color="auto"/>
            <w:left w:val="none" w:sz="0" w:space="0" w:color="auto"/>
            <w:bottom w:val="none" w:sz="0" w:space="0" w:color="auto"/>
            <w:right w:val="none" w:sz="0" w:space="0" w:color="auto"/>
          </w:divBdr>
        </w:div>
      </w:divsChild>
    </w:div>
    <w:div w:id="872696835">
      <w:bodyDiv w:val="1"/>
      <w:marLeft w:val="0"/>
      <w:marRight w:val="0"/>
      <w:marTop w:val="0"/>
      <w:marBottom w:val="0"/>
      <w:divBdr>
        <w:top w:val="none" w:sz="0" w:space="0" w:color="auto"/>
        <w:left w:val="none" w:sz="0" w:space="0" w:color="auto"/>
        <w:bottom w:val="none" w:sz="0" w:space="0" w:color="auto"/>
        <w:right w:val="none" w:sz="0" w:space="0" w:color="auto"/>
      </w:divBdr>
      <w:divsChild>
        <w:div w:id="507452362">
          <w:marLeft w:val="0"/>
          <w:marRight w:val="0"/>
          <w:marTop w:val="0"/>
          <w:marBottom w:val="0"/>
          <w:divBdr>
            <w:top w:val="none" w:sz="0" w:space="0" w:color="auto"/>
            <w:left w:val="none" w:sz="0" w:space="0" w:color="auto"/>
            <w:bottom w:val="none" w:sz="0" w:space="0" w:color="auto"/>
            <w:right w:val="none" w:sz="0" w:space="0" w:color="auto"/>
          </w:divBdr>
        </w:div>
      </w:divsChild>
    </w:div>
    <w:div w:id="879777879">
      <w:bodyDiv w:val="1"/>
      <w:marLeft w:val="0"/>
      <w:marRight w:val="0"/>
      <w:marTop w:val="0"/>
      <w:marBottom w:val="0"/>
      <w:divBdr>
        <w:top w:val="none" w:sz="0" w:space="0" w:color="auto"/>
        <w:left w:val="none" w:sz="0" w:space="0" w:color="auto"/>
        <w:bottom w:val="none" w:sz="0" w:space="0" w:color="auto"/>
        <w:right w:val="none" w:sz="0" w:space="0" w:color="auto"/>
      </w:divBdr>
    </w:div>
    <w:div w:id="882983783">
      <w:bodyDiv w:val="1"/>
      <w:marLeft w:val="0"/>
      <w:marRight w:val="0"/>
      <w:marTop w:val="0"/>
      <w:marBottom w:val="0"/>
      <w:divBdr>
        <w:top w:val="none" w:sz="0" w:space="0" w:color="auto"/>
        <w:left w:val="none" w:sz="0" w:space="0" w:color="auto"/>
        <w:bottom w:val="none" w:sz="0" w:space="0" w:color="auto"/>
        <w:right w:val="none" w:sz="0" w:space="0" w:color="auto"/>
      </w:divBdr>
    </w:div>
    <w:div w:id="886649121">
      <w:bodyDiv w:val="1"/>
      <w:marLeft w:val="0"/>
      <w:marRight w:val="0"/>
      <w:marTop w:val="0"/>
      <w:marBottom w:val="0"/>
      <w:divBdr>
        <w:top w:val="none" w:sz="0" w:space="0" w:color="auto"/>
        <w:left w:val="none" w:sz="0" w:space="0" w:color="auto"/>
        <w:bottom w:val="none" w:sz="0" w:space="0" w:color="auto"/>
        <w:right w:val="none" w:sz="0" w:space="0" w:color="auto"/>
      </w:divBdr>
      <w:divsChild>
        <w:div w:id="20978576">
          <w:marLeft w:val="0"/>
          <w:marRight w:val="0"/>
          <w:marTop w:val="0"/>
          <w:marBottom w:val="0"/>
          <w:divBdr>
            <w:top w:val="none" w:sz="0" w:space="0" w:color="auto"/>
            <w:left w:val="none" w:sz="0" w:space="0" w:color="auto"/>
            <w:bottom w:val="single" w:sz="6" w:space="0" w:color="EDEDED"/>
            <w:right w:val="none" w:sz="0" w:space="0" w:color="auto"/>
          </w:divBdr>
        </w:div>
        <w:div w:id="64493784">
          <w:marLeft w:val="0"/>
          <w:marRight w:val="0"/>
          <w:marTop w:val="0"/>
          <w:marBottom w:val="0"/>
          <w:divBdr>
            <w:top w:val="none" w:sz="0" w:space="0" w:color="auto"/>
            <w:left w:val="none" w:sz="0" w:space="0" w:color="auto"/>
            <w:bottom w:val="none" w:sz="0" w:space="0" w:color="auto"/>
            <w:right w:val="none" w:sz="0" w:space="0" w:color="auto"/>
          </w:divBdr>
        </w:div>
      </w:divsChild>
    </w:div>
    <w:div w:id="889221323">
      <w:bodyDiv w:val="1"/>
      <w:marLeft w:val="0"/>
      <w:marRight w:val="0"/>
      <w:marTop w:val="0"/>
      <w:marBottom w:val="0"/>
      <w:divBdr>
        <w:top w:val="none" w:sz="0" w:space="0" w:color="auto"/>
        <w:left w:val="none" w:sz="0" w:space="0" w:color="auto"/>
        <w:bottom w:val="none" w:sz="0" w:space="0" w:color="auto"/>
        <w:right w:val="none" w:sz="0" w:space="0" w:color="auto"/>
      </w:divBdr>
    </w:div>
    <w:div w:id="911546559">
      <w:bodyDiv w:val="1"/>
      <w:marLeft w:val="0"/>
      <w:marRight w:val="0"/>
      <w:marTop w:val="0"/>
      <w:marBottom w:val="0"/>
      <w:divBdr>
        <w:top w:val="none" w:sz="0" w:space="0" w:color="auto"/>
        <w:left w:val="none" w:sz="0" w:space="0" w:color="auto"/>
        <w:bottom w:val="none" w:sz="0" w:space="0" w:color="auto"/>
        <w:right w:val="none" w:sz="0" w:space="0" w:color="auto"/>
      </w:divBdr>
    </w:div>
    <w:div w:id="923488955">
      <w:bodyDiv w:val="1"/>
      <w:marLeft w:val="0"/>
      <w:marRight w:val="0"/>
      <w:marTop w:val="0"/>
      <w:marBottom w:val="0"/>
      <w:divBdr>
        <w:top w:val="none" w:sz="0" w:space="0" w:color="auto"/>
        <w:left w:val="none" w:sz="0" w:space="0" w:color="auto"/>
        <w:bottom w:val="none" w:sz="0" w:space="0" w:color="auto"/>
        <w:right w:val="none" w:sz="0" w:space="0" w:color="auto"/>
      </w:divBdr>
    </w:div>
    <w:div w:id="927077506">
      <w:bodyDiv w:val="1"/>
      <w:marLeft w:val="0"/>
      <w:marRight w:val="0"/>
      <w:marTop w:val="0"/>
      <w:marBottom w:val="0"/>
      <w:divBdr>
        <w:top w:val="none" w:sz="0" w:space="0" w:color="auto"/>
        <w:left w:val="none" w:sz="0" w:space="0" w:color="auto"/>
        <w:bottom w:val="none" w:sz="0" w:space="0" w:color="auto"/>
        <w:right w:val="none" w:sz="0" w:space="0" w:color="auto"/>
      </w:divBdr>
    </w:div>
    <w:div w:id="948974143">
      <w:bodyDiv w:val="1"/>
      <w:marLeft w:val="0"/>
      <w:marRight w:val="0"/>
      <w:marTop w:val="0"/>
      <w:marBottom w:val="0"/>
      <w:divBdr>
        <w:top w:val="none" w:sz="0" w:space="0" w:color="auto"/>
        <w:left w:val="none" w:sz="0" w:space="0" w:color="auto"/>
        <w:bottom w:val="none" w:sz="0" w:space="0" w:color="auto"/>
        <w:right w:val="none" w:sz="0" w:space="0" w:color="auto"/>
      </w:divBdr>
    </w:div>
    <w:div w:id="952177574">
      <w:bodyDiv w:val="1"/>
      <w:marLeft w:val="0"/>
      <w:marRight w:val="0"/>
      <w:marTop w:val="0"/>
      <w:marBottom w:val="0"/>
      <w:divBdr>
        <w:top w:val="none" w:sz="0" w:space="0" w:color="auto"/>
        <w:left w:val="none" w:sz="0" w:space="0" w:color="auto"/>
        <w:bottom w:val="none" w:sz="0" w:space="0" w:color="auto"/>
        <w:right w:val="none" w:sz="0" w:space="0" w:color="auto"/>
      </w:divBdr>
    </w:div>
    <w:div w:id="953559540">
      <w:bodyDiv w:val="1"/>
      <w:marLeft w:val="0"/>
      <w:marRight w:val="0"/>
      <w:marTop w:val="0"/>
      <w:marBottom w:val="0"/>
      <w:divBdr>
        <w:top w:val="none" w:sz="0" w:space="0" w:color="auto"/>
        <w:left w:val="none" w:sz="0" w:space="0" w:color="auto"/>
        <w:bottom w:val="none" w:sz="0" w:space="0" w:color="auto"/>
        <w:right w:val="none" w:sz="0" w:space="0" w:color="auto"/>
      </w:divBdr>
    </w:div>
    <w:div w:id="957292944">
      <w:bodyDiv w:val="1"/>
      <w:marLeft w:val="0"/>
      <w:marRight w:val="0"/>
      <w:marTop w:val="0"/>
      <w:marBottom w:val="0"/>
      <w:divBdr>
        <w:top w:val="none" w:sz="0" w:space="0" w:color="auto"/>
        <w:left w:val="none" w:sz="0" w:space="0" w:color="auto"/>
        <w:bottom w:val="none" w:sz="0" w:space="0" w:color="auto"/>
        <w:right w:val="none" w:sz="0" w:space="0" w:color="auto"/>
      </w:divBdr>
    </w:div>
    <w:div w:id="961881840">
      <w:bodyDiv w:val="1"/>
      <w:marLeft w:val="0"/>
      <w:marRight w:val="0"/>
      <w:marTop w:val="0"/>
      <w:marBottom w:val="0"/>
      <w:divBdr>
        <w:top w:val="none" w:sz="0" w:space="0" w:color="auto"/>
        <w:left w:val="none" w:sz="0" w:space="0" w:color="auto"/>
        <w:bottom w:val="none" w:sz="0" w:space="0" w:color="auto"/>
        <w:right w:val="none" w:sz="0" w:space="0" w:color="auto"/>
      </w:divBdr>
    </w:div>
    <w:div w:id="963391840">
      <w:bodyDiv w:val="1"/>
      <w:marLeft w:val="0"/>
      <w:marRight w:val="0"/>
      <w:marTop w:val="0"/>
      <w:marBottom w:val="0"/>
      <w:divBdr>
        <w:top w:val="none" w:sz="0" w:space="0" w:color="auto"/>
        <w:left w:val="none" w:sz="0" w:space="0" w:color="auto"/>
        <w:bottom w:val="none" w:sz="0" w:space="0" w:color="auto"/>
        <w:right w:val="none" w:sz="0" w:space="0" w:color="auto"/>
      </w:divBdr>
    </w:div>
    <w:div w:id="975984806">
      <w:bodyDiv w:val="1"/>
      <w:marLeft w:val="0"/>
      <w:marRight w:val="0"/>
      <w:marTop w:val="0"/>
      <w:marBottom w:val="0"/>
      <w:divBdr>
        <w:top w:val="none" w:sz="0" w:space="0" w:color="auto"/>
        <w:left w:val="none" w:sz="0" w:space="0" w:color="auto"/>
        <w:bottom w:val="none" w:sz="0" w:space="0" w:color="auto"/>
        <w:right w:val="none" w:sz="0" w:space="0" w:color="auto"/>
      </w:divBdr>
    </w:div>
    <w:div w:id="998122029">
      <w:bodyDiv w:val="1"/>
      <w:marLeft w:val="0"/>
      <w:marRight w:val="0"/>
      <w:marTop w:val="0"/>
      <w:marBottom w:val="0"/>
      <w:divBdr>
        <w:top w:val="none" w:sz="0" w:space="0" w:color="auto"/>
        <w:left w:val="none" w:sz="0" w:space="0" w:color="auto"/>
        <w:bottom w:val="none" w:sz="0" w:space="0" w:color="auto"/>
        <w:right w:val="none" w:sz="0" w:space="0" w:color="auto"/>
      </w:divBdr>
    </w:div>
    <w:div w:id="1004209630">
      <w:bodyDiv w:val="1"/>
      <w:marLeft w:val="0"/>
      <w:marRight w:val="0"/>
      <w:marTop w:val="0"/>
      <w:marBottom w:val="0"/>
      <w:divBdr>
        <w:top w:val="none" w:sz="0" w:space="0" w:color="auto"/>
        <w:left w:val="none" w:sz="0" w:space="0" w:color="auto"/>
        <w:bottom w:val="none" w:sz="0" w:space="0" w:color="auto"/>
        <w:right w:val="none" w:sz="0" w:space="0" w:color="auto"/>
      </w:divBdr>
    </w:div>
    <w:div w:id="1007748941">
      <w:bodyDiv w:val="1"/>
      <w:marLeft w:val="0"/>
      <w:marRight w:val="0"/>
      <w:marTop w:val="0"/>
      <w:marBottom w:val="0"/>
      <w:divBdr>
        <w:top w:val="none" w:sz="0" w:space="0" w:color="auto"/>
        <w:left w:val="none" w:sz="0" w:space="0" w:color="auto"/>
        <w:bottom w:val="none" w:sz="0" w:space="0" w:color="auto"/>
        <w:right w:val="none" w:sz="0" w:space="0" w:color="auto"/>
      </w:divBdr>
    </w:div>
    <w:div w:id="1016081215">
      <w:bodyDiv w:val="1"/>
      <w:marLeft w:val="0"/>
      <w:marRight w:val="0"/>
      <w:marTop w:val="0"/>
      <w:marBottom w:val="0"/>
      <w:divBdr>
        <w:top w:val="none" w:sz="0" w:space="0" w:color="auto"/>
        <w:left w:val="none" w:sz="0" w:space="0" w:color="auto"/>
        <w:bottom w:val="none" w:sz="0" w:space="0" w:color="auto"/>
        <w:right w:val="none" w:sz="0" w:space="0" w:color="auto"/>
      </w:divBdr>
    </w:div>
    <w:div w:id="1034158808">
      <w:bodyDiv w:val="1"/>
      <w:marLeft w:val="0"/>
      <w:marRight w:val="0"/>
      <w:marTop w:val="0"/>
      <w:marBottom w:val="0"/>
      <w:divBdr>
        <w:top w:val="none" w:sz="0" w:space="0" w:color="auto"/>
        <w:left w:val="none" w:sz="0" w:space="0" w:color="auto"/>
        <w:bottom w:val="none" w:sz="0" w:space="0" w:color="auto"/>
        <w:right w:val="none" w:sz="0" w:space="0" w:color="auto"/>
      </w:divBdr>
    </w:div>
    <w:div w:id="1035421515">
      <w:bodyDiv w:val="1"/>
      <w:marLeft w:val="0"/>
      <w:marRight w:val="0"/>
      <w:marTop w:val="0"/>
      <w:marBottom w:val="0"/>
      <w:divBdr>
        <w:top w:val="none" w:sz="0" w:space="0" w:color="auto"/>
        <w:left w:val="none" w:sz="0" w:space="0" w:color="auto"/>
        <w:bottom w:val="none" w:sz="0" w:space="0" w:color="auto"/>
        <w:right w:val="none" w:sz="0" w:space="0" w:color="auto"/>
      </w:divBdr>
    </w:div>
    <w:div w:id="1050567119">
      <w:bodyDiv w:val="1"/>
      <w:marLeft w:val="0"/>
      <w:marRight w:val="0"/>
      <w:marTop w:val="0"/>
      <w:marBottom w:val="0"/>
      <w:divBdr>
        <w:top w:val="none" w:sz="0" w:space="0" w:color="auto"/>
        <w:left w:val="none" w:sz="0" w:space="0" w:color="auto"/>
        <w:bottom w:val="none" w:sz="0" w:space="0" w:color="auto"/>
        <w:right w:val="none" w:sz="0" w:space="0" w:color="auto"/>
      </w:divBdr>
    </w:div>
    <w:div w:id="1084033918">
      <w:bodyDiv w:val="1"/>
      <w:marLeft w:val="0"/>
      <w:marRight w:val="0"/>
      <w:marTop w:val="0"/>
      <w:marBottom w:val="0"/>
      <w:divBdr>
        <w:top w:val="none" w:sz="0" w:space="0" w:color="auto"/>
        <w:left w:val="none" w:sz="0" w:space="0" w:color="auto"/>
        <w:bottom w:val="none" w:sz="0" w:space="0" w:color="auto"/>
        <w:right w:val="none" w:sz="0" w:space="0" w:color="auto"/>
      </w:divBdr>
    </w:div>
    <w:div w:id="1097292100">
      <w:bodyDiv w:val="1"/>
      <w:marLeft w:val="0"/>
      <w:marRight w:val="0"/>
      <w:marTop w:val="0"/>
      <w:marBottom w:val="0"/>
      <w:divBdr>
        <w:top w:val="none" w:sz="0" w:space="0" w:color="auto"/>
        <w:left w:val="none" w:sz="0" w:space="0" w:color="auto"/>
        <w:bottom w:val="none" w:sz="0" w:space="0" w:color="auto"/>
        <w:right w:val="none" w:sz="0" w:space="0" w:color="auto"/>
      </w:divBdr>
    </w:div>
    <w:div w:id="1101267203">
      <w:bodyDiv w:val="1"/>
      <w:marLeft w:val="0"/>
      <w:marRight w:val="0"/>
      <w:marTop w:val="0"/>
      <w:marBottom w:val="0"/>
      <w:divBdr>
        <w:top w:val="none" w:sz="0" w:space="0" w:color="auto"/>
        <w:left w:val="none" w:sz="0" w:space="0" w:color="auto"/>
        <w:bottom w:val="none" w:sz="0" w:space="0" w:color="auto"/>
        <w:right w:val="none" w:sz="0" w:space="0" w:color="auto"/>
      </w:divBdr>
    </w:div>
    <w:div w:id="1103190543">
      <w:bodyDiv w:val="1"/>
      <w:marLeft w:val="0"/>
      <w:marRight w:val="0"/>
      <w:marTop w:val="0"/>
      <w:marBottom w:val="0"/>
      <w:divBdr>
        <w:top w:val="none" w:sz="0" w:space="0" w:color="auto"/>
        <w:left w:val="none" w:sz="0" w:space="0" w:color="auto"/>
        <w:bottom w:val="none" w:sz="0" w:space="0" w:color="auto"/>
        <w:right w:val="none" w:sz="0" w:space="0" w:color="auto"/>
      </w:divBdr>
    </w:div>
    <w:div w:id="1129783430">
      <w:bodyDiv w:val="1"/>
      <w:marLeft w:val="0"/>
      <w:marRight w:val="0"/>
      <w:marTop w:val="0"/>
      <w:marBottom w:val="0"/>
      <w:divBdr>
        <w:top w:val="none" w:sz="0" w:space="0" w:color="auto"/>
        <w:left w:val="none" w:sz="0" w:space="0" w:color="auto"/>
        <w:bottom w:val="none" w:sz="0" w:space="0" w:color="auto"/>
        <w:right w:val="none" w:sz="0" w:space="0" w:color="auto"/>
      </w:divBdr>
    </w:div>
    <w:div w:id="1131752786">
      <w:bodyDiv w:val="1"/>
      <w:marLeft w:val="0"/>
      <w:marRight w:val="0"/>
      <w:marTop w:val="0"/>
      <w:marBottom w:val="0"/>
      <w:divBdr>
        <w:top w:val="none" w:sz="0" w:space="0" w:color="auto"/>
        <w:left w:val="none" w:sz="0" w:space="0" w:color="auto"/>
        <w:bottom w:val="none" w:sz="0" w:space="0" w:color="auto"/>
        <w:right w:val="none" w:sz="0" w:space="0" w:color="auto"/>
      </w:divBdr>
    </w:div>
    <w:div w:id="1133518330">
      <w:bodyDiv w:val="1"/>
      <w:marLeft w:val="0"/>
      <w:marRight w:val="0"/>
      <w:marTop w:val="0"/>
      <w:marBottom w:val="0"/>
      <w:divBdr>
        <w:top w:val="none" w:sz="0" w:space="0" w:color="auto"/>
        <w:left w:val="none" w:sz="0" w:space="0" w:color="auto"/>
        <w:bottom w:val="none" w:sz="0" w:space="0" w:color="auto"/>
        <w:right w:val="none" w:sz="0" w:space="0" w:color="auto"/>
      </w:divBdr>
    </w:div>
    <w:div w:id="1138496365">
      <w:bodyDiv w:val="1"/>
      <w:marLeft w:val="0"/>
      <w:marRight w:val="0"/>
      <w:marTop w:val="0"/>
      <w:marBottom w:val="0"/>
      <w:divBdr>
        <w:top w:val="none" w:sz="0" w:space="0" w:color="auto"/>
        <w:left w:val="none" w:sz="0" w:space="0" w:color="auto"/>
        <w:bottom w:val="none" w:sz="0" w:space="0" w:color="auto"/>
        <w:right w:val="none" w:sz="0" w:space="0" w:color="auto"/>
      </w:divBdr>
    </w:div>
    <w:div w:id="1168330801">
      <w:bodyDiv w:val="1"/>
      <w:marLeft w:val="0"/>
      <w:marRight w:val="0"/>
      <w:marTop w:val="0"/>
      <w:marBottom w:val="0"/>
      <w:divBdr>
        <w:top w:val="none" w:sz="0" w:space="0" w:color="auto"/>
        <w:left w:val="none" w:sz="0" w:space="0" w:color="auto"/>
        <w:bottom w:val="none" w:sz="0" w:space="0" w:color="auto"/>
        <w:right w:val="none" w:sz="0" w:space="0" w:color="auto"/>
      </w:divBdr>
    </w:div>
    <w:div w:id="1174882567">
      <w:bodyDiv w:val="1"/>
      <w:marLeft w:val="0"/>
      <w:marRight w:val="0"/>
      <w:marTop w:val="0"/>
      <w:marBottom w:val="0"/>
      <w:divBdr>
        <w:top w:val="none" w:sz="0" w:space="0" w:color="auto"/>
        <w:left w:val="none" w:sz="0" w:space="0" w:color="auto"/>
        <w:bottom w:val="none" w:sz="0" w:space="0" w:color="auto"/>
        <w:right w:val="none" w:sz="0" w:space="0" w:color="auto"/>
      </w:divBdr>
    </w:div>
    <w:div w:id="1178808395">
      <w:bodyDiv w:val="1"/>
      <w:marLeft w:val="0"/>
      <w:marRight w:val="0"/>
      <w:marTop w:val="0"/>
      <w:marBottom w:val="0"/>
      <w:divBdr>
        <w:top w:val="none" w:sz="0" w:space="0" w:color="auto"/>
        <w:left w:val="none" w:sz="0" w:space="0" w:color="auto"/>
        <w:bottom w:val="none" w:sz="0" w:space="0" w:color="auto"/>
        <w:right w:val="none" w:sz="0" w:space="0" w:color="auto"/>
      </w:divBdr>
    </w:div>
    <w:div w:id="1185709527">
      <w:bodyDiv w:val="1"/>
      <w:marLeft w:val="0"/>
      <w:marRight w:val="0"/>
      <w:marTop w:val="0"/>
      <w:marBottom w:val="0"/>
      <w:divBdr>
        <w:top w:val="none" w:sz="0" w:space="0" w:color="auto"/>
        <w:left w:val="none" w:sz="0" w:space="0" w:color="auto"/>
        <w:bottom w:val="none" w:sz="0" w:space="0" w:color="auto"/>
        <w:right w:val="none" w:sz="0" w:space="0" w:color="auto"/>
      </w:divBdr>
    </w:div>
    <w:div w:id="1222059309">
      <w:bodyDiv w:val="1"/>
      <w:marLeft w:val="0"/>
      <w:marRight w:val="0"/>
      <w:marTop w:val="0"/>
      <w:marBottom w:val="0"/>
      <w:divBdr>
        <w:top w:val="none" w:sz="0" w:space="0" w:color="auto"/>
        <w:left w:val="none" w:sz="0" w:space="0" w:color="auto"/>
        <w:bottom w:val="none" w:sz="0" w:space="0" w:color="auto"/>
        <w:right w:val="none" w:sz="0" w:space="0" w:color="auto"/>
      </w:divBdr>
    </w:div>
    <w:div w:id="1230724093">
      <w:bodyDiv w:val="1"/>
      <w:marLeft w:val="0"/>
      <w:marRight w:val="0"/>
      <w:marTop w:val="0"/>
      <w:marBottom w:val="0"/>
      <w:divBdr>
        <w:top w:val="none" w:sz="0" w:space="0" w:color="auto"/>
        <w:left w:val="none" w:sz="0" w:space="0" w:color="auto"/>
        <w:bottom w:val="none" w:sz="0" w:space="0" w:color="auto"/>
        <w:right w:val="none" w:sz="0" w:space="0" w:color="auto"/>
      </w:divBdr>
    </w:div>
    <w:div w:id="1241913615">
      <w:bodyDiv w:val="1"/>
      <w:marLeft w:val="0"/>
      <w:marRight w:val="0"/>
      <w:marTop w:val="0"/>
      <w:marBottom w:val="0"/>
      <w:divBdr>
        <w:top w:val="none" w:sz="0" w:space="0" w:color="auto"/>
        <w:left w:val="none" w:sz="0" w:space="0" w:color="auto"/>
        <w:bottom w:val="none" w:sz="0" w:space="0" w:color="auto"/>
        <w:right w:val="none" w:sz="0" w:space="0" w:color="auto"/>
      </w:divBdr>
    </w:div>
    <w:div w:id="1259101259">
      <w:bodyDiv w:val="1"/>
      <w:marLeft w:val="0"/>
      <w:marRight w:val="0"/>
      <w:marTop w:val="0"/>
      <w:marBottom w:val="0"/>
      <w:divBdr>
        <w:top w:val="none" w:sz="0" w:space="0" w:color="auto"/>
        <w:left w:val="none" w:sz="0" w:space="0" w:color="auto"/>
        <w:bottom w:val="none" w:sz="0" w:space="0" w:color="auto"/>
        <w:right w:val="none" w:sz="0" w:space="0" w:color="auto"/>
      </w:divBdr>
    </w:div>
    <w:div w:id="1272780619">
      <w:bodyDiv w:val="1"/>
      <w:marLeft w:val="0"/>
      <w:marRight w:val="0"/>
      <w:marTop w:val="0"/>
      <w:marBottom w:val="0"/>
      <w:divBdr>
        <w:top w:val="none" w:sz="0" w:space="0" w:color="auto"/>
        <w:left w:val="none" w:sz="0" w:space="0" w:color="auto"/>
        <w:bottom w:val="none" w:sz="0" w:space="0" w:color="auto"/>
        <w:right w:val="none" w:sz="0" w:space="0" w:color="auto"/>
      </w:divBdr>
    </w:div>
    <w:div w:id="1290475055">
      <w:bodyDiv w:val="1"/>
      <w:marLeft w:val="0"/>
      <w:marRight w:val="0"/>
      <w:marTop w:val="0"/>
      <w:marBottom w:val="0"/>
      <w:divBdr>
        <w:top w:val="none" w:sz="0" w:space="0" w:color="auto"/>
        <w:left w:val="none" w:sz="0" w:space="0" w:color="auto"/>
        <w:bottom w:val="none" w:sz="0" w:space="0" w:color="auto"/>
        <w:right w:val="none" w:sz="0" w:space="0" w:color="auto"/>
      </w:divBdr>
    </w:div>
    <w:div w:id="1298485761">
      <w:bodyDiv w:val="1"/>
      <w:marLeft w:val="0"/>
      <w:marRight w:val="0"/>
      <w:marTop w:val="0"/>
      <w:marBottom w:val="0"/>
      <w:divBdr>
        <w:top w:val="none" w:sz="0" w:space="0" w:color="auto"/>
        <w:left w:val="none" w:sz="0" w:space="0" w:color="auto"/>
        <w:bottom w:val="none" w:sz="0" w:space="0" w:color="auto"/>
        <w:right w:val="none" w:sz="0" w:space="0" w:color="auto"/>
      </w:divBdr>
    </w:div>
    <w:div w:id="1308128691">
      <w:bodyDiv w:val="1"/>
      <w:marLeft w:val="0"/>
      <w:marRight w:val="0"/>
      <w:marTop w:val="0"/>
      <w:marBottom w:val="0"/>
      <w:divBdr>
        <w:top w:val="none" w:sz="0" w:space="0" w:color="auto"/>
        <w:left w:val="none" w:sz="0" w:space="0" w:color="auto"/>
        <w:bottom w:val="none" w:sz="0" w:space="0" w:color="auto"/>
        <w:right w:val="none" w:sz="0" w:space="0" w:color="auto"/>
      </w:divBdr>
    </w:div>
    <w:div w:id="1313946593">
      <w:bodyDiv w:val="1"/>
      <w:marLeft w:val="0"/>
      <w:marRight w:val="0"/>
      <w:marTop w:val="0"/>
      <w:marBottom w:val="0"/>
      <w:divBdr>
        <w:top w:val="none" w:sz="0" w:space="0" w:color="auto"/>
        <w:left w:val="none" w:sz="0" w:space="0" w:color="auto"/>
        <w:bottom w:val="none" w:sz="0" w:space="0" w:color="auto"/>
        <w:right w:val="none" w:sz="0" w:space="0" w:color="auto"/>
      </w:divBdr>
    </w:div>
    <w:div w:id="1316689595">
      <w:bodyDiv w:val="1"/>
      <w:marLeft w:val="0"/>
      <w:marRight w:val="0"/>
      <w:marTop w:val="0"/>
      <w:marBottom w:val="0"/>
      <w:divBdr>
        <w:top w:val="none" w:sz="0" w:space="0" w:color="auto"/>
        <w:left w:val="none" w:sz="0" w:space="0" w:color="auto"/>
        <w:bottom w:val="none" w:sz="0" w:space="0" w:color="auto"/>
        <w:right w:val="none" w:sz="0" w:space="0" w:color="auto"/>
      </w:divBdr>
    </w:div>
    <w:div w:id="1333293170">
      <w:bodyDiv w:val="1"/>
      <w:marLeft w:val="0"/>
      <w:marRight w:val="0"/>
      <w:marTop w:val="0"/>
      <w:marBottom w:val="0"/>
      <w:divBdr>
        <w:top w:val="none" w:sz="0" w:space="0" w:color="auto"/>
        <w:left w:val="none" w:sz="0" w:space="0" w:color="auto"/>
        <w:bottom w:val="none" w:sz="0" w:space="0" w:color="auto"/>
        <w:right w:val="none" w:sz="0" w:space="0" w:color="auto"/>
      </w:divBdr>
    </w:div>
    <w:div w:id="1333677872">
      <w:bodyDiv w:val="1"/>
      <w:marLeft w:val="0"/>
      <w:marRight w:val="0"/>
      <w:marTop w:val="0"/>
      <w:marBottom w:val="0"/>
      <w:divBdr>
        <w:top w:val="none" w:sz="0" w:space="0" w:color="auto"/>
        <w:left w:val="none" w:sz="0" w:space="0" w:color="auto"/>
        <w:bottom w:val="none" w:sz="0" w:space="0" w:color="auto"/>
        <w:right w:val="none" w:sz="0" w:space="0" w:color="auto"/>
      </w:divBdr>
      <w:divsChild>
        <w:div w:id="471679640">
          <w:marLeft w:val="0"/>
          <w:marRight w:val="0"/>
          <w:marTop w:val="0"/>
          <w:marBottom w:val="0"/>
          <w:divBdr>
            <w:top w:val="none" w:sz="0" w:space="0" w:color="auto"/>
            <w:left w:val="none" w:sz="0" w:space="0" w:color="auto"/>
            <w:bottom w:val="none" w:sz="0" w:space="0" w:color="auto"/>
            <w:right w:val="none" w:sz="0" w:space="0" w:color="auto"/>
          </w:divBdr>
        </w:div>
      </w:divsChild>
    </w:div>
    <w:div w:id="1336684983">
      <w:bodyDiv w:val="1"/>
      <w:marLeft w:val="0"/>
      <w:marRight w:val="0"/>
      <w:marTop w:val="0"/>
      <w:marBottom w:val="0"/>
      <w:divBdr>
        <w:top w:val="none" w:sz="0" w:space="0" w:color="auto"/>
        <w:left w:val="none" w:sz="0" w:space="0" w:color="auto"/>
        <w:bottom w:val="none" w:sz="0" w:space="0" w:color="auto"/>
        <w:right w:val="none" w:sz="0" w:space="0" w:color="auto"/>
      </w:divBdr>
    </w:div>
    <w:div w:id="1340231961">
      <w:bodyDiv w:val="1"/>
      <w:marLeft w:val="0"/>
      <w:marRight w:val="0"/>
      <w:marTop w:val="0"/>
      <w:marBottom w:val="0"/>
      <w:divBdr>
        <w:top w:val="none" w:sz="0" w:space="0" w:color="auto"/>
        <w:left w:val="none" w:sz="0" w:space="0" w:color="auto"/>
        <w:bottom w:val="none" w:sz="0" w:space="0" w:color="auto"/>
        <w:right w:val="none" w:sz="0" w:space="0" w:color="auto"/>
      </w:divBdr>
    </w:div>
    <w:div w:id="1346521877">
      <w:bodyDiv w:val="1"/>
      <w:marLeft w:val="0"/>
      <w:marRight w:val="0"/>
      <w:marTop w:val="0"/>
      <w:marBottom w:val="0"/>
      <w:divBdr>
        <w:top w:val="none" w:sz="0" w:space="0" w:color="auto"/>
        <w:left w:val="none" w:sz="0" w:space="0" w:color="auto"/>
        <w:bottom w:val="none" w:sz="0" w:space="0" w:color="auto"/>
        <w:right w:val="none" w:sz="0" w:space="0" w:color="auto"/>
      </w:divBdr>
    </w:div>
    <w:div w:id="1363215067">
      <w:bodyDiv w:val="1"/>
      <w:marLeft w:val="0"/>
      <w:marRight w:val="0"/>
      <w:marTop w:val="0"/>
      <w:marBottom w:val="0"/>
      <w:divBdr>
        <w:top w:val="none" w:sz="0" w:space="0" w:color="auto"/>
        <w:left w:val="none" w:sz="0" w:space="0" w:color="auto"/>
        <w:bottom w:val="none" w:sz="0" w:space="0" w:color="auto"/>
        <w:right w:val="none" w:sz="0" w:space="0" w:color="auto"/>
      </w:divBdr>
      <w:divsChild>
        <w:div w:id="322511797">
          <w:marLeft w:val="0"/>
          <w:marRight w:val="0"/>
          <w:marTop w:val="0"/>
          <w:marBottom w:val="0"/>
          <w:divBdr>
            <w:top w:val="none" w:sz="0" w:space="0" w:color="auto"/>
            <w:left w:val="none" w:sz="0" w:space="0" w:color="auto"/>
            <w:bottom w:val="none" w:sz="0" w:space="0" w:color="auto"/>
            <w:right w:val="none" w:sz="0" w:space="0" w:color="auto"/>
          </w:divBdr>
        </w:div>
        <w:div w:id="1707098249">
          <w:marLeft w:val="0"/>
          <w:marRight w:val="0"/>
          <w:marTop w:val="360"/>
          <w:marBottom w:val="0"/>
          <w:divBdr>
            <w:top w:val="none" w:sz="0" w:space="0" w:color="auto"/>
            <w:left w:val="none" w:sz="0" w:space="0" w:color="auto"/>
            <w:bottom w:val="none" w:sz="0" w:space="0" w:color="auto"/>
            <w:right w:val="none" w:sz="0" w:space="0" w:color="auto"/>
          </w:divBdr>
          <w:divsChild>
            <w:div w:id="16800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93498">
      <w:bodyDiv w:val="1"/>
      <w:marLeft w:val="0"/>
      <w:marRight w:val="0"/>
      <w:marTop w:val="0"/>
      <w:marBottom w:val="0"/>
      <w:divBdr>
        <w:top w:val="none" w:sz="0" w:space="0" w:color="auto"/>
        <w:left w:val="none" w:sz="0" w:space="0" w:color="auto"/>
        <w:bottom w:val="none" w:sz="0" w:space="0" w:color="auto"/>
        <w:right w:val="none" w:sz="0" w:space="0" w:color="auto"/>
      </w:divBdr>
    </w:div>
    <w:div w:id="1385761110">
      <w:bodyDiv w:val="1"/>
      <w:marLeft w:val="0"/>
      <w:marRight w:val="0"/>
      <w:marTop w:val="0"/>
      <w:marBottom w:val="0"/>
      <w:divBdr>
        <w:top w:val="none" w:sz="0" w:space="0" w:color="auto"/>
        <w:left w:val="none" w:sz="0" w:space="0" w:color="auto"/>
        <w:bottom w:val="none" w:sz="0" w:space="0" w:color="auto"/>
        <w:right w:val="none" w:sz="0" w:space="0" w:color="auto"/>
      </w:divBdr>
    </w:div>
    <w:div w:id="1389766428">
      <w:bodyDiv w:val="1"/>
      <w:marLeft w:val="0"/>
      <w:marRight w:val="0"/>
      <w:marTop w:val="0"/>
      <w:marBottom w:val="0"/>
      <w:divBdr>
        <w:top w:val="none" w:sz="0" w:space="0" w:color="auto"/>
        <w:left w:val="none" w:sz="0" w:space="0" w:color="auto"/>
        <w:bottom w:val="none" w:sz="0" w:space="0" w:color="auto"/>
        <w:right w:val="none" w:sz="0" w:space="0" w:color="auto"/>
      </w:divBdr>
    </w:div>
    <w:div w:id="1390688385">
      <w:bodyDiv w:val="1"/>
      <w:marLeft w:val="0"/>
      <w:marRight w:val="0"/>
      <w:marTop w:val="0"/>
      <w:marBottom w:val="0"/>
      <w:divBdr>
        <w:top w:val="none" w:sz="0" w:space="0" w:color="auto"/>
        <w:left w:val="none" w:sz="0" w:space="0" w:color="auto"/>
        <w:bottom w:val="none" w:sz="0" w:space="0" w:color="auto"/>
        <w:right w:val="none" w:sz="0" w:space="0" w:color="auto"/>
      </w:divBdr>
    </w:div>
    <w:div w:id="1392462267">
      <w:bodyDiv w:val="1"/>
      <w:marLeft w:val="0"/>
      <w:marRight w:val="0"/>
      <w:marTop w:val="0"/>
      <w:marBottom w:val="0"/>
      <w:divBdr>
        <w:top w:val="none" w:sz="0" w:space="0" w:color="auto"/>
        <w:left w:val="none" w:sz="0" w:space="0" w:color="auto"/>
        <w:bottom w:val="none" w:sz="0" w:space="0" w:color="auto"/>
        <w:right w:val="none" w:sz="0" w:space="0" w:color="auto"/>
      </w:divBdr>
    </w:div>
    <w:div w:id="1398240863">
      <w:bodyDiv w:val="1"/>
      <w:marLeft w:val="0"/>
      <w:marRight w:val="0"/>
      <w:marTop w:val="0"/>
      <w:marBottom w:val="0"/>
      <w:divBdr>
        <w:top w:val="none" w:sz="0" w:space="0" w:color="auto"/>
        <w:left w:val="none" w:sz="0" w:space="0" w:color="auto"/>
        <w:bottom w:val="none" w:sz="0" w:space="0" w:color="auto"/>
        <w:right w:val="none" w:sz="0" w:space="0" w:color="auto"/>
      </w:divBdr>
    </w:div>
    <w:div w:id="1403410667">
      <w:bodyDiv w:val="1"/>
      <w:marLeft w:val="0"/>
      <w:marRight w:val="0"/>
      <w:marTop w:val="0"/>
      <w:marBottom w:val="0"/>
      <w:divBdr>
        <w:top w:val="none" w:sz="0" w:space="0" w:color="auto"/>
        <w:left w:val="none" w:sz="0" w:space="0" w:color="auto"/>
        <w:bottom w:val="none" w:sz="0" w:space="0" w:color="auto"/>
        <w:right w:val="none" w:sz="0" w:space="0" w:color="auto"/>
      </w:divBdr>
    </w:div>
    <w:div w:id="1421095886">
      <w:bodyDiv w:val="1"/>
      <w:marLeft w:val="0"/>
      <w:marRight w:val="0"/>
      <w:marTop w:val="0"/>
      <w:marBottom w:val="0"/>
      <w:divBdr>
        <w:top w:val="none" w:sz="0" w:space="0" w:color="auto"/>
        <w:left w:val="none" w:sz="0" w:space="0" w:color="auto"/>
        <w:bottom w:val="none" w:sz="0" w:space="0" w:color="auto"/>
        <w:right w:val="none" w:sz="0" w:space="0" w:color="auto"/>
      </w:divBdr>
    </w:div>
    <w:div w:id="1432817707">
      <w:bodyDiv w:val="1"/>
      <w:marLeft w:val="0"/>
      <w:marRight w:val="0"/>
      <w:marTop w:val="0"/>
      <w:marBottom w:val="0"/>
      <w:divBdr>
        <w:top w:val="none" w:sz="0" w:space="0" w:color="auto"/>
        <w:left w:val="none" w:sz="0" w:space="0" w:color="auto"/>
        <w:bottom w:val="none" w:sz="0" w:space="0" w:color="auto"/>
        <w:right w:val="none" w:sz="0" w:space="0" w:color="auto"/>
      </w:divBdr>
    </w:div>
    <w:div w:id="1432890667">
      <w:bodyDiv w:val="1"/>
      <w:marLeft w:val="0"/>
      <w:marRight w:val="0"/>
      <w:marTop w:val="0"/>
      <w:marBottom w:val="0"/>
      <w:divBdr>
        <w:top w:val="none" w:sz="0" w:space="0" w:color="auto"/>
        <w:left w:val="none" w:sz="0" w:space="0" w:color="auto"/>
        <w:bottom w:val="none" w:sz="0" w:space="0" w:color="auto"/>
        <w:right w:val="none" w:sz="0" w:space="0" w:color="auto"/>
      </w:divBdr>
    </w:div>
    <w:div w:id="1438059129">
      <w:bodyDiv w:val="1"/>
      <w:marLeft w:val="0"/>
      <w:marRight w:val="0"/>
      <w:marTop w:val="0"/>
      <w:marBottom w:val="0"/>
      <w:divBdr>
        <w:top w:val="none" w:sz="0" w:space="0" w:color="auto"/>
        <w:left w:val="none" w:sz="0" w:space="0" w:color="auto"/>
        <w:bottom w:val="none" w:sz="0" w:space="0" w:color="auto"/>
        <w:right w:val="none" w:sz="0" w:space="0" w:color="auto"/>
      </w:divBdr>
    </w:div>
    <w:div w:id="1459952997">
      <w:bodyDiv w:val="1"/>
      <w:marLeft w:val="0"/>
      <w:marRight w:val="0"/>
      <w:marTop w:val="0"/>
      <w:marBottom w:val="0"/>
      <w:divBdr>
        <w:top w:val="none" w:sz="0" w:space="0" w:color="auto"/>
        <w:left w:val="none" w:sz="0" w:space="0" w:color="auto"/>
        <w:bottom w:val="none" w:sz="0" w:space="0" w:color="auto"/>
        <w:right w:val="none" w:sz="0" w:space="0" w:color="auto"/>
      </w:divBdr>
    </w:div>
    <w:div w:id="1475179336">
      <w:bodyDiv w:val="1"/>
      <w:marLeft w:val="0"/>
      <w:marRight w:val="0"/>
      <w:marTop w:val="0"/>
      <w:marBottom w:val="0"/>
      <w:divBdr>
        <w:top w:val="none" w:sz="0" w:space="0" w:color="auto"/>
        <w:left w:val="none" w:sz="0" w:space="0" w:color="auto"/>
        <w:bottom w:val="none" w:sz="0" w:space="0" w:color="auto"/>
        <w:right w:val="none" w:sz="0" w:space="0" w:color="auto"/>
      </w:divBdr>
    </w:div>
    <w:div w:id="1477725847">
      <w:bodyDiv w:val="1"/>
      <w:marLeft w:val="0"/>
      <w:marRight w:val="0"/>
      <w:marTop w:val="0"/>
      <w:marBottom w:val="0"/>
      <w:divBdr>
        <w:top w:val="none" w:sz="0" w:space="0" w:color="auto"/>
        <w:left w:val="none" w:sz="0" w:space="0" w:color="auto"/>
        <w:bottom w:val="none" w:sz="0" w:space="0" w:color="auto"/>
        <w:right w:val="none" w:sz="0" w:space="0" w:color="auto"/>
      </w:divBdr>
    </w:div>
    <w:div w:id="1517426187">
      <w:bodyDiv w:val="1"/>
      <w:marLeft w:val="0"/>
      <w:marRight w:val="0"/>
      <w:marTop w:val="0"/>
      <w:marBottom w:val="0"/>
      <w:divBdr>
        <w:top w:val="none" w:sz="0" w:space="0" w:color="auto"/>
        <w:left w:val="none" w:sz="0" w:space="0" w:color="auto"/>
        <w:bottom w:val="none" w:sz="0" w:space="0" w:color="auto"/>
        <w:right w:val="none" w:sz="0" w:space="0" w:color="auto"/>
      </w:divBdr>
    </w:div>
    <w:div w:id="1528592511">
      <w:bodyDiv w:val="1"/>
      <w:marLeft w:val="0"/>
      <w:marRight w:val="0"/>
      <w:marTop w:val="0"/>
      <w:marBottom w:val="0"/>
      <w:divBdr>
        <w:top w:val="none" w:sz="0" w:space="0" w:color="auto"/>
        <w:left w:val="none" w:sz="0" w:space="0" w:color="auto"/>
        <w:bottom w:val="none" w:sz="0" w:space="0" w:color="auto"/>
        <w:right w:val="none" w:sz="0" w:space="0" w:color="auto"/>
      </w:divBdr>
    </w:div>
    <w:div w:id="1550920347">
      <w:bodyDiv w:val="1"/>
      <w:marLeft w:val="0"/>
      <w:marRight w:val="0"/>
      <w:marTop w:val="0"/>
      <w:marBottom w:val="0"/>
      <w:divBdr>
        <w:top w:val="none" w:sz="0" w:space="0" w:color="auto"/>
        <w:left w:val="none" w:sz="0" w:space="0" w:color="auto"/>
        <w:bottom w:val="none" w:sz="0" w:space="0" w:color="auto"/>
        <w:right w:val="none" w:sz="0" w:space="0" w:color="auto"/>
      </w:divBdr>
      <w:divsChild>
        <w:div w:id="54472160">
          <w:marLeft w:val="0"/>
          <w:marRight w:val="0"/>
          <w:marTop w:val="0"/>
          <w:marBottom w:val="450"/>
          <w:divBdr>
            <w:top w:val="none" w:sz="0" w:space="0" w:color="auto"/>
            <w:left w:val="none" w:sz="0" w:space="0" w:color="auto"/>
            <w:bottom w:val="single" w:sz="6" w:space="11" w:color="E9E9E9"/>
            <w:right w:val="none" w:sz="0" w:space="0" w:color="auto"/>
          </w:divBdr>
          <w:divsChild>
            <w:div w:id="818618807">
              <w:marLeft w:val="0"/>
              <w:marRight w:val="0"/>
              <w:marTop w:val="0"/>
              <w:marBottom w:val="0"/>
              <w:divBdr>
                <w:top w:val="none" w:sz="0" w:space="0" w:color="auto"/>
                <w:left w:val="none" w:sz="0" w:space="0" w:color="auto"/>
                <w:bottom w:val="none" w:sz="0" w:space="0" w:color="auto"/>
                <w:right w:val="none" w:sz="0" w:space="0" w:color="auto"/>
              </w:divBdr>
            </w:div>
          </w:divsChild>
        </w:div>
        <w:div w:id="1297875317">
          <w:marLeft w:val="0"/>
          <w:marRight w:val="0"/>
          <w:marTop w:val="0"/>
          <w:marBottom w:val="0"/>
          <w:divBdr>
            <w:top w:val="none" w:sz="0" w:space="0" w:color="auto"/>
            <w:left w:val="none" w:sz="0" w:space="0" w:color="auto"/>
            <w:bottom w:val="none" w:sz="0" w:space="0" w:color="auto"/>
            <w:right w:val="none" w:sz="0" w:space="0" w:color="auto"/>
          </w:divBdr>
          <w:divsChild>
            <w:div w:id="234703379">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 w:id="1578829929">
      <w:bodyDiv w:val="1"/>
      <w:marLeft w:val="0"/>
      <w:marRight w:val="0"/>
      <w:marTop w:val="0"/>
      <w:marBottom w:val="0"/>
      <w:divBdr>
        <w:top w:val="none" w:sz="0" w:space="0" w:color="auto"/>
        <w:left w:val="none" w:sz="0" w:space="0" w:color="auto"/>
        <w:bottom w:val="none" w:sz="0" w:space="0" w:color="auto"/>
        <w:right w:val="none" w:sz="0" w:space="0" w:color="auto"/>
      </w:divBdr>
    </w:div>
    <w:div w:id="1584413997">
      <w:bodyDiv w:val="1"/>
      <w:marLeft w:val="0"/>
      <w:marRight w:val="0"/>
      <w:marTop w:val="0"/>
      <w:marBottom w:val="0"/>
      <w:divBdr>
        <w:top w:val="none" w:sz="0" w:space="0" w:color="auto"/>
        <w:left w:val="none" w:sz="0" w:space="0" w:color="auto"/>
        <w:bottom w:val="none" w:sz="0" w:space="0" w:color="auto"/>
        <w:right w:val="none" w:sz="0" w:space="0" w:color="auto"/>
      </w:divBdr>
    </w:div>
    <w:div w:id="1587180299">
      <w:bodyDiv w:val="1"/>
      <w:marLeft w:val="0"/>
      <w:marRight w:val="0"/>
      <w:marTop w:val="0"/>
      <w:marBottom w:val="0"/>
      <w:divBdr>
        <w:top w:val="none" w:sz="0" w:space="0" w:color="auto"/>
        <w:left w:val="none" w:sz="0" w:space="0" w:color="auto"/>
        <w:bottom w:val="none" w:sz="0" w:space="0" w:color="auto"/>
        <w:right w:val="none" w:sz="0" w:space="0" w:color="auto"/>
      </w:divBdr>
    </w:div>
    <w:div w:id="1612278129">
      <w:bodyDiv w:val="1"/>
      <w:marLeft w:val="0"/>
      <w:marRight w:val="0"/>
      <w:marTop w:val="0"/>
      <w:marBottom w:val="0"/>
      <w:divBdr>
        <w:top w:val="none" w:sz="0" w:space="0" w:color="auto"/>
        <w:left w:val="none" w:sz="0" w:space="0" w:color="auto"/>
        <w:bottom w:val="none" w:sz="0" w:space="0" w:color="auto"/>
        <w:right w:val="none" w:sz="0" w:space="0" w:color="auto"/>
      </w:divBdr>
    </w:div>
    <w:div w:id="1618178617">
      <w:bodyDiv w:val="1"/>
      <w:marLeft w:val="0"/>
      <w:marRight w:val="0"/>
      <w:marTop w:val="0"/>
      <w:marBottom w:val="0"/>
      <w:divBdr>
        <w:top w:val="none" w:sz="0" w:space="0" w:color="auto"/>
        <w:left w:val="none" w:sz="0" w:space="0" w:color="auto"/>
        <w:bottom w:val="none" w:sz="0" w:space="0" w:color="auto"/>
        <w:right w:val="none" w:sz="0" w:space="0" w:color="auto"/>
      </w:divBdr>
    </w:div>
    <w:div w:id="1627271238">
      <w:bodyDiv w:val="1"/>
      <w:marLeft w:val="0"/>
      <w:marRight w:val="0"/>
      <w:marTop w:val="0"/>
      <w:marBottom w:val="0"/>
      <w:divBdr>
        <w:top w:val="none" w:sz="0" w:space="0" w:color="auto"/>
        <w:left w:val="none" w:sz="0" w:space="0" w:color="auto"/>
        <w:bottom w:val="none" w:sz="0" w:space="0" w:color="auto"/>
        <w:right w:val="none" w:sz="0" w:space="0" w:color="auto"/>
      </w:divBdr>
    </w:div>
    <w:div w:id="1627740515">
      <w:bodyDiv w:val="1"/>
      <w:marLeft w:val="0"/>
      <w:marRight w:val="0"/>
      <w:marTop w:val="0"/>
      <w:marBottom w:val="0"/>
      <w:divBdr>
        <w:top w:val="none" w:sz="0" w:space="0" w:color="auto"/>
        <w:left w:val="none" w:sz="0" w:space="0" w:color="auto"/>
        <w:bottom w:val="none" w:sz="0" w:space="0" w:color="auto"/>
        <w:right w:val="none" w:sz="0" w:space="0" w:color="auto"/>
      </w:divBdr>
    </w:div>
    <w:div w:id="1628465520">
      <w:bodyDiv w:val="1"/>
      <w:marLeft w:val="0"/>
      <w:marRight w:val="0"/>
      <w:marTop w:val="0"/>
      <w:marBottom w:val="0"/>
      <w:divBdr>
        <w:top w:val="none" w:sz="0" w:space="0" w:color="auto"/>
        <w:left w:val="none" w:sz="0" w:space="0" w:color="auto"/>
        <w:bottom w:val="none" w:sz="0" w:space="0" w:color="auto"/>
        <w:right w:val="none" w:sz="0" w:space="0" w:color="auto"/>
      </w:divBdr>
    </w:div>
    <w:div w:id="1647200080">
      <w:bodyDiv w:val="1"/>
      <w:marLeft w:val="0"/>
      <w:marRight w:val="0"/>
      <w:marTop w:val="0"/>
      <w:marBottom w:val="0"/>
      <w:divBdr>
        <w:top w:val="none" w:sz="0" w:space="0" w:color="auto"/>
        <w:left w:val="none" w:sz="0" w:space="0" w:color="auto"/>
        <w:bottom w:val="none" w:sz="0" w:space="0" w:color="auto"/>
        <w:right w:val="none" w:sz="0" w:space="0" w:color="auto"/>
      </w:divBdr>
    </w:div>
    <w:div w:id="1692299821">
      <w:bodyDiv w:val="1"/>
      <w:marLeft w:val="0"/>
      <w:marRight w:val="0"/>
      <w:marTop w:val="0"/>
      <w:marBottom w:val="0"/>
      <w:divBdr>
        <w:top w:val="none" w:sz="0" w:space="0" w:color="auto"/>
        <w:left w:val="none" w:sz="0" w:space="0" w:color="auto"/>
        <w:bottom w:val="none" w:sz="0" w:space="0" w:color="auto"/>
        <w:right w:val="none" w:sz="0" w:space="0" w:color="auto"/>
      </w:divBdr>
    </w:div>
    <w:div w:id="1696805272">
      <w:bodyDiv w:val="1"/>
      <w:marLeft w:val="0"/>
      <w:marRight w:val="0"/>
      <w:marTop w:val="0"/>
      <w:marBottom w:val="0"/>
      <w:divBdr>
        <w:top w:val="none" w:sz="0" w:space="0" w:color="auto"/>
        <w:left w:val="none" w:sz="0" w:space="0" w:color="auto"/>
        <w:bottom w:val="none" w:sz="0" w:space="0" w:color="auto"/>
        <w:right w:val="none" w:sz="0" w:space="0" w:color="auto"/>
      </w:divBdr>
    </w:div>
    <w:div w:id="1696956248">
      <w:bodyDiv w:val="1"/>
      <w:marLeft w:val="0"/>
      <w:marRight w:val="0"/>
      <w:marTop w:val="0"/>
      <w:marBottom w:val="0"/>
      <w:divBdr>
        <w:top w:val="none" w:sz="0" w:space="0" w:color="auto"/>
        <w:left w:val="none" w:sz="0" w:space="0" w:color="auto"/>
        <w:bottom w:val="none" w:sz="0" w:space="0" w:color="auto"/>
        <w:right w:val="none" w:sz="0" w:space="0" w:color="auto"/>
      </w:divBdr>
    </w:div>
    <w:div w:id="1701321722">
      <w:bodyDiv w:val="1"/>
      <w:marLeft w:val="0"/>
      <w:marRight w:val="0"/>
      <w:marTop w:val="0"/>
      <w:marBottom w:val="0"/>
      <w:divBdr>
        <w:top w:val="none" w:sz="0" w:space="0" w:color="auto"/>
        <w:left w:val="none" w:sz="0" w:space="0" w:color="auto"/>
        <w:bottom w:val="none" w:sz="0" w:space="0" w:color="auto"/>
        <w:right w:val="none" w:sz="0" w:space="0" w:color="auto"/>
      </w:divBdr>
    </w:div>
    <w:div w:id="1723208694">
      <w:bodyDiv w:val="1"/>
      <w:marLeft w:val="0"/>
      <w:marRight w:val="0"/>
      <w:marTop w:val="0"/>
      <w:marBottom w:val="0"/>
      <w:divBdr>
        <w:top w:val="none" w:sz="0" w:space="0" w:color="auto"/>
        <w:left w:val="none" w:sz="0" w:space="0" w:color="auto"/>
        <w:bottom w:val="none" w:sz="0" w:space="0" w:color="auto"/>
        <w:right w:val="none" w:sz="0" w:space="0" w:color="auto"/>
      </w:divBdr>
    </w:div>
    <w:div w:id="1728143376">
      <w:bodyDiv w:val="1"/>
      <w:marLeft w:val="0"/>
      <w:marRight w:val="0"/>
      <w:marTop w:val="0"/>
      <w:marBottom w:val="0"/>
      <w:divBdr>
        <w:top w:val="none" w:sz="0" w:space="0" w:color="auto"/>
        <w:left w:val="none" w:sz="0" w:space="0" w:color="auto"/>
        <w:bottom w:val="none" w:sz="0" w:space="0" w:color="auto"/>
        <w:right w:val="none" w:sz="0" w:space="0" w:color="auto"/>
      </w:divBdr>
    </w:div>
    <w:div w:id="1732119772">
      <w:bodyDiv w:val="1"/>
      <w:marLeft w:val="0"/>
      <w:marRight w:val="0"/>
      <w:marTop w:val="0"/>
      <w:marBottom w:val="0"/>
      <w:divBdr>
        <w:top w:val="none" w:sz="0" w:space="0" w:color="auto"/>
        <w:left w:val="none" w:sz="0" w:space="0" w:color="auto"/>
        <w:bottom w:val="none" w:sz="0" w:space="0" w:color="auto"/>
        <w:right w:val="none" w:sz="0" w:space="0" w:color="auto"/>
      </w:divBdr>
    </w:div>
    <w:div w:id="1759715057">
      <w:bodyDiv w:val="1"/>
      <w:marLeft w:val="0"/>
      <w:marRight w:val="0"/>
      <w:marTop w:val="0"/>
      <w:marBottom w:val="0"/>
      <w:divBdr>
        <w:top w:val="none" w:sz="0" w:space="0" w:color="auto"/>
        <w:left w:val="none" w:sz="0" w:space="0" w:color="auto"/>
        <w:bottom w:val="none" w:sz="0" w:space="0" w:color="auto"/>
        <w:right w:val="none" w:sz="0" w:space="0" w:color="auto"/>
      </w:divBdr>
    </w:div>
    <w:div w:id="1769887422">
      <w:bodyDiv w:val="1"/>
      <w:marLeft w:val="0"/>
      <w:marRight w:val="0"/>
      <w:marTop w:val="0"/>
      <w:marBottom w:val="0"/>
      <w:divBdr>
        <w:top w:val="none" w:sz="0" w:space="0" w:color="auto"/>
        <w:left w:val="none" w:sz="0" w:space="0" w:color="auto"/>
        <w:bottom w:val="none" w:sz="0" w:space="0" w:color="auto"/>
        <w:right w:val="none" w:sz="0" w:space="0" w:color="auto"/>
      </w:divBdr>
    </w:div>
    <w:div w:id="1772700242">
      <w:bodyDiv w:val="1"/>
      <w:marLeft w:val="0"/>
      <w:marRight w:val="0"/>
      <w:marTop w:val="0"/>
      <w:marBottom w:val="0"/>
      <w:divBdr>
        <w:top w:val="none" w:sz="0" w:space="0" w:color="auto"/>
        <w:left w:val="none" w:sz="0" w:space="0" w:color="auto"/>
        <w:bottom w:val="none" w:sz="0" w:space="0" w:color="auto"/>
        <w:right w:val="none" w:sz="0" w:space="0" w:color="auto"/>
      </w:divBdr>
    </w:div>
    <w:div w:id="1774007657">
      <w:bodyDiv w:val="1"/>
      <w:marLeft w:val="0"/>
      <w:marRight w:val="0"/>
      <w:marTop w:val="0"/>
      <w:marBottom w:val="0"/>
      <w:divBdr>
        <w:top w:val="none" w:sz="0" w:space="0" w:color="auto"/>
        <w:left w:val="none" w:sz="0" w:space="0" w:color="auto"/>
        <w:bottom w:val="none" w:sz="0" w:space="0" w:color="auto"/>
        <w:right w:val="none" w:sz="0" w:space="0" w:color="auto"/>
      </w:divBdr>
    </w:div>
    <w:div w:id="1777409630">
      <w:bodyDiv w:val="1"/>
      <w:marLeft w:val="0"/>
      <w:marRight w:val="0"/>
      <w:marTop w:val="0"/>
      <w:marBottom w:val="0"/>
      <w:divBdr>
        <w:top w:val="none" w:sz="0" w:space="0" w:color="auto"/>
        <w:left w:val="none" w:sz="0" w:space="0" w:color="auto"/>
        <w:bottom w:val="none" w:sz="0" w:space="0" w:color="auto"/>
        <w:right w:val="none" w:sz="0" w:space="0" w:color="auto"/>
      </w:divBdr>
    </w:div>
    <w:div w:id="1796754500">
      <w:bodyDiv w:val="1"/>
      <w:marLeft w:val="0"/>
      <w:marRight w:val="0"/>
      <w:marTop w:val="0"/>
      <w:marBottom w:val="0"/>
      <w:divBdr>
        <w:top w:val="none" w:sz="0" w:space="0" w:color="auto"/>
        <w:left w:val="none" w:sz="0" w:space="0" w:color="auto"/>
        <w:bottom w:val="none" w:sz="0" w:space="0" w:color="auto"/>
        <w:right w:val="none" w:sz="0" w:space="0" w:color="auto"/>
      </w:divBdr>
    </w:div>
    <w:div w:id="1801920912">
      <w:bodyDiv w:val="1"/>
      <w:marLeft w:val="0"/>
      <w:marRight w:val="0"/>
      <w:marTop w:val="0"/>
      <w:marBottom w:val="0"/>
      <w:divBdr>
        <w:top w:val="none" w:sz="0" w:space="0" w:color="auto"/>
        <w:left w:val="none" w:sz="0" w:space="0" w:color="auto"/>
        <w:bottom w:val="none" w:sz="0" w:space="0" w:color="auto"/>
        <w:right w:val="none" w:sz="0" w:space="0" w:color="auto"/>
      </w:divBdr>
    </w:div>
    <w:div w:id="1802914392">
      <w:bodyDiv w:val="1"/>
      <w:marLeft w:val="0"/>
      <w:marRight w:val="0"/>
      <w:marTop w:val="0"/>
      <w:marBottom w:val="0"/>
      <w:divBdr>
        <w:top w:val="none" w:sz="0" w:space="0" w:color="auto"/>
        <w:left w:val="none" w:sz="0" w:space="0" w:color="auto"/>
        <w:bottom w:val="none" w:sz="0" w:space="0" w:color="auto"/>
        <w:right w:val="none" w:sz="0" w:space="0" w:color="auto"/>
      </w:divBdr>
    </w:div>
    <w:div w:id="1820920141">
      <w:bodyDiv w:val="1"/>
      <w:marLeft w:val="0"/>
      <w:marRight w:val="0"/>
      <w:marTop w:val="0"/>
      <w:marBottom w:val="0"/>
      <w:divBdr>
        <w:top w:val="none" w:sz="0" w:space="0" w:color="auto"/>
        <w:left w:val="none" w:sz="0" w:space="0" w:color="auto"/>
        <w:bottom w:val="none" w:sz="0" w:space="0" w:color="auto"/>
        <w:right w:val="none" w:sz="0" w:space="0" w:color="auto"/>
      </w:divBdr>
    </w:div>
    <w:div w:id="1837112245">
      <w:bodyDiv w:val="1"/>
      <w:marLeft w:val="0"/>
      <w:marRight w:val="0"/>
      <w:marTop w:val="0"/>
      <w:marBottom w:val="0"/>
      <w:divBdr>
        <w:top w:val="none" w:sz="0" w:space="0" w:color="auto"/>
        <w:left w:val="none" w:sz="0" w:space="0" w:color="auto"/>
        <w:bottom w:val="none" w:sz="0" w:space="0" w:color="auto"/>
        <w:right w:val="none" w:sz="0" w:space="0" w:color="auto"/>
      </w:divBdr>
    </w:div>
    <w:div w:id="1852790806">
      <w:bodyDiv w:val="1"/>
      <w:marLeft w:val="0"/>
      <w:marRight w:val="0"/>
      <w:marTop w:val="0"/>
      <w:marBottom w:val="0"/>
      <w:divBdr>
        <w:top w:val="none" w:sz="0" w:space="0" w:color="auto"/>
        <w:left w:val="none" w:sz="0" w:space="0" w:color="auto"/>
        <w:bottom w:val="none" w:sz="0" w:space="0" w:color="auto"/>
        <w:right w:val="none" w:sz="0" w:space="0" w:color="auto"/>
      </w:divBdr>
    </w:div>
    <w:div w:id="1860773431">
      <w:bodyDiv w:val="1"/>
      <w:marLeft w:val="0"/>
      <w:marRight w:val="0"/>
      <w:marTop w:val="0"/>
      <w:marBottom w:val="0"/>
      <w:divBdr>
        <w:top w:val="none" w:sz="0" w:space="0" w:color="auto"/>
        <w:left w:val="none" w:sz="0" w:space="0" w:color="auto"/>
        <w:bottom w:val="none" w:sz="0" w:space="0" w:color="auto"/>
        <w:right w:val="none" w:sz="0" w:space="0" w:color="auto"/>
      </w:divBdr>
    </w:div>
    <w:div w:id="1871798725">
      <w:bodyDiv w:val="1"/>
      <w:marLeft w:val="0"/>
      <w:marRight w:val="0"/>
      <w:marTop w:val="0"/>
      <w:marBottom w:val="0"/>
      <w:divBdr>
        <w:top w:val="none" w:sz="0" w:space="0" w:color="auto"/>
        <w:left w:val="none" w:sz="0" w:space="0" w:color="auto"/>
        <w:bottom w:val="none" w:sz="0" w:space="0" w:color="auto"/>
        <w:right w:val="none" w:sz="0" w:space="0" w:color="auto"/>
      </w:divBdr>
    </w:div>
    <w:div w:id="1872256915">
      <w:bodyDiv w:val="1"/>
      <w:marLeft w:val="0"/>
      <w:marRight w:val="0"/>
      <w:marTop w:val="0"/>
      <w:marBottom w:val="0"/>
      <w:divBdr>
        <w:top w:val="none" w:sz="0" w:space="0" w:color="auto"/>
        <w:left w:val="none" w:sz="0" w:space="0" w:color="auto"/>
        <w:bottom w:val="none" w:sz="0" w:space="0" w:color="auto"/>
        <w:right w:val="none" w:sz="0" w:space="0" w:color="auto"/>
      </w:divBdr>
    </w:div>
    <w:div w:id="1896504986">
      <w:bodyDiv w:val="1"/>
      <w:marLeft w:val="0"/>
      <w:marRight w:val="0"/>
      <w:marTop w:val="0"/>
      <w:marBottom w:val="0"/>
      <w:divBdr>
        <w:top w:val="none" w:sz="0" w:space="0" w:color="auto"/>
        <w:left w:val="none" w:sz="0" w:space="0" w:color="auto"/>
        <w:bottom w:val="none" w:sz="0" w:space="0" w:color="auto"/>
        <w:right w:val="none" w:sz="0" w:space="0" w:color="auto"/>
      </w:divBdr>
    </w:div>
    <w:div w:id="1904439502">
      <w:bodyDiv w:val="1"/>
      <w:marLeft w:val="0"/>
      <w:marRight w:val="0"/>
      <w:marTop w:val="0"/>
      <w:marBottom w:val="0"/>
      <w:divBdr>
        <w:top w:val="none" w:sz="0" w:space="0" w:color="auto"/>
        <w:left w:val="none" w:sz="0" w:space="0" w:color="auto"/>
        <w:bottom w:val="none" w:sz="0" w:space="0" w:color="auto"/>
        <w:right w:val="none" w:sz="0" w:space="0" w:color="auto"/>
      </w:divBdr>
    </w:div>
    <w:div w:id="1907758943">
      <w:bodyDiv w:val="1"/>
      <w:marLeft w:val="0"/>
      <w:marRight w:val="0"/>
      <w:marTop w:val="0"/>
      <w:marBottom w:val="0"/>
      <w:divBdr>
        <w:top w:val="none" w:sz="0" w:space="0" w:color="auto"/>
        <w:left w:val="none" w:sz="0" w:space="0" w:color="auto"/>
        <w:bottom w:val="none" w:sz="0" w:space="0" w:color="auto"/>
        <w:right w:val="none" w:sz="0" w:space="0" w:color="auto"/>
      </w:divBdr>
    </w:div>
    <w:div w:id="1911184868">
      <w:bodyDiv w:val="1"/>
      <w:marLeft w:val="0"/>
      <w:marRight w:val="0"/>
      <w:marTop w:val="0"/>
      <w:marBottom w:val="0"/>
      <w:divBdr>
        <w:top w:val="none" w:sz="0" w:space="0" w:color="auto"/>
        <w:left w:val="none" w:sz="0" w:space="0" w:color="auto"/>
        <w:bottom w:val="none" w:sz="0" w:space="0" w:color="auto"/>
        <w:right w:val="none" w:sz="0" w:space="0" w:color="auto"/>
      </w:divBdr>
    </w:div>
    <w:div w:id="1915043202">
      <w:bodyDiv w:val="1"/>
      <w:marLeft w:val="0"/>
      <w:marRight w:val="0"/>
      <w:marTop w:val="0"/>
      <w:marBottom w:val="0"/>
      <w:divBdr>
        <w:top w:val="none" w:sz="0" w:space="0" w:color="auto"/>
        <w:left w:val="none" w:sz="0" w:space="0" w:color="auto"/>
        <w:bottom w:val="none" w:sz="0" w:space="0" w:color="auto"/>
        <w:right w:val="none" w:sz="0" w:space="0" w:color="auto"/>
      </w:divBdr>
      <w:divsChild>
        <w:div w:id="1386754014">
          <w:marLeft w:val="0"/>
          <w:marRight w:val="0"/>
          <w:marTop w:val="0"/>
          <w:marBottom w:val="0"/>
          <w:divBdr>
            <w:top w:val="none" w:sz="0" w:space="0" w:color="auto"/>
            <w:left w:val="none" w:sz="0" w:space="0" w:color="auto"/>
            <w:bottom w:val="none" w:sz="0" w:space="0" w:color="auto"/>
            <w:right w:val="none" w:sz="0" w:space="0" w:color="auto"/>
          </w:divBdr>
          <w:divsChild>
            <w:div w:id="554660190">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 w:id="1916429719">
      <w:bodyDiv w:val="1"/>
      <w:marLeft w:val="0"/>
      <w:marRight w:val="0"/>
      <w:marTop w:val="0"/>
      <w:marBottom w:val="0"/>
      <w:divBdr>
        <w:top w:val="none" w:sz="0" w:space="0" w:color="auto"/>
        <w:left w:val="none" w:sz="0" w:space="0" w:color="auto"/>
        <w:bottom w:val="none" w:sz="0" w:space="0" w:color="auto"/>
        <w:right w:val="none" w:sz="0" w:space="0" w:color="auto"/>
      </w:divBdr>
    </w:div>
    <w:div w:id="1925916871">
      <w:bodyDiv w:val="1"/>
      <w:marLeft w:val="0"/>
      <w:marRight w:val="0"/>
      <w:marTop w:val="0"/>
      <w:marBottom w:val="0"/>
      <w:divBdr>
        <w:top w:val="none" w:sz="0" w:space="0" w:color="auto"/>
        <w:left w:val="none" w:sz="0" w:space="0" w:color="auto"/>
        <w:bottom w:val="none" w:sz="0" w:space="0" w:color="auto"/>
        <w:right w:val="none" w:sz="0" w:space="0" w:color="auto"/>
      </w:divBdr>
    </w:div>
    <w:div w:id="1933784039">
      <w:bodyDiv w:val="1"/>
      <w:marLeft w:val="0"/>
      <w:marRight w:val="0"/>
      <w:marTop w:val="0"/>
      <w:marBottom w:val="0"/>
      <w:divBdr>
        <w:top w:val="none" w:sz="0" w:space="0" w:color="auto"/>
        <w:left w:val="none" w:sz="0" w:space="0" w:color="auto"/>
        <w:bottom w:val="none" w:sz="0" w:space="0" w:color="auto"/>
        <w:right w:val="none" w:sz="0" w:space="0" w:color="auto"/>
      </w:divBdr>
    </w:div>
    <w:div w:id="1945186447">
      <w:bodyDiv w:val="1"/>
      <w:marLeft w:val="0"/>
      <w:marRight w:val="0"/>
      <w:marTop w:val="0"/>
      <w:marBottom w:val="0"/>
      <w:divBdr>
        <w:top w:val="none" w:sz="0" w:space="0" w:color="auto"/>
        <w:left w:val="none" w:sz="0" w:space="0" w:color="auto"/>
        <w:bottom w:val="none" w:sz="0" w:space="0" w:color="auto"/>
        <w:right w:val="none" w:sz="0" w:space="0" w:color="auto"/>
      </w:divBdr>
    </w:div>
    <w:div w:id="1949658301">
      <w:bodyDiv w:val="1"/>
      <w:marLeft w:val="0"/>
      <w:marRight w:val="0"/>
      <w:marTop w:val="0"/>
      <w:marBottom w:val="0"/>
      <w:divBdr>
        <w:top w:val="none" w:sz="0" w:space="0" w:color="auto"/>
        <w:left w:val="none" w:sz="0" w:space="0" w:color="auto"/>
        <w:bottom w:val="none" w:sz="0" w:space="0" w:color="auto"/>
        <w:right w:val="none" w:sz="0" w:space="0" w:color="auto"/>
      </w:divBdr>
    </w:div>
    <w:div w:id="1953590721">
      <w:bodyDiv w:val="1"/>
      <w:marLeft w:val="0"/>
      <w:marRight w:val="0"/>
      <w:marTop w:val="0"/>
      <w:marBottom w:val="0"/>
      <w:divBdr>
        <w:top w:val="none" w:sz="0" w:space="0" w:color="auto"/>
        <w:left w:val="none" w:sz="0" w:space="0" w:color="auto"/>
        <w:bottom w:val="none" w:sz="0" w:space="0" w:color="auto"/>
        <w:right w:val="none" w:sz="0" w:space="0" w:color="auto"/>
      </w:divBdr>
    </w:div>
    <w:div w:id="1954551241">
      <w:bodyDiv w:val="1"/>
      <w:marLeft w:val="0"/>
      <w:marRight w:val="0"/>
      <w:marTop w:val="0"/>
      <w:marBottom w:val="0"/>
      <w:divBdr>
        <w:top w:val="none" w:sz="0" w:space="0" w:color="auto"/>
        <w:left w:val="none" w:sz="0" w:space="0" w:color="auto"/>
        <w:bottom w:val="none" w:sz="0" w:space="0" w:color="auto"/>
        <w:right w:val="none" w:sz="0" w:space="0" w:color="auto"/>
      </w:divBdr>
    </w:div>
    <w:div w:id="1975716389">
      <w:bodyDiv w:val="1"/>
      <w:marLeft w:val="0"/>
      <w:marRight w:val="0"/>
      <w:marTop w:val="0"/>
      <w:marBottom w:val="0"/>
      <w:divBdr>
        <w:top w:val="none" w:sz="0" w:space="0" w:color="auto"/>
        <w:left w:val="none" w:sz="0" w:space="0" w:color="auto"/>
        <w:bottom w:val="none" w:sz="0" w:space="0" w:color="auto"/>
        <w:right w:val="none" w:sz="0" w:space="0" w:color="auto"/>
      </w:divBdr>
    </w:div>
    <w:div w:id="1985504657">
      <w:bodyDiv w:val="1"/>
      <w:marLeft w:val="0"/>
      <w:marRight w:val="0"/>
      <w:marTop w:val="0"/>
      <w:marBottom w:val="0"/>
      <w:divBdr>
        <w:top w:val="none" w:sz="0" w:space="0" w:color="auto"/>
        <w:left w:val="none" w:sz="0" w:space="0" w:color="auto"/>
        <w:bottom w:val="none" w:sz="0" w:space="0" w:color="auto"/>
        <w:right w:val="none" w:sz="0" w:space="0" w:color="auto"/>
      </w:divBdr>
    </w:div>
    <w:div w:id="1998222825">
      <w:bodyDiv w:val="1"/>
      <w:marLeft w:val="0"/>
      <w:marRight w:val="0"/>
      <w:marTop w:val="0"/>
      <w:marBottom w:val="0"/>
      <w:divBdr>
        <w:top w:val="none" w:sz="0" w:space="0" w:color="auto"/>
        <w:left w:val="none" w:sz="0" w:space="0" w:color="auto"/>
        <w:bottom w:val="none" w:sz="0" w:space="0" w:color="auto"/>
        <w:right w:val="none" w:sz="0" w:space="0" w:color="auto"/>
      </w:divBdr>
      <w:divsChild>
        <w:div w:id="1251769789">
          <w:marLeft w:val="0"/>
          <w:marRight w:val="0"/>
          <w:marTop w:val="0"/>
          <w:marBottom w:val="0"/>
          <w:divBdr>
            <w:top w:val="none" w:sz="0" w:space="0" w:color="auto"/>
            <w:left w:val="none" w:sz="0" w:space="0" w:color="auto"/>
            <w:bottom w:val="single" w:sz="6" w:space="5" w:color="E1E1E1"/>
            <w:right w:val="none" w:sz="0" w:space="0" w:color="auto"/>
          </w:divBdr>
        </w:div>
      </w:divsChild>
    </w:div>
    <w:div w:id="2009941000">
      <w:bodyDiv w:val="1"/>
      <w:marLeft w:val="0"/>
      <w:marRight w:val="0"/>
      <w:marTop w:val="0"/>
      <w:marBottom w:val="0"/>
      <w:divBdr>
        <w:top w:val="none" w:sz="0" w:space="0" w:color="auto"/>
        <w:left w:val="none" w:sz="0" w:space="0" w:color="auto"/>
        <w:bottom w:val="none" w:sz="0" w:space="0" w:color="auto"/>
        <w:right w:val="none" w:sz="0" w:space="0" w:color="auto"/>
      </w:divBdr>
    </w:div>
    <w:div w:id="2059355221">
      <w:bodyDiv w:val="1"/>
      <w:marLeft w:val="0"/>
      <w:marRight w:val="0"/>
      <w:marTop w:val="0"/>
      <w:marBottom w:val="0"/>
      <w:divBdr>
        <w:top w:val="none" w:sz="0" w:space="0" w:color="auto"/>
        <w:left w:val="none" w:sz="0" w:space="0" w:color="auto"/>
        <w:bottom w:val="none" w:sz="0" w:space="0" w:color="auto"/>
        <w:right w:val="none" w:sz="0" w:space="0" w:color="auto"/>
      </w:divBdr>
    </w:div>
    <w:div w:id="2068457990">
      <w:bodyDiv w:val="1"/>
      <w:marLeft w:val="0"/>
      <w:marRight w:val="0"/>
      <w:marTop w:val="0"/>
      <w:marBottom w:val="0"/>
      <w:divBdr>
        <w:top w:val="none" w:sz="0" w:space="0" w:color="auto"/>
        <w:left w:val="none" w:sz="0" w:space="0" w:color="auto"/>
        <w:bottom w:val="none" w:sz="0" w:space="0" w:color="auto"/>
        <w:right w:val="none" w:sz="0" w:space="0" w:color="auto"/>
      </w:divBdr>
      <w:divsChild>
        <w:div w:id="879971580">
          <w:marLeft w:val="0"/>
          <w:marRight w:val="0"/>
          <w:marTop w:val="0"/>
          <w:marBottom w:val="0"/>
          <w:divBdr>
            <w:top w:val="none" w:sz="0" w:space="0" w:color="auto"/>
            <w:left w:val="none" w:sz="0" w:space="0" w:color="auto"/>
            <w:bottom w:val="none" w:sz="0" w:space="0" w:color="auto"/>
            <w:right w:val="none" w:sz="0" w:space="0" w:color="auto"/>
          </w:divBdr>
        </w:div>
      </w:divsChild>
    </w:div>
    <w:div w:id="2070837446">
      <w:bodyDiv w:val="1"/>
      <w:marLeft w:val="0"/>
      <w:marRight w:val="0"/>
      <w:marTop w:val="0"/>
      <w:marBottom w:val="0"/>
      <w:divBdr>
        <w:top w:val="none" w:sz="0" w:space="0" w:color="auto"/>
        <w:left w:val="none" w:sz="0" w:space="0" w:color="auto"/>
        <w:bottom w:val="none" w:sz="0" w:space="0" w:color="auto"/>
        <w:right w:val="none" w:sz="0" w:space="0" w:color="auto"/>
      </w:divBdr>
    </w:div>
    <w:div w:id="2072997187">
      <w:bodyDiv w:val="1"/>
      <w:marLeft w:val="0"/>
      <w:marRight w:val="0"/>
      <w:marTop w:val="0"/>
      <w:marBottom w:val="0"/>
      <w:divBdr>
        <w:top w:val="none" w:sz="0" w:space="0" w:color="auto"/>
        <w:left w:val="none" w:sz="0" w:space="0" w:color="auto"/>
        <w:bottom w:val="none" w:sz="0" w:space="0" w:color="auto"/>
        <w:right w:val="none" w:sz="0" w:space="0" w:color="auto"/>
      </w:divBdr>
    </w:div>
    <w:div w:id="2080321214">
      <w:bodyDiv w:val="1"/>
      <w:marLeft w:val="0"/>
      <w:marRight w:val="0"/>
      <w:marTop w:val="0"/>
      <w:marBottom w:val="0"/>
      <w:divBdr>
        <w:top w:val="none" w:sz="0" w:space="0" w:color="auto"/>
        <w:left w:val="none" w:sz="0" w:space="0" w:color="auto"/>
        <w:bottom w:val="none" w:sz="0" w:space="0" w:color="auto"/>
        <w:right w:val="none" w:sz="0" w:space="0" w:color="auto"/>
      </w:divBdr>
    </w:div>
    <w:div w:id="2085292939">
      <w:bodyDiv w:val="1"/>
      <w:marLeft w:val="0"/>
      <w:marRight w:val="0"/>
      <w:marTop w:val="0"/>
      <w:marBottom w:val="0"/>
      <w:divBdr>
        <w:top w:val="none" w:sz="0" w:space="0" w:color="auto"/>
        <w:left w:val="none" w:sz="0" w:space="0" w:color="auto"/>
        <w:bottom w:val="none" w:sz="0" w:space="0" w:color="auto"/>
        <w:right w:val="none" w:sz="0" w:space="0" w:color="auto"/>
      </w:divBdr>
    </w:div>
    <w:div w:id="2093776043">
      <w:bodyDiv w:val="1"/>
      <w:marLeft w:val="0"/>
      <w:marRight w:val="0"/>
      <w:marTop w:val="0"/>
      <w:marBottom w:val="0"/>
      <w:divBdr>
        <w:top w:val="none" w:sz="0" w:space="0" w:color="auto"/>
        <w:left w:val="none" w:sz="0" w:space="0" w:color="auto"/>
        <w:bottom w:val="none" w:sz="0" w:space="0" w:color="auto"/>
        <w:right w:val="none" w:sz="0" w:space="0" w:color="auto"/>
      </w:divBdr>
    </w:div>
    <w:div w:id="2107991772">
      <w:bodyDiv w:val="1"/>
      <w:marLeft w:val="0"/>
      <w:marRight w:val="0"/>
      <w:marTop w:val="0"/>
      <w:marBottom w:val="0"/>
      <w:divBdr>
        <w:top w:val="none" w:sz="0" w:space="0" w:color="auto"/>
        <w:left w:val="none" w:sz="0" w:space="0" w:color="auto"/>
        <w:bottom w:val="none" w:sz="0" w:space="0" w:color="auto"/>
        <w:right w:val="none" w:sz="0" w:space="0" w:color="auto"/>
      </w:divBdr>
    </w:div>
    <w:div w:id="2114745437">
      <w:bodyDiv w:val="1"/>
      <w:marLeft w:val="0"/>
      <w:marRight w:val="0"/>
      <w:marTop w:val="0"/>
      <w:marBottom w:val="0"/>
      <w:divBdr>
        <w:top w:val="none" w:sz="0" w:space="0" w:color="auto"/>
        <w:left w:val="none" w:sz="0" w:space="0" w:color="auto"/>
        <w:bottom w:val="none" w:sz="0" w:space="0" w:color="auto"/>
        <w:right w:val="none" w:sz="0" w:space="0" w:color="auto"/>
      </w:divBdr>
    </w:div>
    <w:div w:id="2115129509">
      <w:bodyDiv w:val="1"/>
      <w:marLeft w:val="0"/>
      <w:marRight w:val="0"/>
      <w:marTop w:val="0"/>
      <w:marBottom w:val="0"/>
      <w:divBdr>
        <w:top w:val="none" w:sz="0" w:space="0" w:color="auto"/>
        <w:left w:val="none" w:sz="0" w:space="0" w:color="auto"/>
        <w:bottom w:val="none" w:sz="0" w:space="0" w:color="auto"/>
        <w:right w:val="none" w:sz="0" w:space="0" w:color="auto"/>
      </w:divBdr>
      <w:divsChild>
        <w:div w:id="1130324408">
          <w:marLeft w:val="0"/>
          <w:marRight w:val="0"/>
          <w:marTop w:val="0"/>
          <w:marBottom w:val="0"/>
          <w:divBdr>
            <w:top w:val="none" w:sz="0" w:space="0" w:color="auto"/>
            <w:left w:val="none" w:sz="0" w:space="0" w:color="auto"/>
            <w:bottom w:val="none" w:sz="0" w:space="0" w:color="auto"/>
            <w:right w:val="none" w:sz="0" w:space="0" w:color="auto"/>
          </w:divBdr>
        </w:div>
        <w:div w:id="1763261167">
          <w:marLeft w:val="0"/>
          <w:marRight w:val="0"/>
          <w:marTop w:val="0"/>
          <w:marBottom w:val="0"/>
          <w:divBdr>
            <w:top w:val="none" w:sz="0" w:space="0" w:color="auto"/>
            <w:left w:val="none" w:sz="0" w:space="0" w:color="auto"/>
            <w:bottom w:val="none" w:sz="0" w:space="0" w:color="auto"/>
            <w:right w:val="none" w:sz="0" w:space="0" w:color="auto"/>
          </w:divBdr>
        </w:div>
      </w:divsChild>
    </w:div>
    <w:div w:id="2136558285">
      <w:bodyDiv w:val="1"/>
      <w:marLeft w:val="0"/>
      <w:marRight w:val="0"/>
      <w:marTop w:val="0"/>
      <w:marBottom w:val="0"/>
      <w:divBdr>
        <w:top w:val="none" w:sz="0" w:space="0" w:color="auto"/>
        <w:left w:val="none" w:sz="0" w:space="0" w:color="auto"/>
        <w:bottom w:val="none" w:sz="0" w:space="0" w:color="auto"/>
        <w:right w:val="none" w:sz="0" w:space="0" w:color="auto"/>
      </w:divBdr>
    </w:div>
    <w:div w:id="2142840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B579A-823C-412C-9878-FD47888F0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2569</Words>
  <Characters>14648</Characters>
  <Application>Microsoft Office Word</Application>
  <DocSecurity>8</DocSecurity>
  <Lines>122</Lines>
  <Paragraphs>34</Paragraphs>
  <ScaleCrop>false</ScaleCrop>
  <Company/>
  <LinksUpToDate>false</LinksUpToDate>
  <CharactersWithSpaces>17183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龚</dc:creator>
  <cp:keywords/>
  <dc:description/>
  <cp:lastModifiedBy>newbie C AO</cp:lastModifiedBy>
  <cp:revision>75</cp:revision>
  <dcterms:created xsi:type="dcterms:W3CDTF">2024-03-25T09:36:00Z</dcterms:created>
  <dcterms:modified xsi:type="dcterms:W3CDTF">2024-04-18T04:05:00Z</dcterms:modified>
</cp:coreProperties>
</file>