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1CFD" w:rsidRDefault="00297946">
      <w:pPr>
        <w:pStyle w:val="a3"/>
        <w:widowControl/>
      </w:pPr>
      <w:r>
        <w:t>——2022</w:t>
      </w:r>
      <w:r>
        <w:t>年</w:t>
      </w:r>
      <w:r>
        <w:t>12</w:t>
      </w:r>
      <w:r>
        <w:t>月</w:t>
      </w:r>
      <w:r>
        <w:t>30</w:t>
      </w:r>
      <w:r>
        <w:t>日在合肥市第十七届人民代表大会第二次会议上</w:t>
      </w:r>
    </w:p>
    <w:p w:rsidR="00C21CFD" w:rsidRDefault="00297946">
      <w:pPr>
        <w:pStyle w:val="a3"/>
        <w:widowControl/>
      </w:pPr>
      <w:r>
        <w:t xml:space="preserve">　　市长</w:t>
      </w:r>
      <w:r>
        <w:t xml:space="preserve"> </w:t>
      </w:r>
      <w:r>
        <w:t>罗云峰</w:t>
      </w:r>
    </w:p>
    <w:p w:rsidR="00C21CFD" w:rsidRDefault="00297946">
      <w:pPr>
        <w:pStyle w:val="a3"/>
        <w:widowControl/>
      </w:pPr>
      <w:r>
        <w:t xml:space="preserve">　　各位代表：</w:t>
      </w:r>
    </w:p>
    <w:p w:rsidR="00C21CFD" w:rsidRDefault="00297946">
      <w:pPr>
        <w:pStyle w:val="a3"/>
        <w:widowControl/>
      </w:pPr>
      <w:r>
        <w:t xml:space="preserve">　　现在，我代表市人民政府，向大会报告工作，请予审议，并请政协委员和其他列席人员提出意见。</w:t>
      </w:r>
    </w:p>
    <w:p w:rsidR="00C21CFD" w:rsidRDefault="00297946">
      <w:pPr>
        <w:pStyle w:val="a3"/>
        <w:widowControl/>
      </w:pPr>
      <w:r>
        <w:t xml:space="preserve">　　一、</w:t>
      </w:r>
      <w:r>
        <w:t>2022</w:t>
      </w:r>
      <w:r>
        <w:t>年工作回顾</w:t>
      </w:r>
    </w:p>
    <w:p w:rsidR="00C21CFD" w:rsidRDefault="00297946">
      <w:pPr>
        <w:pStyle w:val="a3"/>
        <w:widowControl/>
      </w:pPr>
      <w:r>
        <w:t xml:space="preserve">　　</w:t>
      </w:r>
      <w:r>
        <w:t>2022</w:t>
      </w:r>
      <w:r>
        <w:t>年是党和国家历史上极为重要的一年，也是合肥发展史上极不寻常、极不平凡的一年。全市上下喜迎党的二十大胜利召开，衷心拥护</w:t>
      </w:r>
      <w:r>
        <w:t>“</w:t>
      </w:r>
      <w:r>
        <w:t>两个确立</w:t>
      </w:r>
      <w:r>
        <w:t>”</w:t>
      </w:r>
      <w:r>
        <w:t>，忠诚践行</w:t>
      </w:r>
      <w:r>
        <w:t>“</w:t>
      </w:r>
      <w:r>
        <w:t>两个维护</w:t>
      </w:r>
      <w:r>
        <w:t>”</w:t>
      </w:r>
      <w:r>
        <w:t>，坚持以习近平新时代中国特色社会主义思想为指导，全面学习贯彻党的二十大精神，深入贯彻落实习近平总书记考察安徽重要讲话指示，在省委、省政府和市委的坚强领导下，完整、准确、全面贯彻新发展理念，高效统筹疫情防控和经济社会发展，奋力在现代化美好安徽建设中打头阵、挑重担、当主力、作贡献，经济社会发展取得新成效，实现了本届政府工作良好开局。</w:t>
      </w:r>
    </w:p>
    <w:p w:rsidR="00C21CFD" w:rsidRDefault="00297946">
      <w:pPr>
        <w:pStyle w:val="a3"/>
        <w:widowControl/>
      </w:pPr>
      <w:r>
        <w:t xml:space="preserve">　　一年来，经济高质量发展取得明显实质性进展。预计，地区生产总值增长</w:t>
      </w:r>
      <w:r>
        <w:t>3.6%</w:t>
      </w:r>
      <w:r>
        <w:t>左右，经济总量再跨千亿台阶、突破</w:t>
      </w:r>
      <w:r>
        <w:t>1.2</w:t>
      </w:r>
      <w:r>
        <w:t>万亿。一般公共预算收入增长</w:t>
      </w:r>
      <w:r>
        <w:t>10.4%</w:t>
      </w:r>
      <w:r>
        <w:t>左右，规模以上工业增加值增长</w:t>
      </w:r>
      <w:r>
        <w:t>6.7%</w:t>
      </w:r>
      <w:r>
        <w:t>左右，固定资产投资增长</w:t>
      </w:r>
      <w:r>
        <w:t>9%</w:t>
      </w:r>
      <w:r>
        <w:t>左右，社会消费品零售总额增速实现负转正，进出口总额增长</w:t>
      </w:r>
      <w:r>
        <w:t>8%</w:t>
      </w:r>
      <w:r>
        <w:t>左右，居民人均可支配收入增长</w:t>
      </w:r>
      <w:r>
        <w:t>6.3%</w:t>
      </w:r>
      <w:r>
        <w:t>左右，多项指标增速居全国万亿城市前列。市属国有资产首次突破万亿、利税增长</w:t>
      </w:r>
      <w:r>
        <w:t>20%</w:t>
      </w:r>
      <w:r>
        <w:t>。市场主体总量突破</w:t>
      </w:r>
      <w:r>
        <w:t>150</w:t>
      </w:r>
      <w:r>
        <w:t>万户、新增近</w:t>
      </w:r>
      <w:r>
        <w:t>30</w:t>
      </w:r>
      <w:r>
        <w:t>万户。单位</w:t>
      </w:r>
      <w:r>
        <w:t>GDP</w:t>
      </w:r>
      <w:r>
        <w:t>能耗效益全省第一、全国前列。培育发展战新产业、商事制度改革等</w:t>
      </w:r>
      <w:r>
        <w:t>5</w:t>
      </w:r>
      <w:r>
        <w:t>项工作获国务院督查激励、居省会城市第三。</w:t>
      </w:r>
    </w:p>
    <w:p w:rsidR="00C21CFD" w:rsidRDefault="00297946">
      <w:pPr>
        <w:pStyle w:val="a3"/>
        <w:widowControl/>
      </w:pPr>
      <w:r>
        <w:t xml:space="preserve">　　一年来，</w:t>
      </w:r>
      <w:r>
        <w:t>“</w:t>
      </w:r>
      <w:r>
        <w:t>五大名城</w:t>
      </w:r>
      <w:r>
        <w:t>”</w:t>
      </w:r>
      <w:r>
        <w:t>建设系统集成、协同推进、精彩纷呈。</w:t>
      </w:r>
    </w:p>
    <w:p w:rsidR="00C21CFD" w:rsidRDefault="00297946">
      <w:pPr>
        <w:pStyle w:val="a3"/>
        <w:widowControl/>
      </w:pPr>
      <w:r>
        <w:t xml:space="preserve">　　</w:t>
      </w:r>
      <w:r>
        <w:t>——</w:t>
      </w:r>
      <w:r>
        <w:t>科创名城建设赢得新优势。国家实验室入轨运行，量子信息未来产业科技园入列首批国家试点。深空探测实验室揭牌运行，认知智能全国重点实验室获批建设，国家重大科技基础设施建成、在建和获批数量均居全国前列。稳态强磁场刷新世界纪录，入选年度十大科技新闻。国际先进技术应用推进中心全国首批首挂，江淮前沿技术协同创新中心正式运营。链接全球高端创新要素的科大硅谷实体运行，全新模式培养</w:t>
      </w:r>
      <w:r>
        <w:t>“</w:t>
      </w:r>
      <w:r>
        <w:t>五懂型</w:t>
      </w:r>
      <w:r>
        <w:t>”</w:t>
      </w:r>
      <w:r>
        <w:t>人才的中国科大科技商学院挂牌成立。入选国家知识产权强市建设示范城市，年度发明专利授权量首破万件，技术合同交易额首超千亿。合肥跃居</w:t>
      </w:r>
      <w:r>
        <w:t>2022</w:t>
      </w:r>
      <w:r>
        <w:t>全球</w:t>
      </w:r>
      <w:r>
        <w:t>“</w:t>
      </w:r>
      <w:r>
        <w:t>科技集群</w:t>
      </w:r>
      <w:r>
        <w:t>”</w:t>
      </w:r>
      <w:r>
        <w:t>第五十五位、较上年提升</w:t>
      </w:r>
      <w:r>
        <w:t>18</w:t>
      </w:r>
      <w:r>
        <w:t>位，全球</w:t>
      </w:r>
      <w:r>
        <w:t>“</w:t>
      </w:r>
      <w:r>
        <w:t>科研城市</w:t>
      </w:r>
      <w:r>
        <w:t>”</w:t>
      </w:r>
      <w:r>
        <w:t>第十六位、前进</w:t>
      </w:r>
      <w:r>
        <w:t>4</w:t>
      </w:r>
      <w:r>
        <w:t>位。</w:t>
      </w:r>
    </w:p>
    <w:p w:rsidR="00C21CFD" w:rsidRDefault="00297946">
      <w:pPr>
        <w:pStyle w:val="a3"/>
        <w:widowControl/>
      </w:pPr>
      <w:r>
        <w:t xml:space="preserve">　　</w:t>
      </w:r>
      <w:r>
        <w:t>——</w:t>
      </w:r>
      <w:r>
        <w:t>产业名城建设实现新突破。</w:t>
      </w:r>
      <w:r>
        <w:t>“</w:t>
      </w:r>
      <w:r>
        <w:t>芯屏汽合</w:t>
      </w:r>
      <w:r>
        <w:t>”“</w:t>
      </w:r>
      <w:r>
        <w:t>急终生智</w:t>
      </w:r>
      <w:r>
        <w:t>”</w:t>
      </w:r>
      <w:r>
        <w:t>集聚发展，入选全国首批产业链供应链生态体系建设试点城市，排名全国先进制造业百强市第十一位。战新产业对工业增长贡献率</w:t>
      </w:r>
      <w:r>
        <w:t>84%</w:t>
      </w:r>
      <w:r>
        <w:t>，规上工业总产值突破万亿，工业投资增速、新增规上企业数创十年新高。产业主体蓬勃成长，净增国家高新技术企业</w:t>
      </w:r>
      <w:r>
        <w:t>1834</w:t>
      </w:r>
      <w:r>
        <w:t>家、总量实现两年翻番；新增国家</w:t>
      </w:r>
      <w:r>
        <w:t>“</w:t>
      </w:r>
      <w:r>
        <w:t>专精特新</w:t>
      </w:r>
      <w:r>
        <w:t>”</w:t>
      </w:r>
      <w:r>
        <w:t>小巨人</w:t>
      </w:r>
      <w:r>
        <w:t>78</w:t>
      </w:r>
      <w:r>
        <w:t>家、总量实现一年翻番；新</w:t>
      </w:r>
      <w:r>
        <w:lastRenderedPageBreak/>
        <w:t>增百亿工业企业有望达到</w:t>
      </w:r>
      <w:r>
        <w:t>8</w:t>
      </w:r>
      <w:r>
        <w:t>户、创历年之最；新增上市（过会）企业</w:t>
      </w:r>
      <w:r>
        <w:t>14</w:t>
      </w:r>
      <w:r>
        <w:t>家、科创板</w:t>
      </w:r>
      <w:r>
        <w:t>6</w:t>
      </w:r>
      <w:r>
        <w:t>家，总量分别居全国第十三位、第六位。国家级互联网骨干直联点落地建设，数字经济居全国第十二位、前进</w:t>
      </w:r>
      <w:r>
        <w:t>2</w:t>
      </w:r>
      <w:r>
        <w:t>位。</w:t>
      </w:r>
    </w:p>
    <w:p w:rsidR="00C21CFD" w:rsidRDefault="00297946">
      <w:pPr>
        <w:pStyle w:val="a3"/>
        <w:widowControl/>
      </w:pPr>
      <w:r>
        <w:t xml:space="preserve">　　</w:t>
      </w:r>
      <w:r>
        <w:t>——</w:t>
      </w:r>
      <w:r>
        <w:t>生态名城建设取得新进展。环湖十大湿地全面建成，荣膺</w:t>
      </w:r>
      <w:r>
        <w:t>“</w:t>
      </w:r>
      <w:r>
        <w:t>国际湿地城市</w:t>
      </w:r>
      <w:r>
        <w:t>”</w:t>
      </w:r>
      <w:r>
        <w:t>。巢湖富营养指数降幅超过近五年之和，连续两年消除蓝藻异味，</w:t>
      </w:r>
      <w:r>
        <w:t>“</w:t>
      </w:r>
      <w:r>
        <w:t>山水工程</w:t>
      </w:r>
      <w:r>
        <w:t>”</w:t>
      </w:r>
      <w:r>
        <w:t>绩效考评全国第一。</w:t>
      </w:r>
      <w:r>
        <w:t>PM2.5</w:t>
      </w:r>
      <w:r>
        <w:t>平均浓度为近十年来最低，空气质量优良率创十年来新高。入选全国首批智能建造试点城市，获批建设国家</w:t>
      </w:r>
      <w:r>
        <w:t>“</w:t>
      </w:r>
      <w:r>
        <w:t>无废城市</w:t>
      </w:r>
      <w:r>
        <w:t>”</w:t>
      </w:r>
      <w:r>
        <w:t>。城市体检</w:t>
      </w:r>
      <w:r>
        <w:t>“</w:t>
      </w:r>
      <w:r>
        <w:t>合肥经验</w:t>
      </w:r>
      <w:r>
        <w:t>”</w:t>
      </w:r>
      <w:r>
        <w:t>、片区更新</w:t>
      </w:r>
      <w:r>
        <w:t>“</w:t>
      </w:r>
      <w:r>
        <w:t>合肥做法</w:t>
      </w:r>
      <w:r>
        <w:t>”</w:t>
      </w:r>
      <w:r>
        <w:t>全国推广。</w:t>
      </w:r>
    </w:p>
    <w:p w:rsidR="00C21CFD" w:rsidRDefault="00297946">
      <w:pPr>
        <w:pStyle w:val="a3"/>
        <w:widowControl/>
      </w:pPr>
      <w:r>
        <w:t xml:space="preserve">　　</w:t>
      </w:r>
      <w:r>
        <w:t>——</w:t>
      </w:r>
      <w:r>
        <w:t>活力之城建设呈现新气象。获批建设国家科创金融改革试验区，设立全国首个场景创新促进中心，组建政府母基金，科创、产业基金总规模超</w:t>
      </w:r>
      <w:r>
        <w:t>3000</w:t>
      </w:r>
      <w:r>
        <w:t>亿元，创历史新高。</w:t>
      </w:r>
      <w:r>
        <w:t>“</w:t>
      </w:r>
      <w:r>
        <w:t>网上政务服务</w:t>
      </w:r>
      <w:r>
        <w:t>”</w:t>
      </w:r>
      <w:r>
        <w:t>连续四年位居全国前列，</w:t>
      </w:r>
      <w:r>
        <w:t>“</w:t>
      </w:r>
      <w:r>
        <w:t>万家民企评营商环境</w:t>
      </w:r>
      <w:r>
        <w:t>”</w:t>
      </w:r>
      <w:r>
        <w:t>首次进入全国十强。公铁海多式联运入选国家示范工程，服务贸易创新发展试点实践案例全国推广。全国</w:t>
      </w:r>
      <w:r>
        <w:t>“</w:t>
      </w:r>
      <w:r>
        <w:t>双创</w:t>
      </w:r>
      <w:r>
        <w:t>”</w:t>
      </w:r>
      <w:r>
        <w:t>活动周合肥主会场精彩纷呈，国家网络安全宣传周汇聚众智，世界制造业大会、集成电路大会蜚声中外，世界声博会让全球聆听合肥声音。</w:t>
      </w:r>
    </w:p>
    <w:p w:rsidR="00C21CFD" w:rsidRDefault="00297946">
      <w:pPr>
        <w:pStyle w:val="a3"/>
        <w:widowControl/>
      </w:pPr>
      <w:r>
        <w:t xml:space="preserve">　　</w:t>
      </w:r>
      <w:r>
        <w:t>——</w:t>
      </w:r>
      <w:r>
        <w:t>幸福之城建设迈出新步伐。城市大建设投资首超千亿，</w:t>
      </w:r>
      <w:r>
        <w:t>42</w:t>
      </w:r>
      <w:r>
        <w:t>公里二环高架全线贯通，城市生命线</w:t>
      </w:r>
      <w:r>
        <w:t>“</w:t>
      </w:r>
      <w:r>
        <w:t>合肥模式</w:t>
      </w:r>
      <w:r>
        <w:t>”</w:t>
      </w:r>
      <w:r>
        <w:t>全国推广。六成行政村成为经济强村、占比提高</w:t>
      </w:r>
      <w:r>
        <w:t>14</w:t>
      </w:r>
      <w:r>
        <w:t>个百分点，</w:t>
      </w:r>
      <w:r>
        <w:t>112</w:t>
      </w:r>
      <w:r>
        <w:t>个脱贫村村均经营性收入过百万。普通高中</w:t>
      </w:r>
      <w:r>
        <w:t>“</w:t>
      </w:r>
      <w:r>
        <w:t>双新</w:t>
      </w:r>
      <w:r>
        <w:t>”</w:t>
      </w:r>
      <w:r>
        <w:t>示范区建设成为全国典型。创伤、儿童两个国家区域医疗中心开诊，心血管、中医两个国家区域医疗中心获批。十项暖民心行动资金投入量、任务完成数全省领先，社区</w:t>
      </w:r>
      <w:r>
        <w:t>“</w:t>
      </w:r>
      <w:r>
        <w:t>三公里</w:t>
      </w:r>
      <w:r>
        <w:t>”</w:t>
      </w:r>
      <w:r>
        <w:t>就业圈成为全国经验，养老服务质量监测满意度全国第一，入选</w:t>
      </w:r>
      <w:r>
        <w:t>“2022</w:t>
      </w:r>
      <w:r>
        <w:t>中国最具幸福感城市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一年来，主要做了以下工作：</w:t>
      </w:r>
    </w:p>
    <w:p w:rsidR="00C21CFD" w:rsidRDefault="00297946">
      <w:pPr>
        <w:pStyle w:val="a3"/>
        <w:widowControl/>
      </w:pPr>
      <w:r>
        <w:t xml:space="preserve">　　（一）坚持精准高效，疫情防控保持平稳有序。我们毫不动摇贯彻</w:t>
      </w:r>
      <w:r>
        <w:t>“</w:t>
      </w:r>
      <w:r>
        <w:t>三个坚定不移</w:t>
      </w:r>
      <w:r>
        <w:t>”</w:t>
      </w:r>
      <w:r>
        <w:t>，坚持第九版、落实二十条、执行新十条，最大程度保护人民群众生命安全和身体健康，最大限度减少疫情对经济社会发展的影响。我们因时因势优化防控措施，</w:t>
      </w:r>
      <w:r>
        <w:t>143</w:t>
      </w:r>
      <w:r>
        <w:t>次高效会商</w:t>
      </w:r>
      <w:r>
        <w:t>“</w:t>
      </w:r>
      <w:r>
        <w:t>兵棋推演</w:t>
      </w:r>
      <w:r>
        <w:t>”</w:t>
      </w:r>
      <w:r>
        <w:t>，</w:t>
      </w:r>
      <w:r>
        <w:t>58</w:t>
      </w:r>
      <w:r>
        <w:t>次通告提示提醒，</w:t>
      </w:r>
      <w:r>
        <w:t>200</w:t>
      </w:r>
      <w:r>
        <w:t>余条举措精准施策，创新构建</w:t>
      </w:r>
      <w:r>
        <w:t>“</w:t>
      </w:r>
      <w:r>
        <w:t>五检</w:t>
      </w:r>
      <w:r>
        <w:t>”</w:t>
      </w:r>
      <w:r>
        <w:t>预警体系，实行负面清单管理，以快制快迅速扑灭多起突发疫情，实现由防到治的平稳转换。我们高效统筹疫情防控和经济社会发展，超前出台系列援企纾困政策，兑现资金超</w:t>
      </w:r>
      <w:r>
        <w:t>550</w:t>
      </w:r>
      <w:r>
        <w:t>亿元、惠及市场主体超</w:t>
      </w:r>
      <w:r>
        <w:t>100</w:t>
      </w:r>
      <w:r>
        <w:t>万户次。</w:t>
      </w:r>
      <w:r>
        <w:t>“</w:t>
      </w:r>
      <w:r>
        <w:t>一企一策</w:t>
      </w:r>
      <w:r>
        <w:t>”</w:t>
      </w:r>
      <w:r>
        <w:t>精准服务，确保产业链供应链安全稳定，确保物流货运畅通无阻。我们始终坚持人民至上、温暖防疫，从</w:t>
      </w:r>
      <w:r>
        <w:t>“</w:t>
      </w:r>
      <w:r>
        <w:t>来的都是客人、返的都是家人</w:t>
      </w:r>
      <w:r>
        <w:t>”</w:t>
      </w:r>
      <w:r>
        <w:t>，到</w:t>
      </w:r>
      <w:r>
        <w:t>“</w:t>
      </w:r>
      <w:r>
        <w:t>婚宴应办尽办、考试应考尽考、会展能办都办</w:t>
      </w:r>
      <w:r>
        <w:t>”</w:t>
      </w:r>
      <w:r>
        <w:t>；从管人不关店、车辆免费停，到免费提供</w:t>
      </w:r>
      <w:r>
        <w:t>“</w:t>
      </w:r>
      <w:r>
        <w:t>热饭包</w:t>
      </w:r>
      <w:r>
        <w:t>”“</w:t>
      </w:r>
      <w:r>
        <w:t>蔬菜包</w:t>
      </w:r>
      <w:r>
        <w:t>”“</w:t>
      </w:r>
      <w:r>
        <w:t>健康包</w:t>
      </w:r>
      <w:r>
        <w:t>”</w:t>
      </w:r>
      <w:r>
        <w:t>；从</w:t>
      </w:r>
      <w:r>
        <w:t>“</w:t>
      </w:r>
      <w:r>
        <w:t>两无两避免、两个不查验</w:t>
      </w:r>
      <w:r>
        <w:t>”</w:t>
      </w:r>
      <w:r>
        <w:t>，到</w:t>
      </w:r>
      <w:r>
        <w:t>“</w:t>
      </w:r>
      <w:r>
        <w:t>三个一批、两个延伸</w:t>
      </w:r>
      <w:r>
        <w:t>”</w:t>
      </w:r>
      <w:r>
        <w:t>，有力保障群众正常生活、城市有序运转。面对疫情，</w:t>
      </w:r>
      <w:r>
        <w:t>30</w:t>
      </w:r>
      <w:r>
        <w:t>多万防疫人员战高温、顶寒风，日夜坚守；近</w:t>
      </w:r>
      <w:r>
        <w:t>7</w:t>
      </w:r>
      <w:r>
        <w:t>万医护人员舍小家、为大家，</w:t>
      </w:r>
      <w:r>
        <w:t>“</w:t>
      </w:r>
      <w:r>
        <w:t>疫</w:t>
      </w:r>
      <w:r>
        <w:t>”</w:t>
      </w:r>
      <w:r>
        <w:t>路守护；近万名机关干部、国企员工闻令而动，下沉社区、值守道口；千万合肥市民守望相助、共克时艰，汇聚成抗击疫情的磅礴力量，构筑起护佑生命的铜墙铁壁。在此</w:t>
      </w:r>
      <w:r>
        <w:t>，我代表市人民政府，向所有参与疫情防控的一线人员、医生护士、干部群众，致以崇高的敬意！</w:t>
      </w:r>
    </w:p>
    <w:p w:rsidR="00C21CFD" w:rsidRDefault="00297946">
      <w:pPr>
        <w:pStyle w:val="a3"/>
        <w:widowControl/>
      </w:pPr>
      <w:r>
        <w:lastRenderedPageBreak/>
        <w:t xml:space="preserve">　　（二）坚持自立自强，创新引擎释放强劲动能。综合性国家科学中心提速建设，能源、大健康、人工智能、数据空间研究院建成运行，环境研究院挂牌成立，先进光源可研获批，聚变堆主机关键系统设施园区交付使用。全国规模最大的量子保密通信城域网开通运营，首颗量子微纳卫星成功升空。</w:t>
      </w:r>
      <w:r>
        <w:t>“</w:t>
      </w:r>
      <w:r>
        <w:t>人造太阳</w:t>
      </w:r>
      <w:r>
        <w:t>”</w:t>
      </w:r>
      <w:r>
        <w:t>实现亿度千秒等离子体运行，星地时间频率实现百公里高精度传递，均创世界纪录。科技成果转化成效显著，国家科技成果转移转化示范区加快建设，人工智能与大数据研究院、单原子材料研究院组建挂牌，</w:t>
      </w:r>
      <w:r>
        <w:t>35</w:t>
      </w:r>
      <w:r>
        <w:t>家协同创新平台孵化科技型企业超千家。新增国家级孵化器和众创空间</w:t>
      </w:r>
      <w:r>
        <w:t>14</w:t>
      </w:r>
      <w:r>
        <w:t>家、居省会城市第六，培育国家科技型中小企业超</w:t>
      </w:r>
      <w:r>
        <w:t>8200</w:t>
      </w:r>
      <w:r>
        <w:t>家、增长近七成。</w:t>
      </w:r>
      <w:r>
        <w:t>“</w:t>
      </w:r>
      <w:r>
        <w:t>四链融合</w:t>
      </w:r>
      <w:r>
        <w:t>”</w:t>
      </w:r>
      <w:r>
        <w:t>深度推进，科技投入占财政支出</w:t>
      </w:r>
      <w:r>
        <w:t>17%</w:t>
      </w:r>
      <w:r>
        <w:t>，居全国城市前列。合肥成为全国天使基金、种子基金风险容忍度最高城市之一。优化完善人才政策，举办首个科技创新日，成立科创（人才）集团，引进高层次人才团队</w:t>
      </w:r>
      <w:r>
        <w:t>127</w:t>
      </w:r>
      <w:r>
        <w:t>个，新增高技能人才</w:t>
      </w:r>
      <w:r>
        <w:t>5.5</w:t>
      </w:r>
      <w:r>
        <w:t>万人，新招引大学生首超</w:t>
      </w:r>
      <w:r>
        <w:t>30</w:t>
      </w:r>
      <w:r>
        <w:t>万人。科技创新的</w:t>
      </w:r>
      <w:r>
        <w:t>“</w:t>
      </w:r>
      <w:r>
        <w:t>关键变量</w:t>
      </w:r>
      <w:r>
        <w:t>”</w:t>
      </w:r>
      <w:r>
        <w:t>、人才资源的持续集聚，正加速转变为合肥高质量发展的</w:t>
      </w:r>
      <w:r>
        <w:t>“</w:t>
      </w:r>
      <w:r>
        <w:t>最大增量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（三）坚持集群集聚，产业发展加快转型升级。战新产业加速崛起，</w:t>
      </w:r>
      <w:r>
        <w:t>“</w:t>
      </w:r>
      <w:r>
        <w:t>一链一策</w:t>
      </w:r>
      <w:r>
        <w:t>”</w:t>
      </w:r>
      <w:r>
        <w:t>延链补链强链，空天信息、虚拟现实、氢能等新兴产业加速布局，重点产业链扩容至</w:t>
      </w:r>
      <w:r>
        <w:t>16</w:t>
      </w:r>
      <w:r>
        <w:t>条，重点企业数量实现翻番。光伏、新能源汽车产值首次突破千亿，集成电路产量增长</w:t>
      </w:r>
      <w:r>
        <w:t>35%</w:t>
      </w:r>
      <w:r>
        <w:t>。创新</w:t>
      </w:r>
      <w:r>
        <w:t>“</w:t>
      </w:r>
      <w:r>
        <w:t>产业链合伙人</w:t>
      </w:r>
      <w:r>
        <w:t>”</w:t>
      </w:r>
      <w:r>
        <w:t>招商，率先组团赴韩精准招商，全年</w:t>
      </w:r>
      <w:r>
        <w:t>“</w:t>
      </w:r>
      <w:r>
        <w:t>双招双引</w:t>
      </w:r>
      <w:r>
        <w:t>”</w:t>
      </w:r>
      <w:r>
        <w:t>产业链项目近千个、协议引资额超</w:t>
      </w:r>
      <w:r>
        <w:t>5000</w:t>
      </w:r>
      <w:r>
        <w:t>亿元。中创新航等</w:t>
      </w:r>
      <w:r>
        <w:t>8</w:t>
      </w:r>
      <w:r>
        <w:t>个百亿项目开工建设，大众安徽等</w:t>
      </w:r>
      <w:r>
        <w:t>5</w:t>
      </w:r>
      <w:r>
        <w:t>个百亿项目建成投产，比亚迪一期</w:t>
      </w:r>
      <w:r>
        <w:t>10</w:t>
      </w:r>
      <w:r>
        <w:t>个月整车下线，实现当年投产当年过百亿。数字赋能纵深推进，合肥高新区跻身首批国家网络安全技术产业融合示范区，淮河路商圈入选全国首批示范智慧商圈，讯飞图聆工业云成为全省首个国家级</w:t>
      </w:r>
      <w:r>
        <w:t>“</w:t>
      </w:r>
      <w:r>
        <w:t>双跨</w:t>
      </w:r>
      <w:r>
        <w:t>”</w:t>
      </w:r>
      <w:r>
        <w:t>平台，七成规上工业企业完成数字赋能诊断，美的洗衣机入选全球灯塔工厂。现代服务业快速发展，科技服务业增长</w:t>
      </w:r>
      <w:r>
        <w:t>26%</w:t>
      </w:r>
      <w:r>
        <w:t>、租赁和商务服务业增长</w:t>
      </w:r>
      <w:r>
        <w:t>18%</w:t>
      </w:r>
      <w:r>
        <w:t>，均创近年来新高。本外币贷款余额增速居万亿城市前列，</w:t>
      </w:r>
      <w:r>
        <w:t>“</w:t>
      </w:r>
      <w:r>
        <w:t>信易贷</w:t>
      </w:r>
      <w:r>
        <w:t>”</w:t>
      </w:r>
      <w:r>
        <w:t>授信总额超</w:t>
      </w:r>
      <w:r>
        <w:t>1100</w:t>
      </w:r>
      <w:r>
        <w:t>亿元，为</w:t>
      </w:r>
      <w:r>
        <w:t>5</w:t>
      </w:r>
      <w:r>
        <w:t>万户小微企业纾困解难。合肥国际陆港一期建成，新开通国际货运航线</w:t>
      </w:r>
      <w:r>
        <w:t>3</w:t>
      </w:r>
      <w:r>
        <w:t>条，中欧班列开行</w:t>
      </w:r>
      <w:r>
        <w:t>768</w:t>
      </w:r>
      <w:r>
        <w:t>列、净增百列。快递业务量突破</w:t>
      </w:r>
      <w:r>
        <w:t>11</w:t>
      </w:r>
      <w:r>
        <w:t>亿件、增幅居万亿城市第三。电商零售额首超千亿，成功入选全国一刻钟便民生活圈试点城市，罍街、金大地商业街获评国家夜间文化和旅游消费集聚区。产</w:t>
      </w:r>
      <w:r>
        <w:t>业能级持续跃升，现代产业体系加速构建，正成为合肥高质量发展的强大支撑。</w:t>
      </w:r>
    </w:p>
    <w:p w:rsidR="00C21CFD" w:rsidRDefault="00297946">
      <w:pPr>
        <w:pStyle w:val="a3"/>
        <w:widowControl/>
      </w:pPr>
      <w:r>
        <w:t xml:space="preserve">　　（四）坚持系统治理，生态环境质量明显改善。巢湖生态持续向好，优化整合巢湖大统管机制，系统实施</w:t>
      </w:r>
      <w:r>
        <w:t>“</w:t>
      </w:r>
      <w:r>
        <w:t>五大工程</w:t>
      </w:r>
      <w:r>
        <w:t>”“</w:t>
      </w:r>
      <w:r>
        <w:t>四源同治</w:t>
      </w:r>
      <w:r>
        <w:t>”</w:t>
      </w:r>
      <w:r>
        <w:t>，开工建设十八联圩生态湿地蓄洪区，环巢湖鸟类种群创有数据以来最高纪录。污染防治成效显著，</w:t>
      </w:r>
      <w:r>
        <w:t>PM2.5</w:t>
      </w:r>
      <w:r>
        <w:t>浓度实现</w:t>
      </w:r>
      <w:r>
        <w:t>“</w:t>
      </w:r>
      <w:r>
        <w:t>九连降</w:t>
      </w:r>
      <w:r>
        <w:t>”</w:t>
      </w:r>
      <w:r>
        <w:t>，基本消除重污染天气，空气质量连续两年保持国家二级标准。</w:t>
      </w:r>
      <w:r>
        <w:t>20</w:t>
      </w:r>
      <w:r>
        <w:t>个国考断面全部达标、水质优良率</w:t>
      </w:r>
      <w:r>
        <w:t>85%</w:t>
      </w:r>
      <w:r>
        <w:t>。马合钢等污染地块</w:t>
      </w:r>
      <w:r>
        <w:t>40%</w:t>
      </w:r>
      <w:r>
        <w:t>面积完成修复。中央及省督察交办问题办结率超</w:t>
      </w:r>
      <w:r>
        <w:t>90%</w:t>
      </w:r>
      <w:r>
        <w:t>，罗河铁矿等</w:t>
      </w:r>
      <w:r>
        <w:t>4</w:t>
      </w:r>
      <w:r>
        <w:t>个矿山入选全国绿色矿山。园林绿化扩量提品，高品质推进骆岗公园建设，新增公园游园</w:t>
      </w:r>
      <w:r>
        <w:t>52</w:t>
      </w:r>
      <w:r>
        <w:t>个、城市绿道</w:t>
      </w:r>
      <w:r>
        <w:t>77</w:t>
      </w:r>
      <w:r>
        <w:t>公里，植树造林</w:t>
      </w:r>
      <w:r>
        <w:t>2.3</w:t>
      </w:r>
      <w:r>
        <w:t>万亩，抚育森林</w:t>
      </w:r>
      <w:r>
        <w:t>11</w:t>
      </w:r>
      <w:r>
        <w:t>万亩。成功举办第</w:t>
      </w:r>
      <w:r>
        <w:t>20</w:t>
      </w:r>
      <w:r>
        <w:t>届苗交会，全国唯一的国家级苗木花卉信息交易中心落户合肥。绿色转型加快推进，有序开展</w:t>
      </w:r>
      <w:r>
        <w:t>“</w:t>
      </w:r>
      <w:r>
        <w:t>双碳</w:t>
      </w:r>
      <w:r>
        <w:t>”</w:t>
      </w:r>
      <w:r>
        <w:t>工作，入选国家首批换电模式应用试点城市，新增省级以上绿色工厂</w:t>
      </w:r>
      <w:r>
        <w:t>13</w:t>
      </w:r>
      <w:r>
        <w:t>家，绿色建筑竣工面积</w:t>
      </w:r>
      <w:r>
        <w:t>2300</w:t>
      </w:r>
      <w:r>
        <w:t>万平方米、创历史新高，肥西县、合肥经开区成为</w:t>
      </w:r>
      <w:r>
        <w:lastRenderedPageBreak/>
        <w:t>国家级生态文明建设示范区，长丰县获批全省首个能源综合改革创新试点县。绿色发展理念更加坚定，优质生态产品更加丰富，</w:t>
      </w:r>
      <w:r>
        <w:t>“</w:t>
      </w:r>
      <w:r>
        <w:t>天更蓝、山更绿、水更清</w:t>
      </w:r>
      <w:r>
        <w:t>”</w:t>
      </w:r>
      <w:r>
        <w:t>正成为人人可及、天天有感的最普惠民生。</w:t>
      </w:r>
    </w:p>
    <w:p w:rsidR="00C21CFD" w:rsidRDefault="00297946">
      <w:pPr>
        <w:pStyle w:val="a3"/>
        <w:widowControl/>
      </w:pPr>
      <w:r>
        <w:t xml:space="preserve">　　（五）坚持攻坚克难，改革开放激发生机活力。改革向更深层次推进，实施具体改革措施</w:t>
      </w:r>
      <w:r>
        <w:t>106</w:t>
      </w:r>
      <w:r>
        <w:t>项，形成制度性成果</w:t>
      </w:r>
      <w:r>
        <w:t>60</w:t>
      </w:r>
      <w:r>
        <w:t>多项。国企改革三年行动全面完成，科农行完成股权受让，合肥燃气战略重组引入华润燃气。</w:t>
      </w:r>
      <w:r>
        <w:t>“</w:t>
      </w:r>
      <w:r>
        <w:t>亩均论英雄</w:t>
      </w:r>
      <w:r>
        <w:t>”</w:t>
      </w:r>
      <w:r>
        <w:t>、招投标</w:t>
      </w:r>
      <w:r>
        <w:t>“</w:t>
      </w:r>
      <w:r>
        <w:t>评定分离</w:t>
      </w:r>
      <w:r>
        <w:t>”</w:t>
      </w:r>
      <w:r>
        <w:t>全面实施，首创二手住房互换改革，新建幼儿园配建</w:t>
      </w:r>
      <w:r>
        <w:t>“</w:t>
      </w:r>
      <w:r>
        <w:t>三件套</w:t>
      </w:r>
      <w:r>
        <w:t>”</w:t>
      </w:r>
      <w:r>
        <w:t>广受市民欢迎。</w:t>
      </w:r>
      <w:r>
        <w:t>“</w:t>
      </w:r>
      <w:r>
        <w:t>一业一证一码</w:t>
      </w:r>
      <w:r>
        <w:t>”</w:t>
      </w:r>
      <w:r>
        <w:t>改革全面推开，惠企政策</w:t>
      </w:r>
      <w:r>
        <w:t>“</w:t>
      </w:r>
      <w:r>
        <w:t>一网通办</w:t>
      </w:r>
      <w:r>
        <w:t>”</w:t>
      </w:r>
      <w:r>
        <w:t>，</w:t>
      </w:r>
      <w:r>
        <w:t>“</w:t>
      </w:r>
      <w:r>
        <w:t>免申即享</w:t>
      </w:r>
      <w:r>
        <w:t>”</w:t>
      </w:r>
      <w:r>
        <w:t>范围扩大。再造</w:t>
      </w:r>
      <w:r>
        <w:t>“12345”</w:t>
      </w:r>
      <w:r>
        <w:t>服务流程，建立为民为企政务服务</w:t>
      </w:r>
      <w:r>
        <w:t>“</w:t>
      </w:r>
      <w:r>
        <w:t>总客服</w:t>
      </w:r>
      <w:r>
        <w:t>”</w:t>
      </w:r>
      <w:r>
        <w:t>，每天受理群众诉求</w:t>
      </w:r>
      <w:r>
        <w:t>2</w:t>
      </w:r>
      <w:r>
        <w:t>万多件，政府透明度居全国第五。开放向更高水平迈进，主动融入长三角一体化发展，共建</w:t>
      </w:r>
      <w:r>
        <w:t>G60</w:t>
      </w:r>
      <w:r>
        <w:t>科创走廊科技成果转化基金，组建数字长三角联盟，产业合作园区落地项目投资超</w:t>
      </w:r>
      <w:r>
        <w:t>500</w:t>
      </w:r>
      <w:r>
        <w:t>亿元。完成合肥都市圈范围调整和规划编制，启动建设首个市际毗邻园区（合淮共建区）。自贸试验区合肥片区形成</w:t>
      </w:r>
      <w:r>
        <w:t>54</w:t>
      </w:r>
      <w:r>
        <w:t>项省级制度创新成果，</w:t>
      </w:r>
      <w:r>
        <w:t>12</w:t>
      </w:r>
      <w:r>
        <w:t>项全国首创，</w:t>
      </w:r>
      <w:r>
        <w:t>3</w:t>
      </w:r>
      <w:r>
        <w:t>项入选长三角自贸试验区制度创新案例。一年来，我们向改革要动力，以开放汇资源，合肥发展的天地更加广阔。</w:t>
      </w:r>
    </w:p>
    <w:p w:rsidR="00C21CFD" w:rsidRDefault="00297946">
      <w:pPr>
        <w:pStyle w:val="a3"/>
        <w:widowControl/>
      </w:pPr>
      <w:r>
        <w:t xml:space="preserve">　　（六）坚持宜居宜业，城市功能品质稳步提升。更加注重规划引领，国土空间总体规划编制完成，</w:t>
      </w:r>
      <w:r>
        <w:t>“</w:t>
      </w:r>
      <w:r>
        <w:t>三区三线</w:t>
      </w:r>
      <w:r>
        <w:t>”</w:t>
      </w:r>
      <w:r>
        <w:t>划定取得重要成果，</w:t>
      </w:r>
      <w:r>
        <w:t>108</w:t>
      </w:r>
      <w:r>
        <w:t>个城市控规、</w:t>
      </w:r>
      <w:r>
        <w:t>91</w:t>
      </w:r>
      <w:r>
        <w:t>个村庄规划如期完成，江淮运河百里画廊取得阶段性规划成果。更加注重城市品质提升，骆岗公园、东部新中心、运河新城、新桥科创示范区、未来科学城</w:t>
      </w:r>
      <w:r>
        <w:t>“</w:t>
      </w:r>
      <w:r>
        <w:t>五大片区</w:t>
      </w:r>
      <w:r>
        <w:t>”</w:t>
      </w:r>
      <w:r>
        <w:t>建设提速提品。市委党校新校区开工建设，市青少年活动中心等</w:t>
      </w:r>
      <w:r>
        <w:t>14</w:t>
      </w:r>
      <w:r>
        <w:t>个公共服务项目交付使用。启动</w:t>
      </w:r>
      <w:r>
        <w:t>“</w:t>
      </w:r>
      <w:r>
        <w:t>老城减法</w:t>
      </w:r>
      <w:r>
        <w:t>1210</w:t>
      </w:r>
      <w:r>
        <w:t>行动</w:t>
      </w:r>
      <w:r>
        <w:t>”</w:t>
      </w:r>
      <w:r>
        <w:t>，城市记忆馆即将开放，淮河路步行街完成改造。全面推行住宅供地竞拍高品质，引入绿色低碳、节能环保、海绵韧性理念，整体提升建筑质量、景观风貌。更加注重城市功能完善，合新高铁、巢马城际加快建设，建成、在建铁路</w:t>
      </w:r>
      <w:r>
        <w:t>947</w:t>
      </w:r>
      <w:r>
        <w:t>公里，高铁网络正由</w:t>
      </w:r>
      <w:r>
        <w:t>“</w:t>
      </w:r>
      <w:r>
        <w:t>米字型</w:t>
      </w:r>
      <w:r>
        <w:t>”</w:t>
      </w:r>
      <w:r>
        <w:t>向</w:t>
      </w:r>
      <w:r>
        <w:t>“</w:t>
      </w:r>
      <w:r>
        <w:t>时钟型</w:t>
      </w:r>
      <w:r>
        <w:t>”</w:t>
      </w:r>
      <w:r>
        <w:t>拓展。首条市级投资的明巢高速建成通车，建成、在建高速公路</w:t>
      </w:r>
      <w:r>
        <w:t>815</w:t>
      </w:r>
      <w:r>
        <w:t>公里。引江济淮合肥段通水试航，助力合肥通江达海。连接肥西的金寨路、南延庐江的宿松路、通向肥东的包公大道等快速路提前通车，建成、在建快速路</w:t>
      </w:r>
      <w:r>
        <w:t>267</w:t>
      </w:r>
      <w:r>
        <w:t>公里。轨道</w:t>
      </w:r>
      <w:r>
        <w:t>5</w:t>
      </w:r>
      <w:r>
        <w:t>号线北段开通，运营总里程</w:t>
      </w:r>
      <w:r>
        <w:t>171</w:t>
      </w:r>
      <w:r>
        <w:t>公里。打通半截路，治理拥堵点，畅通微循环，市民出行更便捷。更加注重城市治理精细化，</w:t>
      </w:r>
      <w:r>
        <w:t>“</w:t>
      </w:r>
      <w:r>
        <w:t>七项攻坚战</w:t>
      </w:r>
      <w:r>
        <w:t>”</w:t>
      </w:r>
      <w:r>
        <w:t>扎实推进，整治大市场</w:t>
      </w:r>
      <w:r>
        <w:t>10</w:t>
      </w:r>
      <w:r>
        <w:t>处，消防无水小区通水</w:t>
      </w:r>
      <w:r>
        <w:t>64</w:t>
      </w:r>
      <w:r>
        <w:t>个，改造供电自建自管小区</w:t>
      </w:r>
      <w:r>
        <w:t>48</w:t>
      </w:r>
      <w:r>
        <w:t>个、二次供水小区</w:t>
      </w:r>
      <w:r>
        <w:t>73</w:t>
      </w:r>
      <w:r>
        <w:t>个，解危</w:t>
      </w:r>
      <w:r>
        <w:t>D</w:t>
      </w:r>
      <w:r>
        <w:t>级危房</w:t>
      </w:r>
      <w:r>
        <w:t>2.4</w:t>
      </w:r>
      <w:r>
        <w:t>万平</w:t>
      </w:r>
      <w:r>
        <w:t>方米，建成和美小区</w:t>
      </w:r>
      <w:r>
        <w:t>117</w:t>
      </w:r>
      <w:r>
        <w:t>个。改造提升老旧小区</w:t>
      </w:r>
      <w:r>
        <w:t>175</w:t>
      </w:r>
      <w:r>
        <w:t>个，既有住宅加装电梯</w:t>
      </w:r>
      <w:r>
        <w:t>293</w:t>
      </w:r>
      <w:r>
        <w:t>部。攻坚</w:t>
      </w:r>
      <w:r>
        <w:t>“</w:t>
      </w:r>
      <w:r>
        <w:t>安置难</w:t>
      </w:r>
      <w:r>
        <w:t>”</w:t>
      </w:r>
      <w:r>
        <w:t>，</w:t>
      </w:r>
      <w:r>
        <w:t>9.5</w:t>
      </w:r>
      <w:r>
        <w:t>万</w:t>
      </w:r>
      <w:r>
        <w:t>“</w:t>
      </w:r>
      <w:r>
        <w:t>回迁户</w:t>
      </w:r>
      <w:r>
        <w:t>”</w:t>
      </w:r>
      <w:r>
        <w:t>搬进新居，逾期</w:t>
      </w:r>
      <w:r>
        <w:t>5</w:t>
      </w:r>
      <w:r>
        <w:t>年以上未安置项目基本清零。建成充电设施</w:t>
      </w:r>
      <w:r>
        <w:t>8500</w:t>
      </w:r>
      <w:r>
        <w:t>个，新增停车泊位</w:t>
      </w:r>
      <w:r>
        <w:t>9</w:t>
      </w:r>
      <w:r>
        <w:t>万个。智慧城管平台覆盖全域，</w:t>
      </w:r>
      <w:r>
        <w:t>3</w:t>
      </w:r>
      <w:r>
        <w:t>万名城市志愿者踊跃参与，</w:t>
      </w:r>
      <w:r>
        <w:t>190</w:t>
      </w:r>
      <w:r>
        <w:t>万件市民反映问题得到及时解决。我们坚持人民城市人民建、人民城市为人民，共建共治共享正成为城市建设新风尚。</w:t>
      </w:r>
    </w:p>
    <w:p w:rsidR="00C21CFD" w:rsidRDefault="00297946">
      <w:pPr>
        <w:pStyle w:val="a3"/>
        <w:widowControl/>
      </w:pPr>
      <w:r>
        <w:t xml:space="preserve">　　（七）坚持强农富农，乡村振兴迈出坚实步伐。粮食安全保障有力，严守耕地和永久基本农田保护红线，推进</w:t>
      </w:r>
      <w:r>
        <w:t>2.3</w:t>
      </w:r>
      <w:r>
        <w:t>万亩</w:t>
      </w:r>
      <w:r>
        <w:t>“</w:t>
      </w:r>
      <w:r>
        <w:t>小田变大田</w:t>
      </w:r>
      <w:r>
        <w:t>”</w:t>
      </w:r>
      <w:r>
        <w:t>，新增</w:t>
      </w:r>
      <w:r>
        <w:t>2.8</w:t>
      </w:r>
      <w:r>
        <w:t>万亩耕地，建成</w:t>
      </w:r>
      <w:r>
        <w:t>21</w:t>
      </w:r>
      <w:r>
        <w:t>万亩高标准农田。超前应对历史罕见高温干旱，粮食产量</w:t>
      </w:r>
      <w:r>
        <w:t>295</w:t>
      </w:r>
      <w:r>
        <w:t>万吨，蔬菜产量</w:t>
      </w:r>
      <w:r>
        <w:t>250</w:t>
      </w:r>
      <w:r>
        <w:t>万吨，生猪出栏</w:t>
      </w:r>
      <w:r>
        <w:t>168</w:t>
      </w:r>
      <w:r>
        <w:t>万头，牢牢守护好市民</w:t>
      </w:r>
      <w:r>
        <w:t>“</w:t>
      </w:r>
      <w:r>
        <w:t>米袋子</w:t>
      </w:r>
      <w:r>
        <w:t>”“</w:t>
      </w:r>
      <w:r>
        <w:t>菜篮子</w:t>
      </w:r>
      <w:r>
        <w:t>”“</w:t>
      </w:r>
      <w:r>
        <w:t>肉案子</w:t>
      </w:r>
      <w:r>
        <w:t>”</w:t>
      </w:r>
      <w:r>
        <w:t>。</w:t>
      </w:r>
      <w:r>
        <w:t>“</w:t>
      </w:r>
      <w:r>
        <w:t>两强一增</w:t>
      </w:r>
      <w:r>
        <w:t>”</w:t>
      </w:r>
      <w:r>
        <w:t>行动深入推进，新增首席专家工作室</w:t>
      </w:r>
      <w:r>
        <w:t>50</w:t>
      </w:r>
      <w:r>
        <w:t>个、农事服务中心</w:t>
      </w:r>
      <w:r>
        <w:t>59</w:t>
      </w:r>
      <w:r>
        <w:t>个，智慧农业谷成功研发国内首个测土机器人，菌物谷菌物发生器技术全国领先。农业科技进步贡献率</w:t>
      </w:r>
      <w:r>
        <w:t>68%</w:t>
      </w:r>
      <w:r>
        <w:t>，主要农作物综合机械化率</w:t>
      </w:r>
      <w:r>
        <w:t>85%</w:t>
      </w:r>
      <w:r>
        <w:t>，农村居民人均可支配收入增长</w:t>
      </w:r>
      <w:r>
        <w:t>6.5%</w:t>
      </w:r>
      <w:r>
        <w:t>左右。种业之都加速形成，新增国家种业阵型企业</w:t>
      </w:r>
      <w:r>
        <w:t>6</w:t>
      </w:r>
      <w:r>
        <w:t>家，建成国家农作物种质资源库</w:t>
      </w:r>
      <w:r>
        <w:t>2</w:t>
      </w:r>
      <w:r>
        <w:t>个，</w:t>
      </w:r>
      <w:r>
        <w:t>118</w:t>
      </w:r>
      <w:r>
        <w:t>个农作物通过国家品种审定、占全省</w:t>
      </w:r>
      <w:r>
        <w:t>80%</w:t>
      </w:r>
      <w:r>
        <w:t>以上，水稻良种出口连续四年全国第一，种子销售额首破百亿。美丽乡村展现新貌，农村人居环境整治成为全省示范，建成省级美丽乡村</w:t>
      </w:r>
      <w:r>
        <w:t>33</w:t>
      </w:r>
      <w:r>
        <w:t>个、美丽宜居自然村</w:t>
      </w:r>
      <w:r>
        <w:t>722</w:t>
      </w:r>
      <w:r>
        <w:t>个，创建省级文明乡镇</w:t>
      </w:r>
      <w:r>
        <w:t>18</w:t>
      </w:r>
      <w:r>
        <w:t>个、文明村</w:t>
      </w:r>
      <w:r>
        <w:t>25</w:t>
      </w:r>
      <w:r>
        <w:t>个，农村自来水普及率</w:t>
      </w:r>
      <w:r>
        <w:t>98.5%</w:t>
      </w:r>
      <w:r>
        <w:t>，村级综合服务中心覆盖面</w:t>
      </w:r>
      <w:r>
        <w:t>99%</w:t>
      </w:r>
      <w:r>
        <w:t>。脱贫成果持续巩固，健全防止返贫监测帮扶机制，创新选派</w:t>
      </w:r>
      <w:r>
        <w:t>71</w:t>
      </w:r>
      <w:r>
        <w:t>名退出领导岗位干部到村任职。脱贫人口人均纯收入增长</w:t>
      </w:r>
      <w:r>
        <w:t>16.5%</w:t>
      </w:r>
      <w:r>
        <w:t>、全省领先。巩固脱贫成果、衔接乡村振兴两项工作连续</w:t>
      </w:r>
      <w:r>
        <w:t>4</w:t>
      </w:r>
      <w:r>
        <w:t>年获全省表彰。和美乡村与现代都市交相辉映、相得益彰，</w:t>
      </w:r>
      <w:r>
        <w:t>书写着共同富裕的时代答卷。</w:t>
      </w:r>
    </w:p>
    <w:p w:rsidR="00C21CFD" w:rsidRDefault="00297946">
      <w:pPr>
        <w:pStyle w:val="a3"/>
        <w:widowControl/>
      </w:pPr>
      <w:r>
        <w:t xml:space="preserve">　　（八）坚持民生为本，人民生活福祉不断增强。聚焦群众急难愁盼，全年民生支出超</w:t>
      </w:r>
      <w:r>
        <w:t>1100</w:t>
      </w:r>
      <w:r>
        <w:t>亿元，占一般公共预算支出</w:t>
      </w:r>
      <w:r>
        <w:t>84%</w:t>
      </w:r>
      <w:r>
        <w:t>。稳岗就业成效显著，新增城镇就业</w:t>
      </w:r>
      <w:r>
        <w:t>13.5</w:t>
      </w:r>
      <w:r>
        <w:t>万人，解决重点企业用工需求近</w:t>
      </w:r>
      <w:r>
        <w:t>20</w:t>
      </w:r>
      <w:r>
        <w:t>万人次，保持零就业家庭动态清零，</w:t>
      </w:r>
      <w:r>
        <w:t>“</w:t>
      </w:r>
      <w:r>
        <w:t>根治欠薪</w:t>
      </w:r>
      <w:r>
        <w:t>”</w:t>
      </w:r>
      <w:r>
        <w:t>工作成为全国先进。优质教育供给扩大，建成幼儿园、中小学</w:t>
      </w:r>
      <w:r>
        <w:t>105</w:t>
      </w:r>
      <w:r>
        <w:t>所，新增学位</w:t>
      </w:r>
      <w:r>
        <w:t>7.7</w:t>
      </w:r>
      <w:r>
        <w:t>万个，幼儿园公办率、普惠率分别达</w:t>
      </w:r>
      <w:r>
        <w:t>56%</w:t>
      </w:r>
      <w:r>
        <w:t>、</w:t>
      </w:r>
      <w:r>
        <w:t>92%</w:t>
      </w:r>
      <w:r>
        <w:t>。优质教育集团城区覆盖面达七成，</w:t>
      </w:r>
      <w:r>
        <w:t>“</w:t>
      </w:r>
      <w:r>
        <w:t>新优质学校</w:t>
      </w:r>
      <w:r>
        <w:t>”</w:t>
      </w:r>
      <w:r>
        <w:t>创建覆盖面超</w:t>
      </w:r>
      <w:r>
        <w:t>30%</w:t>
      </w:r>
      <w:r>
        <w:t>，义务教育课后服务、幼儿园延时服务实现全覆盖。合肥理工学院开工建设，合肥学院</w:t>
      </w:r>
      <w:r>
        <w:t>“</w:t>
      </w:r>
      <w:r>
        <w:t>三业一体</w:t>
      </w:r>
      <w:r>
        <w:t>”</w:t>
      </w:r>
      <w:r>
        <w:t>人才培养模式全省推广。健康合肥扎实推进，深入实施</w:t>
      </w:r>
      <w:r>
        <w:t>“</w:t>
      </w:r>
      <w:r>
        <w:t>名医名科名院</w:t>
      </w:r>
      <w:r>
        <w:t>”</w:t>
      </w:r>
      <w:r>
        <w:t>工程，培育江淮名医、学科带头人近</w:t>
      </w:r>
      <w:r>
        <w:t>200</w:t>
      </w:r>
      <w:r>
        <w:t>名，建设省市重点专科</w:t>
      </w:r>
      <w:r>
        <w:t>69</w:t>
      </w:r>
      <w:r>
        <w:t>个，开工建设中科院临床研究医院、公共卫生临床医疗中心、市儿童医院新区，</w:t>
      </w:r>
      <w:r>
        <w:t>80%</w:t>
      </w:r>
      <w:r>
        <w:t>社区卫生服务中心建成紧密型医联体。国家卫生城市、国家食品安全示范城市创建稳步推进。社会保障提标扩面，创新实施职工医保门诊共济保障、经办服务</w:t>
      </w:r>
      <w:r>
        <w:t>“</w:t>
      </w:r>
      <w:r>
        <w:t>同城通办</w:t>
      </w:r>
      <w:r>
        <w:t>”</w:t>
      </w:r>
      <w:r>
        <w:t>，建立社会救助及补贴标准自然增长机制。高度关切</w:t>
      </w:r>
      <w:r>
        <w:t>“</w:t>
      </w:r>
      <w:r>
        <w:t>一老一小</w:t>
      </w:r>
      <w:r>
        <w:t>”</w:t>
      </w:r>
      <w:r>
        <w:t>需求，建成家庭养老床位</w:t>
      </w:r>
      <w:r>
        <w:t>4100</w:t>
      </w:r>
      <w:r>
        <w:t>张、新增托位</w:t>
      </w:r>
      <w:r>
        <w:t>1.4</w:t>
      </w:r>
      <w:r>
        <w:t>万个。全省率先实行</w:t>
      </w:r>
      <w:r>
        <w:t>“</w:t>
      </w:r>
      <w:r>
        <w:t>交房即办证</w:t>
      </w:r>
      <w:r>
        <w:t>”</w:t>
      </w:r>
      <w:r>
        <w:t>，开发区试点商品房销售</w:t>
      </w:r>
      <w:r>
        <w:t>“</w:t>
      </w:r>
      <w:r>
        <w:t>职住平衡</w:t>
      </w:r>
      <w:r>
        <w:t>”</w:t>
      </w:r>
      <w:r>
        <w:t>，筹集保障性租赁住房</w:t>
      </w:r>
      <w:r>
        <w:t>2.3</w:t>
      </w:r>
      <w:r>
        <w:t>万套，建成棚改安置房</w:t>
      </w:r>
      <w:r>
        <w:t>2.1</w:t>
      </w:r>
      <w:r>
        <w:t>万套。文体事业取得</w:t>
      </w:r>
      <w:r>
        <w:t>进展，安徽美术馆建成开放，市中心图书馆基本建成，市博物馆开工建设，第十二届中国曲艺牡丹奖合肥赛区活动成功举办。长丰双河等</w:t>
      </w:r>
      <w:r>
        <w:t>4</w:t>
      </w:r>
      <w:r>
        <w:t>个景点入选全国乡村旅游精品线路，庐江百花村入选全国乡村旅游重点村。培育</w:t>
      </w:r>
      <w:r>
        <w:t>111</w:t>
      </w:r>
      <w:r>
        <w:t>个乡村网红打卡点，环湖沿线布设</w:t>
      </w:r>
      <w:r>
        <w:t>76</w:t>
      </w:r>
      <w:r>
        <w:t>处便民公共服务设施，市民近湖亲湖更加舒适。第十五届省运会囊括金牌总数等六项第一，取得历史最好成绩。改造配建</w:t>
      </w:r>
      <w:r>
        <w:t>700</w:t>
      </w:r>
      <w:r>
        <w:t>多个便民健身设施，</w:t>
      </w:r>
      <w:r>
        <w:t>“15</w:t>
      </w:r>
      <w:r>
        <w:t>分钟健身圈</w:t>
      </w:r>
      <w:r>
        <w:t>”</w:t>
      </w:r>
      <w:r>
        <w:t>实现全覆盖。社会治理持续提升，市域社会治理现代化试点扎实推进，封闭小区全部建成智慧平安小区。安全生产事故数、亡人数连续</w:t>
      </w:r>
      <w:r>
        <w:t>7</w:t>
      </w:r>
      <w:r>
        <w:t>年</w:t>
      </w:r>
      <w:r>
        <w:t>“</w:t>
      </w:r>
      <w:r>
        <w:t>双下降</w:t>
      </w:r>
      <w:r>
        <w:t>”</w:t>
      </w:r>
      <w:r>
        <w:t>。常态化开展领导</w:t>
      </w:r>
      <w:r>
        <w:t>“</w:t>
      </w:r>
      <w:r>
        <w:t>大接访</w:t>
      </w:r>
      <w:r>
        <w:t>”</w:t>
      </w:r>
      <w:r>
        <w:t>，接访群众</w:t>
      </w:r>
      <w:r>
        <w:t>4000</w:t>
      </w:r>
      <w:r>
        <w:t>多批次，阅批群众来信</w:t>
      </w:r>
      <w:r>
        <w:t>3</w:t>
      </w:r>
      <w:r>
        <w:t>万件次，化解涉众金融、房地产、征地拆迁等难题</w:t>
      </w:r>
      <w:r>
        <w:t>5200</w:t>
      </w:r>
      <w:r>
        <w:t>多件。提高统计数据质量，强化预警监测，政府</w:t>
      </w:r>
      <w:r>
        <w:t>“</w:t>
      </w:r>
      <w:r>
        <w:t>用数</w:t>
      </w:r>
      <w:r>
        <w:t>”</w:t>
      </w:r>
      <w:r>
        <w:t>能力持续提升。实施全民科学素质提升行动，科普工作全国先进。获批全国高质量气象现代化先行试点，入选中国气候宜居城市。完成国防动员体制改革，双拥优抚、退役军人工作成效显著。民族宗教、防震减灾、审计、档案、保密等工作水平实现新提升，工会、共青团、妇女儿童、红十字会、老年人、残疾人和关心下一代等各项工作取得新进步。</w:t>
      </w:r>
    </w:p>
    <w:p w:rsidR="00C21CFD" w:rsidRDefault="00297946">
      <w:pPr>
        <w:pStyle w:val="a3"/>
        <w:widowControl/>
      </w:pPr>
      <w:r>
        <w:t xml:space="preserve">　　一年来，我们坚持党建引领，把党的全面领导贯穿政府工作各领域、全过程，严格依法行政，推进</w:t>
      </w:r>
      <w:r>
        <w:t>“</w:t>
      </w:r>
      <w:r>
        <w:t>府院联动</w:t>
      </w:r>
      <w:r>
        <w:t>”“</w:t>
      </w:r>
      <w:r>
        <w:t>府检联动</w:t>
      </w:r>
      <w:r>
        <w:t>”</w:t>
      </w:r>
      <w:r>
        <w:t>，法治政府建设连续</w:t>
      </w:r>
      <w:r>
        <w:t>13</w:t>
      </w:r>
      <w:r>
        <w:t>年全省第一，今年成功创建全国法治政府建设示范市。我们自觉接受监督，主动向市人大及其常委会报告工作，积极吸纳代表委员真知灼见，办理人大代表议案建议</w:t>
      </w:r>
      <w:r>
        <w:t>286</w:t>
      </w:r>
      <w:r>
        <w:t>件、政协委员提案</w:t>
      </w:r>
      <w:r>
        <w:t>432</w:t>
      </w:r>
      <w:r>
        <w:t>件。我们坚持建言资政和凝聚共识双向发力，促进新时代统一战线工作，找出最大公约数，画出最大同心圆。我们勇于自我革命，纵深推进政府系统党风廉政建设，严格执行中央八项规定精神及省委、市委实施细则，市政府督查检查考核和发文数量分别减少</w:t>
      </w:r>
      <w:r>
        <w:t>8%</w:t>
      </w:r>
      <w:r>
        <w:t>、</w:t>
      </w:r>
      <w:r>
        <w:t>10%</w:t>
      </w:r>
      <w:r>
        <w:t>，一般性预算支出压减</w:t>
      </w:r>
      <w:r>
        <w:t>20%</w:t>
      </w:r>
      <w:r>
        <w:t>以上。我们以严的基调正风肃纪，以政府效能匹配市场效率，有力护航干事创业。</w:t>
      </w:r>
    </w:p>
    <w:p w:rsidR="00C21CFD" w:rsidRDefault="00297946">
      <w:pPr>
        <w:pStyle w:val="a3"/>
        <w:widowControl/>
      </w:pPr>
      <w:r>
        <w:t xml:space="preserve">　　各位代表！</w:t>
      </w:r>
    </w:p>
    <w:p w:rsidR="00C21CFD" w:rsidRDefault="00297946">
      <w:pPr>
        <w:pStyle w:val="a3"/>
        <w:widowControl/>
      </w:pPr>
      <w:r>
        <w:t xml:space="preserve">　　这一年，我们经受了许多前所未有的考验，遭遇了许多突如其来的挑战，办成了许多看似不可能的事情，实现了许多超过预期的目标。这是习近平新时代中国特色社会主义思想科学指引的结果，是省委、省政府坚强领导的结果，是市委团结带领全市人民埋头苦干的结果。在此，我代表市人民政府，向辛勤奋战在各个领域、各个岗位的全市人民，向驻肥人民解放军、武警官兵、公安干警、消防救援队伍指战员和中央驻肥单位，向各民主党派、工商联、无党派人士、各人民团体和社会各界人士，向所有关心支持合肥改革开放与现代化建设的海内外朋友，表示衷心的感谢</w:t>
      </w:r>
      <w:r>
        <w:t>!</w:t>
      </w:r>
    </w:p>
    <w:p w:rsidR="00C21CFD" w:rsidRDefault="00297946">
      <w:pPr>
        <w:pStyle w:val="a3"/>
        <w:widowControl/>
      </w:pPr>
      <w:r>
        <w:t xml:space="preserve">　　在充分肯定成绩的同时，我们也清醒地看到合肥发展还面临不少困难和挑战，发展不平衡不充分仍是最大市情，推动高质量发展还有许多卡点瓶颈。创新链产业链资金链人才链深度融合还需加强，科技成果转化效率仍需提升。现代服务业发展不充分，农业质量效益不高。资源环境约束趋紧，巢湖治理成效需要持续巩固。城市规划建设治理水平还需提升，教育、医疗、养老、托育等优质公共服务供给仍然不足。少数干部强力攻坚、精准施策的能力有待进一步增强，廉洁政府建设依然任重道远。对此，我们要迎难而上，以更大力度认真加以解决。</w:t>
      </w:r>
      <w:r>
        <w:t xml:space="preserve"> </w:t>
      </w:r>
    </w:p>
    <w:p w:rsidR="00C21CFD" w:rsidRDefault="00297946">
      <w:pPr>
        <w:pStyle w:val="a3"/>
        <w:widowControl/>
      </w:pPr>
      <w:r>
        <w:t>二、</w:t>
      </w:r>
      <w:r>
        <w:t>2023</w:t>
      </w:r>
      <w:r>
        <w:t>年工作安排</w:t>
      </w:r>
    </w:p>
    <w:p w:rsidR="00C21CFD" w:rsidRDefault="00297946">
      <w:pPr>
        <w:pStyle w:val="a3"/>
        <w:widowControl/>
      </w:pPr>
      <w:r>
        <w:t xml:space="preserve">　　</w:t>
      </w:r>
      <w:r>
        <w:t>2023</w:t>
      </w:r>
      <w:r>
        <w:t>年是全面贯彻落实党的二十大精神的开局之年，是开启中国式现代化建设新征程的起步之年。政府工作的总体要求是：高举习近平新时代中国特色社会主义思想伟大旗帜，全面贯彻落实党的二十大精神，深入贯彻落实习近平总书记考察安徽重要讲话指示，坚持稳中求进工作总基调，完整、准确、全面贯彻新发展理念，服务和融入新发展格局，着力推动高质量发展，更好统筹疫情防控和经济社会发展，更好统筹发展和安全，全力深化改革开放，大力提振市场信心，突出做好稳增长、稳就业、稳物价工作，有效防范化解重大风险，推动经济实现质的有效提升和量的合理增长，奋力谱写中国式现代化合肥篇章，为建设现代化美好安徽贡献更大合肥力量。</w:t>
      </w:r>
    </w:p>
    <w:p w:rsidR="00C21CFD" w:rsidRDefault="00297946">
      <w:pPr>
        <w:pStyle w:val="a3"/>
        <w:widowControl/>
      </w:pPr>
      <w:r>
        <w:t xml:space="preserve">　　</w:t>
      </w:r>
      <w:r>
        <w:t>2023</w:t>
      </w:r>
      <w:r>
        <w:t>年经济社会发展主要目标建议为：生产总值增长</w:t>
      </w:r>
      <w:r>
        <w:t>6.5%</w:t>
      </w:r>
      <w:r>
        <w:t>以上；规上工业增加值增长</w:t>
      </w:r>
      <w:r>
        <w:t>8%</w:t>
      </w:r>
      <w:r>
        <w:t>以上；固定资产投资增长</w:t>
      </w:r>
      <w:r>
        <w:t>10%</w:t>
      </w:r>
      <w:r>
        <w:t>左右；一般公共预算收入增长</w:t>
      </w:r>
      <w:r>
        <w:t>4%</w:t>
      </w:r>
      <w:r>
        <w:t>左右；社会消费品零售总额增长</w:t>
      </w:r>
      <w:r>
        <w:t>9%</w:t>
      </w:r>
      <w:r>
        <w:t>左右；进出口总额增速高于全国平均水平；全社会研发投入占比提高到</w:t>
      </w:r>
      <w:r>
        <w:t>3.6%</w:t>
      </w:r>
      <w:r>
        <w:t>左右；居民人均可支配收入增速高于</w:t>
      </w:r>
      <w:r>
        <w:t>GDP</w:t>
      </w:r>
      <w:r>
        <w:t>增速；居民消费价格涨幅</w:t>
      </w:r>
      <w:r>
        <w:t>3%</w:t>
      </w:r>
      <w:r>
        <w:t>左右；城镇新增就业</w:t>
      </w:r>
      <w:r>
        <w:t>13</w:t>
      </w:r>
      <w:r>
        <w:t>万人；节能减排完成省控目标。</w:t>
      </w:r>
    </w:p>
    <w:p w:rsidR="00C21CFD" w:rsidRDefault="00297946">
      <w:pPr>
        <w:pStyle w:val="a3"/>
        <w:widowControl/>
      </w:pPr>
      <w:r>
        <w:t xml:space="preserve">　　重点抓好八个方面工作。</w:t>
      </w:r>
    </w:p>
    <w:p w:rsidR="00C21CFD" w:rsidRDefault="00297946">
      <w:pPr>
        <w:pStyle w:val="a3"/>
        <w:widowControl/>
      </w:pPr>
      <w:r>
        <w:t xml:space="preserve">　　（一）更大力度推动经济高质量发展</w:t>
      </w:r>
    </w:p>
    <w:p w:rsidR="00C21CFD" w:rsidRDefault="00297946">
      <w:pPr>
        <w:pStyle w:val="a3"/>
        <w:widowControl/>
      </w:pPr>
      <w:r>
        <w:t xml:space="preserve">　　发展壮大市场主体。坚决落实</w:t>
      </w:r>
      <w:r>
        <w:t>“</w:t>
      </w:r>
      <w:r>
        <w:t>两个毫不动摇</w:t>
      </w:r>
      <w:r>
        <w:t>”</w:t>
      </w:r>
      <w:r>
        <w:t>，支持国有经济做强做优做大，提升企业核心竞争力，国有资产证券化率提高</w:t>
      </w:r>
      <w:r>
        <w:t>5</w:t>
      </w:r>
      <w:r>
        <w:t>个百分点以上。支持民营经济加快发展，大力提振民营企业发展信心，优化民营经济发展环境，深入推进</w:t>
      </w:r>
      <w:r>
        <w:t>“</w:t>
      </w:r>
      <w:r>
        <w:t>一改两为五做到</w:t>
      </w:r>
      <w:r>
        <w:t>”</w:t>
      </w:r>
      <w:r>
        <w:t>行动，尽心竭力为中小微企业纾困解难、保驾护航，全年新登记市场主体</w:t>
      </w:r>
      <w:r>
        <w:t>25</w:t>
      </w:r>
      <w:r>
        <w:t>万户。实施规上企业培育工程，扎实开展第五次全国经济普查，新增</w:t>
      </w:r>
      <w:r>
        <w:t>“</w:t>
      </w:r>
      <w:r>
        <w:t>四上</w:t>
      </w:r>
      <w:r>
        <w:t>”</w:t>
      </w:r>
      <w:r>
        <w:t>企业超过</w:t>
      </w:r>
      <w:r>
        <w:t>1500</w:t>
      </w:r>
      <w:r>
        <w:t>家，新增百亿企业</w:t>
      </w:r>
      <w:r>
        <w:t>6</w:t>
      </w:r>
      <w:r>
        <w:t>家，省级以上</w:t>
      </w:r>
      <w:r>
        <w:t>“</w:t>
      </w:r>
      <w:r>
        <w:t>专精特新</w:t>
      </w:r>
      <w:r>
        <w:t>”</w:t>
      </w:r>
      <w:r>
        <w:t>和单项冠军企业</w:t>
      </w:r>
      <w:r>
        <w:t>100</w:t>
      </w:r>
      <w:r>
        <w:t>家以上。</w:t>
      </w:r>
    </w:p>
    <w:p w:rsidR="00C21CFD" w:rsidRDefault="00297946">
      <w:pPr>
        <w:pStyle w:val="a3"/>
        <w:widowControl/>
      </w:pPr>
      <w:r>
        <w:t xml:space="preserve">　　全力扩大有效投资。增强投资对优化供给结构的关键作用，开展投资攻坚行动，实施</w:t>
      </w:r>
      <w:r>
        <w:t>2000</w:t>
      </w:r>
      <w:r>
        <w:t>个亿元以上重点项目，实现投资</w:t>
      </w:r>
      <w:r>
        <w:t>4500</w:t>
      </w:r>
      <w:r>
        <w:t>亿元，谋划储备一批</w:t>
      </w:r>
      <w:r>
        <w:t>“</w:t>
      </w:r>
      <w:r>
        <w:t>两新一重</w:t>
      </w:r>
      <w:r>
        <w:t>”</w:t>
      </w:r>
      <w:r>
        <w:t>、城市更新、综合交通等领域重大项目。深化投资</w:t>
      </w:r>
      <w:r>
        <w:t>“</w:t>
      </w:r>
      <w:r>
        <w:t>赛马</w:t>
      </w:r>
      <w:r>
        <w:t>”</w:t>
      </w:r>
      <w:r>
        <w:t>激励机制，优化项目全流程审批，拓宽多元融资渠道，积极争取政策性金融工具、中央预算内投资，发行政府专项债</w:t>
      </w:r>
      <w:r>
        <w:t>400</w:t>
      </w:r>
      <w:r>
        <w:t>亿元。精准开展</w:t>
      </w:r>
      <w:r>
        <w:t>“</w:t>
      </w:r>
      <w:r>
        <w:t>双招双引</w:t>
      </w:r>
      <w:r>
        <w:t>”</w:t>
      </w:r>
      <w:r>
        <w:t>，力争引进世界</w:t>
      </w:r>
      <w:r>
        <w:t>500</w:t>
      </w:r>
      <w:r>
        <w:t>强</w:t>
      </w:r>
      <w:r>
        <w:t>10</w:t>
      </w:r>
      <w:r>
        <w:t>家左右，招引</w:t>
      </w:r>
      <w:r>
        <w:t>50</w:t>
      </w:r>
      <w:r>
        <w:t>亿以上重大项目</w:t>
      </w:r>
      <w:r>
        <w:t>25</w:t>
      </w:r>
      <w:r>
        <w:t>个。</w:t>
      </w:r>
    </w:p>
    <w:p w:rsidR="00C21CFD" w:rsidRDefault="00297946">
      <w:pPr>
        <w:pStyle w:val="a3"/>
        <w:widowControl/>
      </w:pPr>
      <w:r>
        <w:t xml:space="preserve">　　促进消费加快恢复。把恢复和扩大消费摆在优先位置，全面提升消费能级，争创国际消费中心城市。实施商业设施提升工程，加快建设特色商业示范街、夜间文旅消费集聚区，推进淮河路步行街全国示范智慧商圈建设，打造一批场景消费体验中心。实施品牌创建工程，新引入</w:t>
      </w:r>
      <w:r>
        <w:t>50</w:t>
      </w:r>
      <w:r>
        <w:t>家首店、旗舰店，培育一批合肥</w:t>
      </w:r>
      <w:r>
        <w:t>“</w:t>
      </w:r>
      <w:r>
        <w:t>中华老字号</w:t>
      </w:r>
      <w:r>
        <w:t>”</w:t>
      </w:r>
      <w:r>
        <w:t>，打造</w:t>
      </w:r>
      <w:r>
        <w:t>“</w:t>
      </w:r>
      <w:r>
        <w:t>徽动消费</w:t>
      </w:r>
      <w:r>
        <w:t>·</w:t>
      </w:r>
      <w:r>
        <w:t>合肥</w:t>
      </w:r>
      <w:r>
        <w:t>GO”</w:t>
      </w:r>
      <w:r>
        <w:t>品牌。实施业态丰富工程，创新数字化、品质化消费场景，发展新零售、电商直播等新业态，推动更多合肥产、合肥造上网销售、走向世界。实施县域消费升级工程，培育一批功能完善的乡镇商贸中心，引导商贸流通企业、电商平台向农村延伸。</w:t>
      </w:r>
    </w:p>
    <w:p w:rsidR="00C21CFD" w:rsidRDefault="00297946">
      <w:pPr>
        <w:pStyle w:val="a3"/>
        <w:widowControl/>
      </w:pPr>
      <w:r>
        <w:t xml:space="preserve">　　强化要素支撑保障。加快建设科创金融改革试验区，推进</w:t>
      </w:r>
      <w:r>
        <w:t>“</w:t>
      </w:r>
      <w:r>
        <w:t>科技</w:t>
      </w:r>
      <w:r>
        <w:t>—</w:t>
      </w:r>
      <w:r>
        <w:t>产业</w:t>
      </w:r>
      <w:r>
        <w:t>—</w:t>
      </w:r>
      <w:r>
        <w:t>金融</w:t>
      </w:r>
      <w:r>
        <w:t>”</w:t>
      </w:r>
      <w:r>
        <w:t>良性循环。扩大实体经济融资规模，全年新增人民币存贷款</w:t>
      </w:r>
      <w:r>
        <w:t>5500</w:t>
      </w:r>
      <w:r>
        <w:t>亿元，力争新增上市企业</w:t>
      </w:r>
      <w:r>
        <w:t>16</w:t>
      </w:r>
      <w:r>
        <w:t>家。聚焦科创和产业，建设高水平项目资本对接平台，促进政府母基金、产业基金和市场基金联动发展，打造</w:t>
      </w:r>
      <w:r>
        <w:t>“</w:t>
      </w:r>
      <w:r>
        <w:t>创投城市</w:t>
      </w:r>
      <w:r>
        <w:t>”</w:t>
      </w:r>
      <w:r>
        <w:t>品牌。创新财政金融产品，放大</w:t>
      </w:r>
      <w:r>
        <w:t>“</w:t>
      </w:r>
      <w:r>
        <w:t>政信贷</w:t>
      </w:r>
      <w:r>
        <w:t>”</w:t>
      </w:r>
      <w:r>
        <w:t>效应，</w:t>
      </w:r>
      <w:r>
        <w:t>“</w:t>
      </w:r>
      <w:r>
        <w:t>信易贷</w:t>
      </w:r>
      <w:r>
        <w:t>”</w:t>
      </w:r>
      <w:r>
        <w:t>总规模超</w:t>
      </w:r>
      <w:r>
        <w:t>2000</w:t>
      </w:r>
      <w:r>
        <w:t>亿元。全面落实减税降费政策，及时出台稳增长措施，推动高质量发展政策更大范围</w:t>
      </w:r>
      <w:r>
        <w:t>“</w:t>
      </w:r>
      <w:r>
        <w:t>免申即享</w:t>
      </w:r>
      <w:r>
        <w:t>”</w:t>
      </w:r>
      <w:r>
        <w:t>、精准直达各类市场主体。强化土地要素保障，整治批而未供、闲置低效用地。加大煤电油气运保障，更好解决企业用工问题，让市场主体安心放心发展。</w:t>
      </w:r>
    </w:p>
    <w:p w:rsidR="00C21CFD" w:rsidRDefault="00297946">
      <w:pPr>
        <w:pStyle w:val="a3"/>
        <w:widowControl/>
      </w:pPr>
      <w:r>
        <w:t xml:space="preserve">　　（二）更强担当塑造科创优势</w:t>
      </w:r>
    </w:p>
    <w:p w:rsidR="00C21CFD" w:rsidRDefault="00297946">
      <w:pPr>
        <w:pStyle w:val="a3"/>
        <w:widowControl/>
      </w:pPr>
      <w:r>
        <w:t xml:space="preserve">　　加快综合性国家科学中心建设。探索新型举国体制合肥路径，全力服务保障国家实验室，加快</w:t>
      </w:r>
      <w:r>
        <w:t>“</w:t>
      </w:r>
      <w:r>
        <w:t>国之重器</w:t>
      </w:r>
      <w:r>
        <w:t>”</w:t>
      </w:r>
      <w:r>
        <w:t>建设。实施大科学装置集中区建设三年行动，提升能源、人工智能等六大研究院运行效能，开工建设先进光源、量子精密测量等大科学装置，全力打造未来科学城。建成未来网络合肥分中心，加快推进聚变堆主机关键系统综合研究设施主体工程，启动建设合肥国际先进技术应用推进中心。在聚变能源、深空探测、人工智能、集成电路等领域，谋划争创新的国家实验室或基地。加快建设量子信息未来产业园，打造</w:t>
      </w:r>
      <w:r>
        <w:t>“</w:t>
      </w:r>
      <w:r>
        <w:t>世界量子中心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深入推进人才强市建设。实施国家战略人才力量培育计划，引进扶持</w:t>
      </w:r>
      <w:r>
        <w:t>“</w:t>
      </w:r>
      <w:r>
        <w:t>高精尖</w:t>
      </w:r>
      <w:r>
        <w:t>”</w:t>
      </w:r>
      <w:r>
        <w:t>人才</w:t>
      </w:r>
      <w:r>
        <w:t>100</w:t>
      </w:r>
      <w:r>
        <w:t>名、高水平创新创业团队</w:t>
      </w:r>
      <w:r>
        <w:t>100</w:t>
      </w:r>
      <w:r>
        <w:t>个、高层次产业人才</w:t>
      </w:r>
      <w:r>
        <w:t>1000</w:t>
      </w:r>
      <w:r>
        <w:t>名，争创国家高水平人才平台。建立以创新价值、能力贡献为导向的人才评价机制，开展企业人才自主评审试点。建设市场化人才服务平台，推行</w:t>
      </w:r>
      <w:r>
        <w:t>“</w:t>
      </w:r>
      <w:r>
        <w:t>一站式</w:t>
      </w:r>
      <w:r>
        <w:t>”“</w:t>
      </w:r>
      <w:r>
        <w:t>组团式</w:t>
      </w:r>
      <w:r>
        <w:t>”</w:t>
      </w:r>
      <w:r>
        <w:t>服务，全力打造人才高地。</w:t>
      </w:r>
    </w:p>
    <w:p w:rsidR="00C21CFD" w:rsidRDefault="00297946">
      <w:pPr>
        <w:pStyle w:val="a3"/>
        <w:widowControl/>
      </w:pPr>
      <w:r>
        <w:t xml:space="preserve">　　加速科技成果转化应用。纵深推进国家科技成果转移转化示范区建设，争创国家知识产权保护示范区，提升安徽科技大市场运营水平，转化科技成果</w:t>
      </w:r>
      <w:r>
        <w:t>3500</w:t>
      </w:r>
      <w:r>
        <w:t>项以上，技术合同交易额突破</w:t>
      </w:r>
      <w:r>
        <w:t>1100</w:t>
      </w:r>
      <w:r>
        <w:t>亿元。突出产业导向，强化科技赋能，注重外引内联，提升</w:t>
      </w:r>
      <w:r>
        <w:t>35</w:t>
      </w:r>
      <w:r>
        <w:t>家协同创新平台运行效能，新增国家级孵化器和众创空间</w:t>
      </w:r>
      <w:r>
        <w:t>10</w:t>
      </w:r>
      <w:r>
        <w:t>家以上，新建高水平新型研发机构</w:t>
      </w:r>
      <w:r>
        <w:t>15</w:t>
      </w:r>
      <w:r>
        <w:t>家以上。实施场景创新三年行动，新增示范性应用场景</w:t>
      </w:r>
      <w:r>
        <w:t>100</w:t>
      </w:r>
      <w:r>
        <w:t>个以上，深度打造全域场景创新之城。</w:t>
      </w:r>
    </w:p>
    <w:p w:rsidR="00C21CFD" w:rsidRDefault="00297946">
      <w:pPr>
        <w:pStyle w:val="a3"/>
        <w:widowControl/>
      </w:pPr>
      <w:r>
        <w:t xml:space="preserve">　　优化创新创业生态。高标准建设科大硅谷，推进中国科大科技商学院与科大硅谷融合发展，在全球创新资源富集区布局建设海外科技创新中心、离岸创新创业中心，广泛汇聚全球创新力量，打造享誉世界的创新之谷。突出企业创新主体地位，实施</w:t>
      </w:r>
      <w:r>
        <w:t>“</w:t>
      </w:r>
      <w:r>
        <w:t>万家高企</w:t>
      </w:r>
      <w:r>
        <w:t>”</w:t>
      </w:r>
      <w:r>
        <w:t>培育增效三年行动，净增国家高新技术企业</w:t>
      </w:r>
      <w:r>
        <w:t>1800</w:t>
      </w:r>
      <w:r>
        <w:t>家以上，国家科技型中小企业突破万家，培育科技型骨干企业和科技领军企业</w:t>
      </w:r>
      <w:r>
        <w:t>100</w:t>
      </w:r>
      <w:r>
        <w:t>家以上。办好中国科协年会、中国航天日、科技创新日、科交会等创新活动，搭建国际国内科技资源对接服务平台。</w:t>
      </w:r>
    </w:p>
    <w:p w:rsidR="00C21CFD" w:rsidRDefault="00297946">
      <w:pPr>
        <w:pStyle w:val="a3"/>
        <w:widowControl/>
      </w:pPr>
      <w:r>
        <w:t xml:space="preserve">　　（三）更高质量建设现代产业体系</w:t>
      </w:r>
    </w:p>
    <w:p w:rsidR="00C21CFD" w:rsidRDefault="00297946">
      <w:pPr>
        <w:pStyle w:val="a3"/>
        <w:widowControl/>
      </w:pPr>
      <w:r>
        <w:t xml:space="preserve">　　加快战新产业融合集群发展。增强</w:t>
      </w:r>
      <w:r>
        <w:t>“</w:t>
      </w:r>
      <w:r>
        <w:t>链长制</w:t>
      </w:r>
      <w:r>
        <w:t>”</w:t>
      </w:r>
      <w:r>
        <w:t>服务效能，优化</w:t>
      </w:r>
      <w:r>
        <w:t>“16+N”</w:t>
      </w:r>
      <w:r>
        <w:t>重点产业链布局，加快壮大新型显示、集成电路、人工智能三大产业集群，力争新能源汽车、生物医药成为第二批国家战新产业集群。深入实施</w:t>
      </w:r>
      <w:r>
        <w:t>“</w:t>
      </w:r>
      <w:r>
        <w:t>千亿</w:t>
      </w:r>
      <w:r>
        <w:t>”</w:t>
      </w:r>
      <w:r>
        <w:t>产业攻坚工程，电子信息产业迈上</w:t>
      </w:r>
      <w:r>
        <w:t>3000</w:t>
      </w:r>
      <w:r>
        <w:t>亿，新能源汽车产业跨上</w:t>
      </w:r>
      <w:r>
        <w:t>2000</w:t>
      </w:r>
      <w:r>
        <w:t>亿，光伏产业突破</w:t>
      </w:r>
      <w:r>
        <w:t>1500</w:t>
      </w:r>
      <w:r>
        <w:t>亿，装备制造产业实现</w:t>
      </w:r>
      <w:r>
        <w:t>1200</w:t>
      </w:r>
      <w:r>
        <w:t>亿，节能环保、集成电路、生物和大健康产业突破</w:t>
      </w:r>
      <w:r>
        <w:t>500</w:t>
      </w:r>
      <w:r>
        <w:t>亿。深入实施制造业提质扩量增效行动，滚动实施</w:t>
      </w:r>
      <w:r>
        <w:t>10</w:t>
      </w:r>
      <w:r>
        <w:t>亿以上项目</w:t>
      </w:r>
      <w:r>
        <w:t>80</w:t>
      </w:r>
      <w:r>
        <w:t>个、建成投产</w:t>
      </w:r>
      <w:r>
        <w:t>20</w:t>
      </w:r>
      <w:r>
        <w:t>个。加快量子科技、空天信息、应急安全产业化步伐，发展先进核能、类脑智能、元宇宙等未来产业，开辟新领域、抢占新赛道。</w:t>
      </w:r>
    </w:p>
    <w:p w:rsidR="00C21CFD" w:rsidRDefault="00297946">
      <w:pPr>
        <w:pStyle w:val="a3"/>
        <w:widowControl/>
      </w:pPr>
      <w:r>
        <w:t xml:space="preserve">　　加快产业链供应链韧性提升。实施产业基础再造工程，补强产业链薄弱环节，引导</w:t>
      </w:r>
      <w:r>
        <w:t>“</w:t>
      </w:r>
      <w:r>
        <w:t>专精特新</w:t>
      </w:r>
      <w:r>
        <w:t>”</w:t>
      </w:r>
      <w:r>
        <w:t>卡位入链，打造</w:t>
      </w:r>
      <w:r>
        <w:t>“</w:t>
      </w:r>
      <w:r>
        <w:t>头部企业＋中小企业</w:t>
      </w:r>
      <w:r>
        <w:t>”</w:t>
      </w:r>
      <w:r>
        <w:t>生态圈。实施产业链供应链安全攻坚行动，新建省级以上企业技术中心、制造业创新中心</w:t>
      </w:r>
      <w:r>
        <w:t>40</w:t>
      </w:r>
      <w:r>
        <w:t>家以上，鼓励细分领域优质企业开展国产化替代，实施</w:t>
      </w:r>
      <w:r>
        <w:t>60</w:t>
      </w:r>
      <w:r>
        <w:t>个</w:t>
      </w:r>
      <w:r>
        <w:t>“</w:t>
      </w:r>
      <w:r>
        <w:t>工业强基</w:t>
      </w:r>
      <w:r>
        <w:t>”</w:t>
      </w:r>
      <w:r>
        <w:t>、揭榜挂帅重点项目，引进重点产业链项目</w:t>
      </w:r>
      <w:r>
        <w:t>800</w:t>
      </w:r>
      <w:r>
        <w:t>个。实施质量品牌提升工程，争创中国质量奖。</w:t>
      </w:r>
    </w:p>
    <w:p w:rsidR="00C21CFD" w:rsidRDefault="00297946">
      <w:pPr>
        <w:pStyle w:val="a3"/>
        <w:widowControl/>
      </w:pPr>
      <w:r>
        <w:t xml:space="preserve">　　加快数字经济赋能产业转型。建成国家级互联网骨干直联点，启动建设</w:t>
      </w:r>
      <w:r>
        <w:t>“</w:t>
      </w:r>
      <w:r>
        <w:t>巢湖明月</w:t>
      </w:r>
      <w:r>
        <w:t>”</w:t>
      </w:r>
      <w:r>
        <w:t>二期。争创国家数字经济创新发展试验区、中国软件名城名园，做大做强中国声谷，数字经济核心产业增速快于战新产业。全面升级</w:t>
      </w:r>
      <w:r>
        <w:t>“</w:t>
      </w:r>
      <w:r>
        <w:t>羚羊</w:t>
      </w:r>
      <w:r>
        <w:t>”</w:t>
      </w:r>
      <w:r>
        <w:t>工业云，建成工业互联网</w:t>
      </w:r>
      <w:r>
        <w:t>“</w:t>
      </w:r>
      <w:r>
        <w:t>一链一平台</w:t>
      </w:r>
      <w:r>
        <w:t>”</w:t>
      </w:r>
      <w:r>
        <w:t>，规上工业企业和产业链重点企业</w:t>
      </w:r>
      <w:r>
        <w:t>“</w:t>
      </w:r>
      <w:r>
        <w:t>智改数转</w:t>
      </w:r>
      <w:r>
        <w:t>”</w:t>
      </w:r>
      <w:r>
        <w:t>实现全覆盖，建成省级智能工厂、数字化车间</w:t>
      </w:r>
      <w:r>
        <w:t>30</w:t>
      </w:r>
      <w:r>
        <w:t>家以上，力争再添</w:t>
      </w:r>
      <w:r>
        <w:t>1</w:t>
      </w:r>
      <w:r>
        <w:t>座全球</w:t>
      </w:r>
      <w:r>
        <w:t>“</w:t>
      </w:r>
      <w:r>
        <w:t>灯塔工厂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加快服务业锻长补短。实施生产性服务业提升行动，大力发展科创服务、商务咨询、人力资源等服务业，引进高端服务品牌，提升省级服务业集聚区能级。实施楼宇经济培育计划，新增亿元税收楼宇</w:t>
      </w:r>
      <w:r>
        <w:t>30</w:t>
      </w:r>
      <w:r>
        <w:t>个。开展大物流体系建设行动，系统推进陆港型国家物流枢纽、国际航空货运集散中心、江淮水运中心建设，争创生产服务型国家物流枢纽、国家综合货运枢纽补链强链城市、国家现代流通战略支点城市。创建</w:t>
      </w:r>
      <w:r>
        <w:t>“</w:t>
      </w:r>
      <w:r>
        <w:t>中国快递示范城市</w:t>
      </w:r>
      <w:r>
        <w:t>”</w:t>
      </w:r>
      <w:r>
        <w:t>，邮政快递量增长</w:t>
      </w:r>
      <w:r>
        <w:t>9%</w:t>
      </w:r>
      <w:r>
        <w:t>。推进</w:t>
      </w:r>
      <w:r>
        <w:t>“</w:t>
      </w:r>
      <w:r>
        <w:t>会展</w:t>
      </w:r>
      <w:r>
        <w:t>+</w:t>
      </w:r>
      <w:r>
        <w:t>产业</w:t>
      </w:r>
      <w:r>
        <w:t>”</w:t>
      </w:r>
      <w:r>
        <w:t>深度融合，举办各类展会</w:t>
      </w:r>
      <w:r>
        <w:t>200</w:t>
      </w:r>
      <w:r>
        <w:t>场以上，提升世界制造业大会、集成电路大会、声博会实效性，打造全国会展名城。实施生活性服务业拓展行动，促进养老托育、健康体育、文化旅游、家政物业规模化、品牌化、优质化发展，探索社区服务设施</w:t>
      </w:r>
      <w:r>
        <w:t>“</w:t>
      </w:r>
      <w:r>
        <w:t>一点多用</w:t>
      </w:r>
      <w:r>
        <w:t>”</w:t>
      </w:r>
      <w:r>
        <w:t>，加密</w:t>
      </w:r>
      <w:r>
        <w:t>15</w:t>
      </w:r>
      <w:r>
        <w:t>分钟便民生活圈。</w:t>
      </w:r>
    </w:p>
    <w:p w:rsidR="00C21CFD" w:rsidRDefault="00297946">
      <w:pPr>
        <w:pStyle w:val="a3"/>
        <w:widowControl/>
      </w:pPr>
      <w:r>
        <w:t xml:space="preserve">　　（四）更严标准保护生态环境</w:t>
      </w:r>
    </w:p>
    <w:p w:rsidR="00C21CFD" w:rsidRDefault="00297946">
      <w:pPr>
        <w:pStyle w:val="a3"/>
        <w:widowControl/>
      </w:pPr>
      <w:r>
        <w:t xml:space="preserve">　　持续实施巢湖综合治理。全面推进</w:t>
      </w:r>
      <w:r>
        <w:t>“</w:t>
      </w:r>
      <w:r>
        <w:t>山水工程</w:t>
      </w:r>
      <w:r>
        <w:t>”</w:t>
      </w:r>
      <w:r>
        <w:t>，完善蓝藻水华网格化防控体系，开工建设巢湖流域防洪工程，加快十八联圩生态湿地蓄洪区建设，国考断面水质优良率稳定在</w:t>
      </w:r>
      <w:r>
        <w:t>85%</w:t>
      </w:r>
      <w:r>
        <w:t>以上。实施农业面源污染治理专项行动，化肥、农药使用量分别下降</w:t>
      </w:r>
      <w:r>
        <w:t>20%</w:t>
      </w:r>
      <w:r>
        <w:t>、</w:t>
      </w:r>
      <w:r>
        <w:t>10%</w:t>
      </w:r>
      <w:r>
        <w:t>。打响</w:t>
      </w:r>
      <w:r>
        <w:t>“</w:t>
      </w:r>
      <w:r>
        <w:t>国际湿地城市</w:t>
      </w:r>
      <w:r>
        <w:t>”</w:t>
      </w:r>
      <w:r>
        <w:t>品牌，持续提升巢湖生态原真性和生物多样性，让巢湖成为</w:t>
      </w:r>
      <w:r>
        <w:t>“</w:t>
      </w:r>
      <w:r>
        <w:t>家门口最好的生态产品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深入推进环境污染防治。抓好中央、省生态环保督察反馈问题整改，强化清单化闭环管理。打好蓝天保卫战，实施臭氧攻坚等</w:t>
      </w:r>
      <w:r>
        <w:t>“</w:t>
      </w:r>
      <w:r>
        <w:t>四大行动</w:t>
      </w:r>
      <w:r>
        <w:t>”</w:t>
      </w:r>
      <w:r>
        <w:t>，空气质量稳定保持国家二级标准。打好碧水保卫战，开展水环境大排查大整治，分类整治河湖排污口，动态清除县城、农村黑臭水体。打好净土保卫战，深入开展</w:t>
      </w:r>
      <w:r>
        <w:t>“</w:t>
      </w:r>
      <w:r>
        <w:t>绿盾</w:t>
      </w:r>
      <w:r>
        <w:t>”</w:t>
      </w:r>
      <w:r>
        <w:t>专项行动，治理废弃矿山</w:t>
      </w:r>
      <w:r>
        <w:t>38</w:t>
      </w:r>
      <w:r>
        <w:t>个，完成马合钢片区</w:t>
      </w:r>
      <w:r>
        <w:t>80%</w:t>
      </w:r>
      <w:r>
        <w:t>污染地块修复。强化危废、化学品、重金属等环境风险防控。加大污水处理设施和配套管网建设，提高乡镇污水处理厂运行效率。创建垃圾分类示范小区</w:t>
      </w:r>
      <w:r>
        <w:t>100</w:t>
      </w:r>
      <w:r>
        <w:t>个，建设国家</w:t>
      </w:r>
      <w:r>
        <w:t>“</w:t>
      </w:r>
      <w:r>
        <w:t>无废城市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大力开展扩绿提质行动。高水平举办第十四届中国（合肥）国际园林博览会，办成一届具有</w:t>
      </w:r>
      <w:r>
        <w:t>“</w:t>
      </w:r>
      <w:r>
        <w:t>时代特征、合肥特色、令人期待</w:t>
      </w:r>
      <w:r>
        <w:t>”</w:t>
      </w:r>
      <w:r>
        <w:t>的百姓园博。高标准提升城市园林绿化品质，新建改造绿地</w:t>
      </w:r>
      <w:r>
        <w:t>600</w:t>
      </w:r>
      <w:r>
        <w:t>万平方米，新增公园游园</w:t>
      </w:r>
      <w:r>
        <w:t>60</w:t>
      </w:r>
      <w:r>
        <w:t>个、绿道</w:t>
      </w:r>
      <w:r>
        <w:t>100</w:t>
      </w:r>
      <w:r>
        <w:t>公里以上。林长制改革先行示范，完成人工造林</w:t>
      </w:r>
      <w:r>
        <w:t>8</w:t>
      </w:r>
      <w:r>
        <w:t>千亩，新建提升农田林网</w:t>
      </w:r>
      <w:r>
        <w:t>3</w:t>
      </w:r>
      <w:r>
        <w:t>万亩。做强做优苗交会平台，带动林业经济迭代升级。</w:t>
      </w:r>
    </w:p>
    <w:p w:rsidR="00C21CFD" w:rsidRDefault="00297946">
      <w:pPr>
        <w:pStyle w:val="a3"/>
        <w:widowControl/>
      </w:pPr>
      <w:r>
        <w:t xml:space="preserve">　　加快发展方式绿色转型。实施</w:t>
      </w:r>
      <w:r>
        <w:t>“</w:t>
      </w:r>
      <w:r>
        <w:t>碳达峰十大行动</w:t>
      </w:r>
      <w:r>
        <w:t>”</w:t>
      </w:r>
      <w:r>
        <w:t>，全域开展能源综合改革创新试点，全面推行单位能耗产出效益评价，推动重点耗能企业节能诊断全覆盖。加快园区循环化改造，争创国家生态工业示范园区、绿色产业示范基地。开展生态产品价值实现机制试点，创新绿色金融产品，支持中国环境谷、国际环保科技园建设，做大做强节能环保产业。深入开展城乡建设绿色发展试点，新增装配式建筑</w:t>
      </w:r>
      <w:r>
        <w:t>1500</w:t>
      </w:r>
      <w:r>
        <w:t>万平方米，公共交通新能源车辆占比</w:t>
      </w:r>
      <w:r>
        <w:t>80%</w:t>
      </w:r>
      <w:r>
        <w:t>以上。支持肥西县创建</w:t>
      </w:r>
      <w:r>
        <w:t>“</w:t>
      </w:r>
      <w:r>
        <w:t>两山</w:t>
      </w:r>
      <w:r>
        <w:t>”</w:t>
      </w:r>
      <w:r>
        <w:t>理念实践创新基地、长丰县争创国家生态文明建设示范区。</w:t>
      </w:r>
    </w:p>
    <w:p w:rsidR="00C21CFD" w:rsidRDefault="00297946">
      <w:pPr>
        <w:pStyle w:val="a3"/>
        <w:widowControl/>
      </w:pPr>
      <w:r>
        <w:t xml:space="preserve">　　（五）更大气魄深化改革开放</w:t>
      </w:r>
    </w:p>
    <w:p w:rsidR="00C21CFD" w:rsidRDefault="00297946">
      <w:pPr>
        <w:pStyle w:val="a3"/>
        <w:widowControl/>
      </w:pPr>
      <w:r>
        <w:t xml:space="preserve">　　推进更高水平开放。实施长三角</w:t>
      </w:r>
      <w:r>
        <w:t>G60</w:t>
      </w:r>
      <w:r>
        <w:t>科创走廊建设三年行动，参与上海全球服务商行动计划，打造虹桥国际论坛合肥基地，新签约一批</w:t>
      </w:r>
      <w:r>
        <w:t>10</w:t>
      </w:r>
      <w:r>
        <w:t>亿以上重点项目。持续开展扬长补短对标追赶行动，推进公共服务、生态环境等战略合作事项落地见效。深化合肥都市圈一体化发展，争取规划尽快获批，加快都市圈环线、巢马城际等通道建设，推进合六经济走廊、合淮产业走廊发展，全面提速市际毗邻区建设，辐射带动都市圈城市和周边城市共同发展。提升合作共建园区发展水平，推动皖北结对合作取得新成效。开展自贸试验区合肥片区提升行动，全面完成试点任务，争取形成</w:t>
      </w:r>
      <w:r>
        <w:t>30</w:t>
      </w:r>
      <w:r>
        <w:t>项省级以上制度创新成果。深度参与</w:t>
      </w:r>
      <w:r>
        <w:t>“</w:t>
      </w:r>
      <w:r>
        <w:t>一带一路</w:t>
      </w:r>
      <w:r>
        <w:t>”</w:t>
      </w:r>
      <w:r>
        <w:t>建设，加密中欧班列运行，新开通</w:t>
      </w:r>
      <w:r>
        <w:t>3</w:t>
      </w:r>
      <w:r>
        <w:t>条以上国际货运航线。开展国际化片区试点，建设国际社区、国际学校。实施外资外贸三年倍增行动，发挥商协会作用，加强与国际组织、投资机构合作，利用外资增长</w:t>
      </w:r>
      <w:r>
        <w:t>10%</w:t>
      </w:r>
      <w:r>
        <w:t>以上。参与</w:t>
      </w:r>
      <w:r>
        <w:t>“</w:t>
      </w:r>
      <w:r>
        <w:t>徽动全球</w:t>
      </w:r>
      <w:r>
        <w:t>”</w:t>
      </w:r>
      <w:r>
        <w:t>万企百团出海行动，加快布局海外营销网络，跨境电商交易额增长</w:t>
      </w:r>
      <w:r>
        <w:t>20%</w:t>
      </w:r>
      <w:r>
        <w:t>以上。全面完成服务贸易发展试点任务，争创国家数字贸易示范区。</w:t>
      </w:r>
    </w:p>
    <w:p w:rsidR="00C21CFD" w:rsidRDefault="00297946">
      <w:pPr>
        <w:pStyle w:val="a3"/>
        <w:widowControl/>
      </w:pPr>
      <w:r>
        <w:t xml:space="preserve">　　推动更深层次改革。注重改革系统集成，探索更多可复制可推广改革经验。深化国资国企改革，优化国有资本布局，加速产业、创业引导基金市场化转型。推进城市</w:t>
      </w:r>
      <w:r>
        <w:t>“</w:t>
      </w:r>
      <w:r>
        <w:t>规建治</w:t>
      </w:r>
      <w:r>
        <w:t>”</w:t>
      </w:r>
      <w:r>
        <w:t>一体化，开展</w:t>
      </w:r>
      <w:r>
        <w:t>“</w:t>
      </w:r>
      <w:r>
        <w:t>完整社区</w:t>
      </w:r>
      <w:r>
        <w:t>”</w:t>
      </w:r>
      <w:r>
        <w:t>建设，加大商办用房调结构、去库存。加强基层综合执法改革，规范行政执法行为。深化要素市场化改革，开展土地节约集约利用综合改革试点，推广细分行业亩均效益评价，探索产业用地混合出让方式。巩固提升农村</w:t>
      </w:r>
      <w:r>
        <w:t>“</w:t>
      </w:r>
      <w:r>
        <w:t>三变</w:t>
      </w:r>
      <w:r>
        <w:t>”</w:t>
      </w:r>
      <w:r>
        <w:t>改革成果，探索</w:t>
      </w:r>
      <w:r>
        <w:t>“</w:t>
      </w:r>
      <w:r>
        <w:t>农业标准地</w:t>
      </w:r>
      <w:r>
        <w:t>”</w:t>
      </w:r>
      <w:r>
        <w:t>改革，开展农村集体经营性建设用地入市试点。深化科技经费使用机制改革，提高科研投入效能。</w:t>
      </w:r>
    </w:p>
    <w:p w:rsidR="00C21CFD" w:rsidRDefault="00297946">
      <w:pPr>
        <w:pStyle w:val="a3"/>
        <w:widowControl/>
      </w:pPr>
      <w:r>
        <w:t xml:space="preserve">　　打造最优营商环境。持续开展营商环境迭代专项行动，力争营商环境所有指标进入全国先进行列。加大公共政策兑现履约，提高政府行政效率和公信力。聚焦企业和个人全生命周期高频事项，建立闭环管理机制，开展</w:t>
      </w:r>
      <w:r>
        <w:t>“</w:t>
      </w:r>
      <w:r>
        <w:t>一照多址</w:t>
      </w:r>
      <w:r>
        <w:t>”</w:t>
      </w:r>
      <w:r>
        <w:t>改革，提高线下</w:t>
      </w:r>
      <w:r>
        <w:t>“</w:t>
      </w:r>
      <w:r>
        <w:t>一窗综办</w:t>
      </w:r>
      <w:r>
        <w:t>”</w:t>
      </w:r>
      <w:r>
        <w:t>、线上</w:t>
      </w:r>
      <w:r>
        <w:t>“</w:t>
      </w:r>
      <w:r>
        <w:t>一网通办</w:t>
      </w:r>
      <w:r>
        <w:t>”</w:t>
      </w:r>
      <w:r>
        <w:t>水平，推进</w:t>
      </w:r>
      <w:r>
        <w:t>“</w:t>
      </w:r>
      <w:r>
        <w:t>一件事一次办</w:t>
      </w:r>
      <w:r>
        <w:t>”</w:t>
      </w:r>
      <w:r>
        <w:t>，打造政务服务升级版。探索建立营商环境对标监测机制，提升企业和群众办事获得感、满意度。</w:t>
      </w:r>
    </w:p>
    <w:p w:rsidR="00C21CFD" w:rsidRDefault="00297946">
      <w:pPr>
        <w:pStyle w:val="a3"/>
        <w:widowControl/>
      </w:pPr>
      <w:r>
        <w:t xml:space="preserve">　　（六）更高品质推动城市建设</w:t>
      </w:r>
    </w:p>
    <w:p w:rsidR="00C21CFD" w:rsidRDefault="00297946">
      <w:pPr>
        <w:pStyle w:val="a3"/>
        <w:widowControl/>
      </w:pPr>
      <w:r>
        <w:t xml:space="preserve">　　优化完善城市格局。坚持以高水平规划引领城市建设和治理水平提升，打造宜居韧性智慧城市。推动市级国土空间总体规划获批，完成县级总规编制，全面启动乡镇规划编制。体系化编制公用设施、学校医院、物流枢纽等专项规划，实现城区单元控规全覆盖。高起点规划建设江淮运河百里画廊，加快打造具有国际影响力的风景画廊、生态绿廊、经济走廊。</w:t>
      </w:r>
    </w:p>
    <w:p w:rsidR="00C21CFD" w:rsidRDefault="00297946">
      <w:pPr>
        <w:pStyle w:val="a3"/>
        <w:widowControl/>
      </w:pPr>
      <w:r>
        <w:t xml:space="preserve">　　加快提升城市功能。坚持体系设计、绿色低碳、适度超前、均衡高效，实施大建设重点项目</w:t>
      </w:r>
      <w:r>
        <w:t>1800</w:t>
      </w:r>
      <w:r>
        <w:t>个、投资超</w:t>
      </w:r>
      <w:r>
        <w:t>1100</w:t>
      </w:r>
      <w:r>
        <w:t>亿元。全面推进</w:t>
      </w:r>
      <w:r>
        <w:t>“1155”</w:t>
      </w:r>
      <w:r>
        <w:t>大交通计划，提速建设合新高铁、新合肥西站，开工建设合新六城际、北沿江高铁合沪段。建成沪武高速无岳段、双凤互通立交，加快大外环北环线、西环线建设，力争开工南环线，新增高速里程</w:t>
      </w:r>
      <w:r>
        <w:t>90</w:t>
      </w:r>
      <w:r>
        <w:t>公里。建成文忠路、桥头集路，开工建设南二环西延、北二环西延、魏武路，新增快速路</w:t>
      </w:r>
      <w:r>
        <w:t>36</w:t>
      </w:r>
      <w:r>
        <w:t>公里。新开通运营轨道交通</w:t>
      </w:r>
      <w:r>
        <w:t>1</w:t>
      </w:r>
      <w:r>
        <w:t>号线三期和</w:t>
      </w:r>
      <w:r>
        <w:t>2</w:t>
      </w:r>
      <w:r>
        <w:t>、</w:t>
      </w:r>
      <w:r>
        <w:t>3</w:t>
      </w:r>
      <w:r>
        <w:t>号线延长线，运营里程突破</w:t>
      </w:r>
      <w:r>
        <w:t>200</w:t>
      </w:r>
      <w:r>
        <w:t>公里。建成龙河口引水工程，加快环巢湖天然气高压管线工程建设。扎实抓好国家智能建造试点工作，积极争创国家海绵城市试点。</w:t>
      </w:r>
    </w:p>
    <w:p w:rsidR="00C21CFD" w:rsidRDefault="00297946">
      <w:pPr>
        <w:pStyle w:val="a3"/>
        <w:widowControl/>
      </w:pPr>
      <w:r>
        <w:t xml:space="preserve">　　强力实施城市更新。编制完成城市更新规划和建设导则，升级实施</w:t>
      </w:r>
      <w:r>
        <w:t>“</w:t>
      </w:r>
      <w:r>
        <w:t>一镇五片</w:t>
      </w:r>
      <w:r>
        <w:t>”</w:t>
      </w:r>
      <w:r>
        <w:t>城市更新计划，完成老合钢片区危房搬迁，启动大铺头、电机厂片区等更新改造，打造城市更新</w:t>
      </w:r>
      <w:r>
        <w:t>“</w:t>
      </w:r>
      <w:r>
        <w:t>样板间</w:t>
      </w:r>
      <w:r>
        <w:t>”</w:t>
      </w:r>
      <w:r>
        <w:t>。提升美化城市建筑</w:t>
      </w:r>
      <w:r>
        <w:t>“</w:t>
      </w:r>
      <w:r>
        <w:t>第五立面</w:t>
      </w:r>
      <w:r>
        <w:t>”</w:t>
      </w:r>
      <w:r>
        <w:t>，改造老旧小区</w:t>
      </w:r>
      <w:r>
        <w:t>117</w:t>
      </w:r>
      <w:r>
        <w:t>个，新开工棚改安置房</w:t>
      </w:r>
      <w:r>
        <w:t>7.7</w:t>
      </w:r>
      <w:r>
        <w:t>万套、建成</w:t>
      </w:r>
      <w:r>
        <w:t>2.1</w:t>
      </w:r>
      <w:r>
        <w:t>万套。提升环城、沿湖绿带品质，再造</w:t>
      </w:r>
      <w:r>
        <w:t>80</w:t>
      </w:r>
      <w:r>
        <w:t>公里</w:t>
      </w:r>
      <w:r>
        <w:t>“</w:t>
      </w:r>
      <w:r>
        <w:t>翡翠项链</w:t>
      </w:r>
      <w:r>
        <w:t>”</w:t>
      </w:r>
      <w:r>
        <w:t>。畅通城市活水，修复城区河湖水系和湿地水体，实现换水补水动态循环。</w:t>
      </w:r>
    </w:p>
    <w:p w:rsidR="00C21CFD" w:rsidRDefault="00297946">
      <w:pPr>
        <w:pStyle w:val="a3"/>
        <w:widowControl/>
      </w:pPr>
      <w:r>
        <w:t xml:space="preserve">　　精细推动城市治理。启动建设智慧合肥大数据平台，建成</w:t>
      </w:r>
      <w:r>
        <w:t>“</w:t>
      </w:r>
      <w:r>
        <w:t>城市大脑</w:t>
      </w:r>
      <w:r>
        <w:t>”</w:t>
      </w:r>
      <w:r>
        <w:t>。常态化开展城市体检，推进城市生命线向消防、电梯、建筑安全、地下空间拓展。深入实施城市治理</w:t>
      </w:r>
      <w:r>
        <w:t>“</w:t>
      </w:r>
      <w:r>
        <w:t>七项攻坚战</w:t>
      </w:r>
      <w:r>
        <w:t>”</w:t>
      </w:r>
      <w:r>
        <w:t>，全面完成小区二次供水和消防无水小区改造，整治大市场</w:t>
      </w:r>
      <w:r>
        <w:t>15</w:t>
      </w:r>
      <w:r>
        <w:t>个，解危</w:t>
      </w:r>
      <w:r>
        <w:t>D</w:t>
      </w:r>
      <w:r>
        <w:t>级危房</w:t>
      </w:r>
      <w:r>
        <w:t>2.4</w:t>
      </w:r>
      <w:r>
        <w:t>万平方米，改造供电自建自管小区</w:t>
      </w:r>
      <w:r>
        <w:t>120</w:t>
      </w:r>
      <w:r>
        <w:t>个。持续攻坚</w:t>
      </w:r>
      <w:r>
        <w:t>“</w:t>
      </w:r>
      <w:r>
        <w:t>安置难</w:t>
      </w:r>
      <w:r>
        <w:t>”</w:t>
      </w:r>
      <w:r>
        <w:t>，力争完成</w:t>
      </w:r>
      <w:r>
        <w:t>90%</w:t>
      </w:r>
      <w:r>
        <w:t>治理任务。创建和美小区</w:t>
      </w:r>
      <w:r>
        <w:t>140</w:t>
      </w:r>
      <w:r>
        <w:t>个，住宅小区物业服务整治实现全覆盖。</w:t>
      </w:r>
      <w:r>
        <w:t xml:space="preserve"> </w:t>
      </w:r>
    </w:p>
    <w:p w:rsidR="00C21CFD" w:rsidRDefault="00297946">
      <w:pPr>
        <w:pStyle w:val="a3"/>
        <w:widowControl/>
      </w:pPr>
      <w:r>
        <w:t>（七）更加系统推进乡村振兴</w:t>
      </w:r>
    </w:p>
    <w:p w:rsidR="00C21CFD" w:rsidRDefault="00297946">
      <w:pPr>
        <w:pStyle w:val="a3"/>
        <w:widowControl/>
      </w:pPr>
      <w:r>
        <w:t xml:space="preserve">　　扛稳粮食安全责任。实施新一轮粮食产能提升行动，落实最严格耕地保护制度，建设耕地数字化监管平台，新增</w:t>
      </w:r>
      <w:r>
        <w:t>3</w:t>
      </w:r>
      <w:r>
        <w:t>万亩耕地，建成</w:t>
      </w:r>
      <w:r>
        <w:t>30</w:t>
      </w:r>
      <w:r>
        <w:t>万亩高标准农田，完成</w:t>
      </w:r>
      <w:r>
        <w:t>30</w:t>
      </w:r>
      <w:r>
        <w:t>万亩</w:t>
      </w:r>
      <w:r>
        <w:t>“</w:t>
      </w:r>
      <w:r>
        <w:t>小田变大田</w:t>
      </w:r>
      <w:r>
        <w:t>”</w:t>
      </w:r>
      <w:r>
        <w:t>，粮食产量</w:t>
      </w:r>
      <w:r>
        <w:t>295</w:t>
      </w:r>
      <w:r>
        <w:t>万吨以上。加快环湖绿色有机农业带建设，培育</w:t>
      </w:r>
      <w:r>
        <w:t>“</w:t>
      </w:r>
      <w:r>
        <w:t>巢湖大米</w:t>
      </w:r>
      <w:r>
        <w:t>”</w:t>
      </w:r>
      <w:r>
        <w:t>地标品牌。实施种业之都建设三年行动，推进智能育种加速器、生物育种创新平台建设，力争</w:t>
      </w:r>
      <w:r>
        <w:t>1-2</w:t>
      </w:r>
      <w:r>
        <w:t>家优势种业企业上市、种业销售额突破</w:t>
      </w:r>
      <w:r>
        <w:t>110</w:t>
      </w:r>
      <w:r>
        <w:t>亿元。</w:t>
      </w:r>
    </w:p>
    <w:p w:rsidR="00C21CFD" w:rsidRDefault="00297946">
      <w:pPr>
        <w:pStyle w:val="a3"/>
        <w:widowControl/>
      </w:pPr>
      <w:r>
        <w:t xml:space="preserve">　　促进农业提质增效。建设农业强市，推深做实</w:t>
      </w:r>
      <w:r>
        <w:t>“</w:t>
      </w:r>
      <w:r>
        <w:t>两强一增</w:t>
      </w:r>
      <w:r>
        <w:t>”</w:t>
      </w:r>
      <w:r>
        <w:t>行动，选派科技特派员</w:t>
      </w:r>
      <w:r>
        <w:t>1300</w:t>
      </w:r>
      <w:r>
        <w:t>名，推广</w:t>
      </w:r>
      <w:r>
        <w:t>“</w:t>
      </w:r>
      <w:r>
        <w:t>四新</w:t>
      </w:r>
      <w:r>
        <w:t>”</w:t>
      </w:r>
      <w:r>
        <w:t>技术成果</w:t>
      </w:r>
      <w:r>
        <w:t>400</w:t>
      </w:r>
      <w:r>
        <w:t>项，农业科技进步贡献率</w:t>
      </w:r>
      <w:r>
        <w:t>70%</w:t>
      </w:r>
      <w:r>
        <w:t>，推动智慧农业谷创建国家技术创新中心，支持长丰县、肥西县创建国家农业现代化示范区，支持庐江县创成国家农业高新技术产业示范区。建成农事服务中心</w:t>
      </w:r>
      <w:r>
        <w:t>60</w:t>
      </w:r>
      <w:r>
        <w:t>个，主要农作物综合机械化率</w:t>
      </w:r>
      <w:r>
        <w:t>86%</w:t>
      </w:r>
      <w:r>
        <w:t>。农村居民人均可支配收入增长</w:t>
      </w:r>
      <w:r>
        <w:t>7%</w:t>
      </w:r>
      <w:r>
        <w:t>。探索</w:t>
      </w:r>
      <w:r>
        <w:t>“</w:t>
      </w:r>
      <w:r>
        <w:t>大托管</w:t>
      </w:r>
      <w:r>
        <w:t>”</w:t>
      </w:r>
      <w:r>
        <w:t>模式，土地流转率</w:t>
      </w:r>
      <w:r>
        <w:t>65%</w:t>
      </w:r>
      <w:r>
        <w:t>以上，农业亩均产出提高</w:t>
      </w:r>
      <w:r>
        <w:t>10%</w:t>
      </w:r>
      <w:r>
        <w:t>。做大做优重点产业，力争培育</w:t>
      </w:r>
      <w:r>
        <w:t>1</w:t>
      </w:r>
      <w:r>
        <w:t>家百亿企业、</w:t>
      </w:r>
      <w:r>
        <w:t>6</w:t>
      </w:r>
      <w:r>
        <w:t>个百亿农业产业链，农产品加工产值超</w:t>
      </w:r>
      <w:r>
        <w:t>1800</w:t>
      </w:r>
      <w:r>
        <w:t>亿元。</w:t>
      </w:r>
    </w:p>
    <w:p w:rsidR="00C21CFD" w:rsidRDefault="00297946">
      <w:pPr>
        <w:pStyle w:val="a3"/>
        <w:widowControl/>
      </w:pPr>
      <w:r>
        <w:t xml:space="preserve">　　建设宜居宜业和美乡村。完成</w:t>
      </w:r>
      <w:r>
        <w:t>140</w:t>
      </w:r>
      <w:r>
        <w:t>个村庄规划编制，建设省级美丽乡村</w:t>
      </w:r>
      <w:r>
        <w:t>30</w:t>
      </w:r>
      <w:r>
        <w:t>个、美丽宜居自然村</w:t>
      </w:r>
      <w:r>
        <w:t>700</w:t>
      </w:r>
      <w:r>
        <w:t>个。改善</w:t>
      </w:r>
      <w:r>
        <w:t>27.5</w:t>
      </w:r>
      <w:r>
        <w:t>万农村居民饮用水条件，改造</w:t>
      </w:r>
      <w:r>
        <w:t>131</w:t>
      </w:r>
      <w:r>
        <w:t>公里农村公路，村卫生室标准化建设全覆盖。实施乡村休闲旅游提升工程，培育精品民宿群、网红打卡地。纵深开展文明村镇创建活动，培育文明乡风、良好家风、淳朴民风。</w:t>
      </w:r>
    </w:p>
    <w:p w:rsidR="00C21CFD" w:rsidRDefault="00297946">
      <w:pPr>
        <w:pStyle w:val="a3"/>
        <w:widowControl/>
      </w:pPr>
      <w:r>
        <w:t xml:space="preserve">　　巩固拓展脱贫攻坚成果。完善落实监测帮扶机制，防止规模性返贫致贫。加快实施</w:t>
      </w:r>
      <w:r>
        <w:t>“</w:t>
      </w:r>
      <w:r>
        <w:t>五大振兴</w:t>
      </w:r>
      <w:r>
        <w:t>”</w:t>
      </w:r>
      <w:r>
        <w:t>工程，发挥乡村振兴公司作用，发展乡村特色产业，农村产品网销额增长</w:t>
      </w:r>
      <w:r>
        <w:t>10%</w:t>
      </w:r>
      <w:r>
        <w:t>。扩大订单农业，深化股份合作，壮大村集体经济，拓宽农民增收渠道，七成以上村建成经济强村、</w:t>
      </w:r>
      <w:r>
        <w:t>“</w:t>
      </w:r>
      <w:r>
        <w:t>百万元村</w:t>
      </w:r>
      <w:r>
        <w:t>”</w:t>
      </w:r>
      <w:r>
        <w:t>突破</w:t>
      </w:r>
      <w:r>
        <w:t>300</w:t>
      </w:r>
      <w:r>
        <w:t>个。</w:t>
      </w:r>
    </w:p>
    <w:p w:rsidR="00C21CFD" w:rsidRDefault="00297946">
      <w:pPr>
        <w:pStyle w:val="a3"/>
        <w:widowControl/>
      </w:pPr>
      <w:r>
        <w:t xml:space="preserve">　　推进县域高质量发展。坚持基础设施等高对接、公共服务均等共享，统筹城乡一体发展。推动城市主干道向县（市）延伸，加快方兴大道东延巢湖、宿松路南延庐江、蒙城北路北接长丰。深入实施县域经济</w:t>
      </w:r>
      <w:r>
        <w:t>“</w:t>
      </w:r>
      <w:r>
        <w:t>双千一百工程</w:t>
      </w:r>
      <w:r>
        <w:t>”</w:t>
      </w:r>
      <w:r>
        <w:t>，每个县（市）新增</w:t>
      </w:r>
      <w:r>
        <w:t>1-2</w:t>
      </w:r>
      <w:r>
        <w:t>家百亿企业。提升县域园区发展质效，六个省级县域特色产业集群产值突破</w:t>
      </w:r>
      <w:r>
        <w:t>600</w:t>
      </w:r>
      <w:r>
        <w:t>亿元，肥西县再跨百亿台阶，长丰、肥东冲刺</w:t>
      </w:r>
      <w:r>
        <w:t>“</w:t>
      </w:r>
      <w:r>
        <w:t>千亿县</w:t>
      </w:r>
      <w:r>
        <w:t>”</w:t>
      </w:r>
      <w:r>
        <w:t>，巢湖市、庐江县全省位次稳步前移。深入推进小城镇新型城镇化试点，打造</w:t>
      </w:r>
      <w:r>
        <w:t>10</w:t>
      </w:r>
      <w:r>
        <w:t>个新型城镇化示范镇。</w:t>
      </w:r>
    </w:p>
    <w:p w:rsidR="00C21CFD" w:rsidRDefault="00297946">
      <w:pPr>
        <w:pStyle w:val="a3"/>
        <w:widowControl/>
      </w:pPr>
      <w:r>
        <w:t xml:space="preserve">　　（八）更实举措保障改善民生</w:t>
      </w:r>
    </w:p>
    <w:p w:rsidR="00C21CFD" w:rsidRDefault="00297946">
      <w:pPr>
        <w:pStyle w:val="a3"/>
        <w:widowControl/>
      </w:pPr>
      <w:r>
        <w:t xml:space="preserve">　　扎实开展暖民心行动。提质扩面实施好老年助餐、安心托幼、快乐健身、便民停车、放心家政等十项暖民心行动，压茬办好百姓身边关键小事，让劳动者在家门口就近就业，让老年人吃上</w:t>
      </w:r>
      <w:r>
        <w:t>“</w:t>
      </w:r>
      <w:r>
        <w:t>暖心饭</w:t>
      </w:r>
      <w:r>
        <w:t>”</w:t>
      </w:r>
      <w:r>
        <w:t>，让市民</w:t>
      </w:r>
      <w:r>
        <w:t>“</w:t>
      </w:r>
      <w:r>
        <w:t>好停车</w:t>
      </w:r>
      <w:r>
        <w:t>”</w:t>
      </w:r>
      <w:r>
        <w:t>，让</w:t>
      </w:r>
      <w:r>
        <w:t>“</w:t>
      </w:r>
      <w:r>
        <w:t>菜篮子</w:t>
      </w:r>
      <w:r>
        <w:t>”</w:t>
      </w:r>
      <w:r>
        <w:t>拎得更舒心，用政府</w:t>
      </w:r>
      <w:r>
        <w:t>“</w:t>
      </w:r>
      <w:r>
        <w:t>担当指数</w:t>
      </w:r>
      <w:r>
        <w:t>”“</w:t>
      </w:r>
      <w:r>
        <w:t>辛苦指数</w:t>
      </w:r>
      <w:r>
        <w:t>”</w:t>
      </w:r>
      <w:r>
        <w:t>提升群众</w:t>
      </w:r>
      <w:r>
        <w:t>“</w:t>
      </w:r>
      <w:r>
        <w:t>幸福指数</w:t>
      </w:r>
      <w:r>
        <w:t>”</w:t>
      </w:r>
      <w:r>
        <w:t>。</w:t>
      </w:r>
    </w:p>
    <w:p w:rsidR="00C21CFD" w:rsidRDefault="00297946">
      <w:pPr>
        <w:pStyle w:val="a3"/>
        <w:widowControl/>
      </w:pPr>
      <w:r>
        <w:t xml:space="preserve">　　办好人民满意教育。落实立德树人根本任务，德智体美劳</w:t>
      </w:r>
      <w:r>
        <w:t>“</w:t>
      </w:r>
      <w:r>
        <w:t>五大行动</w:t>
      </w:r>
      <w:r>
        <w:t>”</w:t>
      </w:r>
      <w:r>
        <w:t>成为全省示范。新建中小学</w:t>
      </w:r>
      <w:r>
        <w:t>28</w:t>
      </w:r>
      <w:r>
        <w:t>所、幼儿园</w:t>
      </w:r>
      <w:r>
        <w:t>52</w:t>
      </w:r>
      <w:r>
        <w:t>所，争创全国学前教育普及普惠示范区、全国义务教育优质均衡区。推动合肥理工学院高水平办学，合肥职业技术学院创建本科，合肥学院创成合肥大学，支持中国科大、合工大、安大</w:t>
      </w:r>
      <w:r>
        <w:t>“</w:t>
      </w:r>
      <w:r>
        <w:t>双一流</w:t>
      </w:r>
      <w:r>
        <w:t>”</w:t>
      </w:r>
      <w:r>
        <w:t>高校和学科建设。加强师德师风建设，培养高素质师资队伍。全面实施</w:t>
      </w:r>
      <w:r>
        <w:t>“</w:t>
      </w:r>
      <w:r>
        <w:t>互联网</w:t>
      </w:r>
      <w:r>
        <w:t>+</w:t>
      </w:r>
      <w:r>
        <w:t>教育</w:t>
      </w:r>
      <w:r>
        <w:t>”</w:t>
      </w:r>
      <w:r>
        <w:t>，智慧学校建设成为全国先进。</w:t>
      </w:r>
    </w:p>
    <w:p w:rsidR="00C21CFD" w:rsidRDefault="00297946">
      <w:pPr>
        <w:pStyle w:val="a3"/>
        <w:widowControl/>
      </w:pPr>
      <w:r>
        <w:t xml:space="preserve">　　大力促进就业创业。落实落细就业优先政策，实施</w:t>
      </w:r>
      <w:r>
        <w:t>“</w:t>
      </w:r>
      <w:r>
        <w:t>创业合肥</w:t>
      </w:r>
      <w:r>
        <w:t>”</w:t>
      </w:r>
      <w:r>
        <w:t>行动，支持科研人员、高校毕业生、退役军人成功创业，培育高技能人才</w:t>
      </w:r>
      <w:r>
        <w:t>2.5</w:t>
      </w:r>
      <w:r>
        <w:t>万人，引进大学生</w:t>
      </w:r>
      <w:r>
        <w:t>30</w:t>
      </w:r>
      <w:r>
        <w:t>万人。深入推进数智赋能行动，提升公共就业服务平台功能，社区</w:t>
      </w:r>
      <w:r>
        <w:t>“</w:t>
      </w:r>
      <w:r>
        <w:t>三公里</w:t>
      </w:r>
      <w:r>
        <w:t>”</w:t>
      </w:r>
      <w:r>
        <w:t>就业圈充分就业实现全覆盖，确保零就业家庭动态清零，创建国家公共就业示范城市。扎实开展</w:t>
      </w:r>
      <w:r>
        <w:t>“</w:t>
      </w:r>
      <w:r>
        <w:t>根治欠薪</w:t>
      </w:r>
      <w:r>
        <w:t>”</w:t>
      </w:r>
      <w:r>
        <w:t>行动，完善长效机制，保障劳动者合法权益。</w:t>
      </w:r>
    </w:p>
    <w:p w:rsidR="00C21CFD" w:rsidRDefault="00297946">
      <w:pPr>
        <w:pStyle w:val="a3"/>
        <w:widowControl/>
      </w:pPr>
      <w:r>
        <w:t xml:space="preserve">　　健全社会保障体系。实施城乡居民收入倍增计划和中等收入群体倍增计划，扩大中等收入群体比例，低收入群体收入增长快于全市。持续扩大社会保障覆盖范围，开展个人养老金制度先行先试。提高城乡居民医保财政补助标准，实施重特大疾病医疗保险和救助保障，特困人员、低保对象救助比例分别达</w:t>
      </w:r>
      <w:r>
        <w:t>90%</w:t>
      </w:r>
      <w:r>
        <w:t>、</w:t>
      </w:r>
      <w:r>
        <w:t>75%</w:t>
      </w:r>
      <w:r>
        <w:t>。推进长三角地区医保异地门诊统筹、跨省慢特病门诊直接结算，加快跨区域线上办理。健全生育支持政策体系，新增</w:t>
      </w:r>
      <w:r>
        <w:t>1.6</w:t>
      </w:r>
      <w:r>
        <w:t>万个托位。创建省级居家和社区养老服务示范县（区），新建</w:t>
      </w:r>
      <w:r>
        <w:t>30</w:t>
      </w:r>
      <w:r>
        <w:t>个农村居家养老服务站。完善社会救助信息资源共享机制，加强未成年人保护，做好残疾人康复服务。坚持</w:t>
      </w:r>
      <w:r>
        <w:t>“</w:t>
      </w:r>
      <w:r>
        <w:t>房住不炒</w:t>
      </w:r>
      <w:r>
        <w:t>”</w:t>
      </w:r>
      <w:r>
        <w:t>，支持刚性和改善性住房需求，加大保障性租赁住房筹集力度，解决好新市民、青年人等住房问题。</w:t>
      </w:r>
    </w:p>
    <w:p w:rsidR="00C21CFD" w:rsidRDefault="00297946">
      <w:pPr>
        <w:pStyle w:val="a3"/>
        <w:widowControl/>
      </w:pPr>
      <w:r>
        <w:t xml:space="preserve">　　守护人民生命健康。深入实施</w:t>
      </w:r>
      <w:r>
        <w:t>“</w:t>
      </w:r>
      <w:r>
        <w:t>三名</w:t>
      </w:r>
      <w:r>
        <w:t>”</w:t>
      </w:r>
      <w:r>
        <w:t>工程，开工建设国家心血管、中医区域医疗中心，支持市属医院特色专科建设，打造区域性医疗中心。实施县级医院能力提升工程，全面推进县域医共体建设，促进城市优质医疗资源向县域下沉。市中医院开诊运营，所有社区卫生服务中心和乡镇卫生院设立中医馆。完善食品药品监管体系，落实落细属地监管责任和企业主体责任。实施卫生健康计划，加强居民健康管理和服务。提高疫情防控救治能力，加快建设公共卫生临床中心，筑牢重大疫情防控屏障。深入开展爱国卫生运动，积极争创国家卫生城市和健康城市。</w:t>
      </w:r>
    </w:p>
    <w:p w:rsidR="00C21CFD" w:rsidRDefault="00297946">
      <w:pPr>
        <w:pStyle w:val="a3"/>
        <w:widowControl/>
      </w:pPr>
      <w:r>
        <w:t xml:space="preserve">　　繁荣发展文体旅游。深入推进创新型文化强市建设。实施文艺精品创作行动，推出一批体现</w:t>
      </w:r>
      <w:r>
        <w:t>“</w:t>
      </w:r>
      <w:r>
        <w:t>四个讴歌</w:t>
      </w:r>
      <w:r>
        <w:t>”</w:t>
      </w:r>
      <w:r>
        <w:t>、彰显合肥特色的精品力作。实施文化工程建设行动，高品质建设</w:t>
      </w:r>
      <w:r>
        <w:t>“</w:t>
      </w:r>
      <w:r>
        <w:t>一湖一园一廊一城</w:t>
      </w:r>
      <w:r>
        <w:t>”</w:t>
      </w:r>
      <w:r>
        <w:t>世界级文旅新地标，打造城市会客厅和高标准生活空间，市中心图书馆、科技馆新馆开馆运营，市博物馆、骆岗音乐厅开工建设，建设</w:t>
      </w:r>
      <w:r>
        <w:t>100</w:t>
      </w:r>
      <w:r>
        <w:t>个艺术空间、</w:t>
      </w:r>
      <w:r>
        <w:t>100</w:t>
      </w:r>
      <w:r>
        <w:t>个全民阅读点。实施文旅产业提升行动，新增</w:t>
      </w:r>
      <w:r>
        <w:t>100</w:t>
      </w:r>
      <w:r>
        <w:t>处网红打卡点，创建</w:t>
      </w:r>
      <w:r>
        <w:t>3</w:t>
      </w:r>
      <w:r>
        <w:t>处以上国家级旅游民宿。深化体育强市建设。实施全民快乐健身行动，新建</w:t>
      </w:r>
      <w:r>
        <w:t>3</w:t>
      </w:r>
      <w:r>
        <w:t>个体育公园、</w:t>
      </w:r>
      <w:r>
        <w:t>400</w:t>
      </w:r>
      <w:r>
        <w:t>个全民健身场所，争创全国全民运动健身模范市。实施竞技体育三年突破行动，力争在全国赛事争金夺银。推进国家体育消费试点市建设，精心办好第五届全国智力运动会、合肥马拉松等大型赛事。</w:t>
      </w:r>
    </w:p>
    <w:p w:rsidR="00C21CFD" w:rsidRDefault="00297946">
      <w:pPr>
        <w:pStyle w:val="a3"/>
        <w:widowControl/>
      </w:pPr>
      <w:r>
        <w:t xml:space="preserve">　　加强市域社会治理。深化平安合肥建设，完善网格化、精细化、信息化基层治理平台，扩大智慧社区试点，建成８个智慧社区、</w:t>
      </w:r>
      <w:r>
        <w:t>50</w:t>
      </w:r>
      <w:r>
        <w:t>个智慧小区，推进智慧平安小区向</w:t>
      </w:r>
      <w:r>
        <w:t>“</w:t>
      </w:r>
      <w:r>
        <w:t>三无</w:t>
      </w:r>
      <w:r>
        <w:t>”</w:t>
      </w:r>
      <w:r>
        <w:t>小区、城中村覆盖。落实安全生产责任，强化重点领域风险隐患排查整治，提高安全发展水平。坚持领导干部开门接访、阅批群众来信，集中化解信访积案和突出问题，争创全国社会治安防控体系示范城市。强化退役军人服务保障，加强全民国防教育，力争全国双拥模范城市</w:t>
      </w:r>
      <w:r>
        <w:t>“</w:t>
      </w:r>
      <w:r>
        <w:t>十连冠</w:t>
      </w:r>
      <w:r>
        <w:t>”</w:t>
      </w:r>
      <w:r>
        <w:t>。支持工会、共青团、妇联、红十字会等人民团体广泛参与社会治理和公共服务，扎实做好民族宗教、外事侨务、防震减灾、气象、档案、保密等工作。</w:t>
      </w:r>
    </w:p>
    <w:p w:rsidR="00C21CFD" w:rsidRDefault="00297946">
      <w:pPr>
        <w:pStyle w:val="a3"/>
        <w:widowControl/>
      </w:pPr>
      <w:r>
        <w:t xml:space="preserve">　　三、提高政府履职能力和水平</w:t>
      </w:r>
    </w:p>
    <w:p w:rsidR="00C21CFD" w:rsidRDefault="00297946">
      <w:pPr>
        <w:pStyle w:val="a3"/>
        <w:widowControl/>
      </w:pPr>
      <w:r>
        <w:t xml:space="preserve">　　时代呼唤着我们，人民期待着我们，唯有矢志不渝、笃行不怠，方能不负时代、不负人民。我们将以更大力度推进政府治理体系和治理能力现代化，加快建设人民满意政府。</w:t>
      </w:r>
    </w:p>
    <w:p w:rsidR="00C21CFD" w:rsidRDefault="00297946">
      <w:pPr>
        <w:pStyle w:val="a3"/>
        <w:widowControl/>
      </w:pPr>
      <w:r>
        <w:t xml:space="preserve">　　铸牢忠诚之基。坚定政治方向，牢记</w:t>
      </w:r>
      <w:r>
        <w:t>“</w:t>
      </w:r>
      <w:r>
        <w:t>国之大者</w:t>
      </w:r>
      <w:r>
        <w:t>”</w:t>
      </w:r>
      <w:r>
        <w:t>。深入学习宣传贯彻党的二十大精神，衷心拥护</w:t>
      </w:r>
      <w:r>
        <w:t>“</w:t>
      </w:r>
      <w:r>
        <w:t>两个确立</w:t>
      </w:r>
      <w:r>
        <w:t>”</w:t>
      </w:r>
      <w:r>
        <w:t>，忠诚践行</w:t>
      </w:r>
      <w:r>
        <w:t>“</w:t>
      </w:r>
      <w:r>
        <w:t>两个维护</w:t>
      </w:r>
      <w:r>
        <w:t>”</w:t>
      </w:r>
      <w:r>
        <w:t>，坚决做到</w:t>
      </w:r>
      <w:r>
        <w:t>“</w:t>
      </w:r>
      <w:r>
        <w:t>三个务必</w:t>
      </w:r>
      <w:r>
        <w:t>”</w:t>
      </w:r>
      <w:r>
        <w:t>。坚持以新发展理念引领高质量发展，加强工作前瞻性思考、系统性谋划、整体性推进，确保党中央、国务院和省委、省政府及市委决策部署落地生根、开花结果。</w:t>
      </w:r>
    </w:p>
    <w:p w:rsidR="00C21CFD" w:rsidRDefault="00297946">
      <w:pPr>
        <w:pStyle w:val="a3"/>
        <w:widowControl/>
      </w:pPr>
      <w:r>
        <w:t xml:space="preserve">　　厉行法治之举。坚守法治信仰，领航政府善治。我们将自觉运用法治思维和法治方式开展工作，全面实施政府系统依法行政提升行动，巩固拓展全国法治政府建设示范创建成果。依法接受人大监督，自觉接受政协民主监督，主动接受社会和舆论监督，高质量办好人大代表议案建议和政协委员提案，抓严抓实审计监督、统计监督，让权力在阳光下运行。</w:t>
      </w:r>
    </w:p>
    <w:p w:rsidR="00C21CFD" w:rsidRDefault="00297946">
      <w:pPr>
        <w:pStyle w:val="a3"/>
        <w:widowControl/>
      </w:pPr>
      <w:r>
        <w:t xml:space="preserve">　　恪守为民之责。人民政府</w:t>
      </w:r>
      <w:r>
        <w:t>“</w:t>
      </w:r>
      <w:r>
        <w:t>人民</w:t>
      </w:r>
      <w:r>
        <w:t>”</w:t>
      </w:r>
      <w:r>
        <w:t>两字最重。我们要始终同人民群众想在一起、干在一起，当好人民群众贴心人，办好人民群众暖心事，让人民群众看到更多变化、得到更多实惠。坚持节用裕民，从严控制一般性支出，腾出更多财力用于惠企利民，切实以政府的紧日子助力人民群众的好日子。</w:t>
      </w:r>
    </w:p>
    <w:p w:rsidR="00C21CFD" w:rsidRDefault="00297946">
      <w:pPr>
        <w:pStyle w:val="a3"/>
        <w:widowControl/>
      </w:pPr>
      <w:r>
        <w:t xml:space="preserve">　　永葆清廉之心。坚持树规立矩，打造清廉政府。我们要认真履行全面从严治党主体责任，严格落实党风廉政建设</w:t>
      </w:r>
      <w:r>
        <w:t>“</w:t>
      </w:r>
      <w:r>
        <w:t>一岗双责</w:t>
      </w:r>
      <w:r>
        <w:t>”</w:t>
      </w:r>
      <w:r>
        <w:t>，深入开展警示教育，聚焦群众身边腐败和损害群众利益问题，持之以恒正风肃纪反腐。坚决执行中央八项规定精神及省委、市委实施细则，大力纠</w:t>
      </w:r>
      <w:r>
        <w:t>“</w:t>
      </w:r>
      <w:r>
        <w:t>四风</w:t>
      </w:r>
      <w:r>
        <w:t>”</w:t>
      </w:r>
      <w:r>
        <w:t>、树新风、优作风，确保政治清明、政府清廉、干部清正。</w:t>
      </w:r>
    </w:p>
    <w:p w:rsidR="00C21CFD" w:rsidRDefault="00297946">
      <w:pPr>
        <w:pStyle w:val="a3"/>
        <w:widowControl/>
      </w:pPr>
      <w:r>
        <w:t xml:space="preserve">　　砥砺斗争之志。增强斗争精神，提高斗争本领，善于在风险挑战中谋新招、闯新路，敢于在破解难题中强改革、善作为，勇于在对标先进中争一流、创佳绩。持续提升政府系统干部专业化水平，增强贯彻新发展理念的素质和能力，激发加快发展的信心和动力，奋力创造无愧于时代、经得起实践、人民和历史检验的崭新业绩。</w:t>
      </w:r>
    </w:p>
    <w:p w:rsidR="00C21CFD" w:rsidRDefault="00297946">
      <w:pPr>
        <w:pStyle w:val="a3"/>
        <w:widowControl/>
      </w:pPr>
      <w:r>
        <w:t xml:space="preserve">　　各位代表！</w:t>
      </w:r>
    </w:p>
    <w:p w:rsidR="00C21CFD" w:rsidRDefault="00297946">
      <w:pPr>
        <w:pStyle w:val="a3"/>
        <w:widowControl/>
      </w:pPr>
      <w:r>
        <w:t xml:space="preserve">　　使命引领前行，奋斗开创未来。让我们更加紧密地团结在以习近平同志为核心的党中央周围，以习近平新时代中国特色社会主义思想为指导，在省委省政府和市委的坚强领导下，自信自强、守正创新，踔厉奋发、勇毅前行，确保完成全年经济社会发展各项任务，不断开创合肥高质量发展新局面，为推进中国式现代化合肥实践而团结奋斗！</w:t>
      </w:r>
    </w:p>
    <w:p w:rsidR="00C21CFD" w:rsidRDefault="00C21CFD"/>
    <w:sectPr w:rsidR="00C21C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97946" w:rsidRDefault="00297946" w:rsidP="00297946">
      <w:r>
        <w:separator/>
      </w:r>
    </w:p>
  </w:endnote>
  <w:endnote w:type="continuationSeparator" w:id="0">
    <w:p w:rsidR="00297946" w:rsidRDefault="00297946" w:rsidP="00297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7946" w:rsidRDefault="0029794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7946" w:rsidRDefault="0029794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7946" w:rsidRDefault="0029794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97946" w:rsidRDefault="00297946" w:rsidP="00297946">
      <w:r>
        <w:separator/>
      </w:r>
    </w:p>
  </w:footnote>
  <w:footnote w:type="continuationSeparator" w:id="0">
    <w:p w:rsidR="00297946" w:rsidRDefault="00297946" w:rsidP="00297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7946" w:rsidRPr="00297946" w:rsidRDefault="00297946" w:rsidP="00297946">
    <w:pPr>
      <w:pStyle w:val="a4"/>
      <w:rPr>
        <w:rFonts w:ascii="宋体" w:eastAsia="宋体" w:hAnsi="宋体"/>
        <w:color w:val="000000"/>
        <w:sz w:val="21"/>
      </w:rPr>
    </w:pPr>
    <w:r w:rsidRPr="00297946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7946" w:rsidRPr="00297946" w:rsidRDefault="00297946" w:rsidP="00297946">
    <w:pPr>
      <w:pStyle w:val="a4"/>
      <w:rPr>
        <w:rFonts w:ascii="宋体" w:eastAsia="宋体" w:hAnsi="宋体"/>
        <w:color w:val="000000"/>
        <w:sz w:val="21"/>
      </w:rPr>
    </w:pPr>
    <w:r w:rsidRPr="00297946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7946" w:rsidRPr="00297946" w:rsidRDefault="00297946" w:rsidP="00297946">
    <w:pPr>
      <w:pStyle w:val="a4"/>
      <w:rPr>
        <w:rFonts w:ascii="宋体" w:eastAsia="宋体" w:hAnsi="宋体"/>
        <w:color w:val="000000"/>
        <w:sz w:val="21"/>
      </w:rPr>
    </w:pPr>
    <w:r w:rsidRPr="00297946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ocumentProtection w:edit="readOnly" w:enforcement="1" w:cryptProviderType="rsaAES" w:cryptAlgorithmClass="hash" w:cryptAlgorithmType="typeAny" w:cryptAlgorithmSid="14" w:cryptSpinCount="100000" w:hash="0FSrDtf+xM0caoYzGSkk/2UCYEi1pstLW9RU/DsMAmX9JQTbfTXZLZp8mVZCEvnmt84Gwf8omj9PaFVZn2HDwg==" w:salt="d8BOrpskeIPiywf1f44zuQ=="/>
  <w:defaultTabStop w:val="420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MwZTU5ZmNlMGJkNDE3M2UzMDliNGYwMDdlZmY2YzQifQ=="/>
  </w:docVars>
  <w:rsids>
    <w:rsidRoot w:val="00C21CFD"/>
    <w:rsid w:val="00297946"/>
    <w:rsid w:val="00C21CFD"/>
    <w:rsid w:val="693D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26D5CB92-087B-4EA2-9012-5DFF4B5E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2979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9794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979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9794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2566</Words>
  <Characters>14632</Characters>
  <Application>Microsoft Office Word</Application>
  <DocSecurity>8</DocSecurity>
  <Lines>121</Lines>
  <Paragraphs>34</Paragraphs>
  <ScaleCrop>false</ScaleCrop>
  <Company/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newbie C AO</cp:lastModifiedBy>
  <cp:revision>2</cp:revision>
  <dcterms:created xsi:type="dcterms:W3CDTF">2024-04-18T01:45:00Z</dcterms:created>
  <dcterms:modified xsi:type="dcterms:W3CDTF">2024-04-18T03:49:00Z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AD22E08F42334160B7C3938867228B4E_12</vt:lpwstr>
  </property>
</Properties>
</file>