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C154D65" w14:textId="77777777" w:rsidR="0068422F" w:rsidRDefault="0068422F" w:rsidP="0068422F">
      <w:r>
        <w:rPr>
          <w:rFonts w:hint="eastAsia"/>
        </w:rPr>
        <w:t>政府工作报告——</w:t>
      </w:r>
      <w:r>
        <w:t>2021年2月2日在西安市第十六届人民代表大会第六次会议上</w:t>
      </w:r>
    </w:p>
    <w:p w14:paraId="4846E0A0" w14:textId="77777777" w:rsidR="0068422F" w:rsidRDefault="0068422F" w:rsidP="0068422F">
      <w:r>
        <w:rPr>
          <w:rFonts w:hint="eastAsia"/>
        </w:rPr>
        <w:t>西安市市长</w:t>
      </w:r>
      <w:r>
        <w:t xml:space="preserve"> 李明远</w:t>
      </w:r>
    </w:p>
    <w:p w14:paraId="62243829" w14:textId="77777777" w:rsidR="0068422F" w:rsidRDefault="0068422F" w:rsidP="0068422F">
      <w:r>
        <w:rPr>
          <w:rFonts w:hint="eastAsia"/>
        </w:rPr>
        <w:t>索引号</w:t>
      </w:r>
      <w:r>
        <w:tab/>
        <w:t>a107826/2021-001604</w:t>
      </w:r>
      <w:r>
        <w:tab/>
        <w:t>发布日期</w:t>
      </w:r>
      <w:r>
        <w:tab/>
        <w:t>2021-02-04 14:31</w:t>
      </w:r>
      <w:r>
        <w:tab/>
        <w:t>来  源</w:t>
      </w:r>
      <w:r>
        <w:tab/>
        <w:t>市政府办公厅</w:t>
      </w:r>
    </w:p>
    <w:p w14:paraId="228B552A" w14:textId="77777777" w:rsidR="0068422F" w:rsidRDefault="0068422F" w:rsidP="0068422F">
      <w:r>
        <w:rPr>
          <w:rFonts w:hint="eastAsia"/>
        </w:rPr>
        <w:t>内容概述</w:t>
      </w:r>
      <w:r>
        <w:tab/>
        <w:t>积极落实进京航班分流任务，主动承担西安咸阳国际机场全部入境人员集中隔离任务，截至12月底共筛查管控7.13万入境人员，未发生一起境外关联病例。成立11个产业专班开展育链、补链、强链、延链工作，推动三星二期、奕斯伟硅产业基地等69个重大工业项目顺利投产，法士特、陕鼓、西部超导等企业获得“中国工业大奖”。扎实推进农村土地征收改革试点，全面完成农村集体产权制度改革试点任务，阎良区被列为全国农村承包地确权颁证工作典型。</w:t>
      </w:r>
    </w:p>
    <w:p w14:paraId="564EDEAF" w14:textId="77777777" w:rsidR="0068422F" w:rsidRDefault="0068422F" w:rsidP="0068422F">
      <w:r>
        <w:t> 【字体：大 中 小】打印保存</w:t>
      </w:r>
    </w:p>
    <w:p w14:paraId="2AC1C2C8" w14:textId="77777777" w:rsidR="0068422F" w:rsidRDefault="0068422F" w:rsidP="0068422F"/>
    <w:p w14:paraId="665A3903" w14:textId="77777777" w:rsidR="0068422F" w:rsidRDefault="0068422F" w:rsidP="0068422F"/>
    <w:p w14:paraId="2E4A176F" w14:textId="77777777" w:rsidR="0068422F" w:rsidRDefault="0068422F" w:rsidP="0068422F">
      <w:r>
        <w:rPr>
          <w:rFonts w:hint="eastAsia"/>
        </w:rPr>
        <w:t>市长李明远代表市政府向大会作政府工作报告。</w:t>
      </w:r>
    </w:p>
    <w:p w14:paraId="6B71D404" w14:textId="77777777" w:rsidR="0068422F" w:rsidRDefault="0068422F" w:rsidP="0068422F"/>
    <w:p w14:paraId="08DF7D5D" w14:textId="77777777" w:rsidR="0068422F" w:rsidRDefault="0068422F" w:rsidP="0068422F">
      <w:r>
        <w:rPr>
          <w:rFonts w:hint="eastAsia"/>
        </w:rPr>
        <w:t>各位代表：</w:t>
      </w:r>
    </w:p>
    <w:p w14:paraId="00D91F72" w14:textId="77777777" w:rsidR="0068422F" w:rsidRDefault="0068422F" w:rsidP="0068422F"/>
    <w:p w14:paraId="249816E8" w14:textId="77777777" w:rsidR="0068422F" w:rsidRDefault="0068422F" w:rsidP="0068422F">
      <w:r>
        <w:rPr>
          <w:rFonts w:hint="eastAsia"/>
        </w:rPr>
        <w:t>现在，我代表西安市人民政府向大会报告工作，请予审议，并请各位政协委员和其他列席人员提出意见。</w:t>
      </w:r>
    </w:p>
    <w:p w14:paraId="79B3887D" w14:textId="77777777" w:rsidR="0068422F" w:rsidRDefault="0068422F" w:rsidP="0068422F"/>
    <w:p w14:paraId="77881051" w14:textId="77777777" w:rsidR="0068422F" w:rsidRDefault="0068422F" w:rsidP="0068422F">
      <w:r>
        <w:rPr>
          <w:rFonts w:hint="eastAsia"/>
        </w:rPr>
        <w:t>一、</w:t>
      </w:r>
      <w:r>
        <w:t>2020年及“十三五”工作回顾</w:t>
      </w:r>
    </w:p>
    <w:p w14:paraId="39E6E10C" w14:textId="77777777" w:rsidR="0068422F" w:rsidRDefault="0068422F" w:rsidP="0068422F"/>
    <w:p w14:paraId="6954594E" w14:textId="77777777" w:rsidR="0068422F" w:rsidRDefault="0068422F" w:rsidP="0068422F">
      <w:r>
        <w:t>2020年，是极不平凡的一年。在决胜全面建成小康社会、决战脱贫攻坚的关键时刻，习近平总书记再次来陕西考察并发表重要讲话，给我们以巨大关怀和极大鼓舞。一年来，面对突如其来的新冠肺炎疫情和错综复杂的严峻形势，我们坚持以习近平新时代中国特色社会主义思想为指导，深入学习贯彻习近平总书记来陕考察重要讲话，在市委的坚强领导下，坚持稳中求进工作总基调，坚持新发展理念，贯通落实“五项要求”“五个扎实”，统筹疫情防控和经济社会发展，聚焦“六稳”“六保”，突出抓好十项重点工作，推动经济高质量发展迈出坚实步伐，地区生产总值突破1</w:t>
      </w:r>
      <w:r>
        <w:rPr>
          <w:rFonts w:hint="eastAsia"/>
        </w:rPr>
        <w:t>万亿元、增长</w:t>
      </w:r>
      <w:r>
        <w:t>5.2%，规模以上工业增加值增长7%，全社会固定资产投资增长12.3%，三项指标增速均位居副省级城市前列，取得了疫情防控和经济社会发展的双胜利。</w:t>
      </w:r>
    </w:p>
    <w:p w14:paraId="63F2FE45" w14:textId="77777777" w:rsidR="0068422F" w:rsidRDefault="0068422F" w:rsidP="0068422F"/>
    <w:p w14:paraId="7C117D59" w14:textId="77777777" w:rsidR="0068422F" w:rsidRDefault="0068422F" w:rsidP="0068422F">
      <w:r>
        <w:rPr>
          <w:rFonts w:hint="eastAsia"/>
        </w:rPr>
        <w:t>（一）坚持生命至上，全力抗击新冠肺炎疫情。果断启动重大突发公共卫生事件Ⅰ级响应，采取“三个一切、五个所有”，严格落实“四早”“四集中”，调集最强医疗资源救治患者，用不到一个月时间遏制住疫情传播，用两个月时间实现本地确诊病例“清零”。积极落实进京航班分流任务，主动承担西安咸阳国际机场全部入境人员集中隔离任务，截至</w:t>
      </w:r>
      <w:r>
        <w:t>12月底共筛查管控7.13万入境人员，未发生一起境外关联病例。坚持“外防输入、内防反弹”，完善常态化防控措施，全市疫情防控形势总体平稳。在这场严峻斗争中，全市上下同心协力、共克时艰，涌现出了一大批先进</w:t>
      </w:r>
      <w:r>
        <w:rPr>
          <w:rFonts w:hint="eastAsia"/>
        </w:rPr>
        <w:t>典型和抗疫模范，市疾控中心等</w:t>
      </w:r>
      <w:r>
        <w:t>6个先进集体和郭雅玲等9名先进个人受到国家表彰。</w:t>
      </w:r>
    </w:p>
    <w:p w14:paraId="4602A8D5" w14:textId="77777777" w:rsidR="0068422F" w:rsidRDefault="0068422F" w:rsidP="0068422F"/>
    <w:p w14:paraId="6F13C3A0" w14:textId="77777777" w:rsidR="0068422F" w:rsidRDefault="0068422F" w:rsidP="0068422F">
      <w:r>
        <w:rPr>
          <w:rFonts w:hint="eastAsia"/>
        </w:rPr>
        <w:t>（二）着力稳定产业链供应链，“</w:t>
      </w:r>
      <w:r>
        <w:t>6+5+6+1”现代产业体系逐步壮大成势。积极建立与疫情防控相适应的经济社会运行秩序，密集出台稳岗就业、税费减免、纾困解难等政策措施，共计拨付稳岗返还资金54.81亿元，为市场主体减免税费280亿元左右。</w:t>
      </w:r>
    </w:p>
    <w:p w14:paraId="6444BF91" w14:textId="77777777" w:rsidR="0068422F" w:rsidRDefault="0068422F" w:rsidP="0068422F"/>
    <w:p w14:paraId="3C7613FD" w14:textId="77777777" w:rsidR="0068422F" w:rsidRDefault="0068422F" w:rsidP="0068422F">
      <w:r>
        <w:rPr>
          <w:rFonts w:hint="eastAsia"/>
        </w:rPr>
        <w:lastRenderedPageBreak/>
        <w:t>大力推进先进制造业强市建设，</w:t>
      </w:r>
      <w:r>
        <w:t>6大支柱产业总产值突破4000亿元、增长23.7%，5大新兴产业和6大生产性服务业营业收入分别增长8.5%和7.5%。成立11个产业专班开展育链、补链、强链、延链工作，推动三星二期、奕斯伟硅产业基地等69个重大工业项目顺利投产，法士特、陕鼓、西部超导等企业获得“中国工业大奖”。新增规模以上工业企业200家，规模以上高技术制造业产值增长23.4%，规模以上战略性新兴产业产值增长13.3%。加快发展科技服务、金融物流等现代服务业，中兴科创园、大华研发中心等项目加速推进，新增上市公司和</w:t>
      </w:r>
      <w:r>
        <w:rPr>
          <w:rFonts w:hint="eastAsia"/>
        </w:rPr>
        <w:t>“新三板精选层”企业</w:t>
      </w:r>
      <w:r>
        <w:t>5家、过审5家，创历史新高。荣获“中国快递示范城市”称号。评选首届“市长特别奖”，对作出突出贡献的20位优秀企业家（团队）进行隆重表彰。</w:t>
      </w:r>
    </w:p>
    <w:p w14:paraId="18E9A37C" w14:textId="77777777" w:rsidR="0068422F" w:rsidRDefault="0068422F" w:rsidP="0068422F"/>
    <w:p w14:paraId="563185F7" w14:textId="77777777" w:rsidR="0068422F" w:rsidRDefault="0068422F" w:rsidP="0068422F">
      <w:r>
        <w:rPr>
          <w:rFonts w:hint="eastAsia"/>
        </w:rPr>
        <w:t>坚持以创新驱动引领高质量发展，启动建设国家新一代人工智能创新发展试验区和国家硬科技创新示范区，国家超算（西安）中心建设进展顺利，高新区、西安交大、西工大国家大学科技园入选第三批国家双创示范基地，累计建成市级以上科技企业孵化器、众创空间</w:t>
      </w:r>
      <w:r>
        <w:t>285个，入孵企业4万余家。新增国家级企业技术中心1家、省级14家，新建院士工作站10个、博士后创新基地12个，万人发明专利拥有量47.6件，净增国家高新技术企业1500余家，全社会研发投入强度达5.17%、位列副省级城市第一。入选2020年全球人工智能最具创新力城市，在2020年国家创新型城市创新能力排名中进至全国第六。</w:t>
      </w:r>
    </w:p>
    <w:p w14:paraId="44ED3E3B" w14:textId="77777777" w:rsidR="0068422F" w:rsidRDefault="0068422F" w:rsidP="0068422F"/>
    <w:p w14:paraId="5C792DAE" w14:textId="77777777" w:rsidR="0068422F" w:rsidRDefault="0068422F" w:rsidP="0068422F">
      <w:r>
        <w:rPr>
          <w:rFonts w:hint="eastAsia"/>
        </w:rPr>
        <w:t>围绕“千年古都·常来长安”主题，综合施策促进文化旅游市场加快复苏。小雁塔、碑林历史文化片区和易俗社文化街区、西安文化商务区等重大文旅项目进展顺利，电视剧《装台》《大秦赋》和纪录片《从长安到罗马》持续推高城市热度，大明宫景区成功晋升</w:t>
      </w:r>
      <w:r>
        <w:t>5A级，大唐不夜城获评全国首批示范步行街，北院门风情街位列全国十大回暖夜市榜首，大唐西市文旅小镇创建经验在全国推广。西安上榜全国夜经济影响力十强城市，入选首批国家文化和旅游消费试点城市。</w:t>
      </w:r>
    </w:p>
    <w:p w14:paraId="2FDA5AA8" w14:textId="77777777" w:rsidR="0068422F" w:rsidRDefault="0068422F" w:rsidP="0068422F"/>
    <w:p w14:paraId="66D4AED4" w14:textId="77777777" w:rsidR="0068422F" w:rsidRDefault="0068422F" w:rsidP="0068422F">
      <w:r>
        <w:rPr>
          <w:rFonts w:hint="eastAsia"/>
        </w:rPr>
        <w:t>（三）全力以赴抓项目扩投资，持续增强经济发展后劲。坚持“以项目看发展论英雄”，积极推行项目审批业务网上办、预约办，开辟净地出让、文勘前置、容缺受理等绿色通道，建立“一月一调度一考核、一季一观摩一开工”推进机制，</w:t>
      </w:r>
      <w:r>
        <w:t>328个市级重点在建项目完成投资3696.7亿元、达年计划的131.5%，项目投资进度和开工率均创近年最好水平。“长安行”招商云平台上线运行，成功举办39场线上线下签约活动，引进世界500强企业投资项目28个、过百亿元项目6个；签约“央企进陕”项目51个、总投资2232亿元，落地开工38个、完成投资226亿元。实际利用外资76.77亿美元、增长8.8%，引进内资3748亿元、增长8.9%。</w:t>
      </w:r>
    </w:p>
    <w:p w14:paraId="0843E604" w14:textId="77777777" w:rsidR="0068422F" w:rsidRDefault="0068422F" w:rsidP="0068422F"/>
    <w:p w14:paraId="2FDBE99E" w14:textId="77777777" w:rsidR="0068422F" w:rsidRDefault="0068422F" w:rsidP="0068422F">
      <w:r>
        <w:rPr>
          <w:rFonts w:hint="eastAsia"/>
        </w:rPr>
        <w:t>（四）深入推进改革开放，不断聚集发展新动能。深化“放管服”改革，累计取消和下放行政事权</w:t>
      </w:r>
      <w:r>
        <w:t>114项，整合推出105个“一件事一次办”主题服务。探索开展政务服务事项“跨区联办、全城通办”，市区两级网上可办率90%以上。政务服务、企业开办两项改革经验和西咸新区“三服四化”改革举措在全国推广，获评“中国营商环境标杆城市”。完成市属全民所有制企业公司制改制和企业退休人员社会化管理，获批全国第二批区域性国资国企综合改革试验城市。扎实推进农村土地征收改革试点，全面完成农村集体产权制度改革试点任务，阎良区被列为全国农村承包地</w:t>
      </w:r>
      <w:r>
        <w:rPr>
          <w:rFonts w:hint="eastAsia"/>
        </w:rPr>
        <w:t>确权颁证工作典型。</w:t>
      </w:r>
    </w:p>
    <w:p w14:paraId="229E14C9" w14:textId="77777777" w:rsidR="0068422F" w:rsidRDefault="0068422F" w:rsidP="0068422F"/>
    <w:p w14:paraId="25903A50" w14:textId="77777777" w:rsidR="0068422F" w:rsidRDefault="0068422F" w:rsidP="0068422F">
      <w:r>
        <w:rPr>
          <w:rFonts w:hint="eastAsia"/>
        </w:rPr>
        <w:t>着力稳外资稳外贸，全市进出口总值增长</w:t>
      </w:r>
      <w:r>
        <w:t>7.2%，中欧班列（西安）集结中心纳入国家示范工程。“长安号”常态运行15条干线，全年开行3720列，开行量、货运量、重箱率均居全国第一。机场三期全面开工建设，开通首条洲际第五航权货运航线，西咸空港综合保税区通过国家验收。国际商事法律服务示范区建设步伐加快，西安“一带一路”国际商事争端解决中心等</w:t>
      </w:r>
      <w:r>
        <w:lastRenderedPageBreak/>
        <w:t>“三中心一基地”揭牌成立。领事馆区建设全面推进，新增3个国际友好城市。成功举办全球硬科技创新大会、全球程序员节、全球创投峰会、丝绸之路国际电影节和西安国际马拉松等节会赛事，获评“2020年度中国最具影响力会展名城”。发挥世界城地组织联合主席作用，广泛开展线上交流合作，在服务国家总体外交中贡献了西安力量。</w:t>
      </w:r>
    </w:p>
    <w:p w14:paraId="2919D9FE" w14:textId="77777777" w:rsidR="0068422F" w:rsidRDefault="0068422F" w:rsidP="0068422F"/>
    <w:p w14:paraId="5FCCB153" w14:textId="77777777" w:rsidR="0068422F" w:rsidRDefault="0068422F" w:rsidP="0068422F">
      <w:r>
        <w:rPr>
          <w:rFonts w:hint="eastAsia"/>
        </w:rPr>
        <w:t>（五）聚焦“办好一次会，搞活一座城”，全面提升城市建设管理水平。围绕“办一届精彩圆满的体育盛会”目标，坚持只留经典、不留遗憾，强力推进赛事场馆及配套建设，我市承建的</w:t>
      </w:r>
      <w:r>
        <w:t>8所场馆和全运村78栋建筑全部竣工，灞河区域环境整治效果明显。地铁三期规划项目全部开工，5号线、6号线一期、9号线通车运营，年度新增通车里程83公里，超过“十三五”前4年新增通车里程总和。朱宏路、昆明路、广安路主线桥和西南二环立交等一批交通节点工程和快速路建成通车，幸福林带、北客站枢纽、火车站站改、跨浐灞河5桥2隧等重大工程建设加速推进。330千</w:t>
      </w:r>
      <w:r>
        <w:rPr>
          <w:rFonts w:hint="eastAsia"/>
        </w:rPr>
        <w:t>伏奥体变电站等</w:t>
      </w:r>
      <w:r>
        <w:t>17项电网项目建成投运，新建5G基站10826个，开工建设公共停车位2.1万个。扎实开展“三改一通一落地”，完成1316个老旧小区改造、32个城中村（棚户区）征收和527条背街小巷改造，打通32条断头路，落地架空线缆792.6公里，均创历年之最。实施572个城市绿化提升项目，启动“三河一山”环线绿道建设，新建和改造口袋公园、城市公园、绿地广场161个，新增城市绿地1095万平方米。</w:t>
      </w:r>
    </w:p>
    <w:p w14:paraId="4ABBA501" w14:textId="77777777" w:rsidR="0068422F" w:rsidRDefault="0068422F" w:rsidP="0068422F"/>
    <w:p w14:paraId="1BB5E7C4" w14:textId="77777777" w:rsidR="0068422F" w:rsidRDefault="0068422F" w:rsidP="0068422F">
      <w:r>
        <w:rPr>
          <w:rFonts w:hint="eastAsia"/>
        </w:rPr>
        <w:t>（六）积极践行“两山”理念，生态环境质量持续好转。修订实施《西安市秦岭生态环境保护条例》，编制完成《西安市秦岭生态环境保护规划》，所有矿权企业和小水电站全部关闭退出或拆除，完成</w:t>
      </w:r>
      <w:r>
        <w:t>15条峪口峪道综合治理，农家乐实现总量控制、动态监管。坚持铁腕治污减霾，全面完成燃煤锅炉“煤改洁”，PM2.5平均浓度降至51微克/立方米以下，同比下降10.5%，全年优良天数250天，较上年增加25天。实施全域治水、碧水兴城行动，新建、提标改造污水处理厂35座，完成主城区雨污水混接点改造2049处，护城河改造提升工程全线完成并免费开</w:t>
      </w:r>
      <w:r>
        <w:rPr>
          <w:rFonts w:hint="eastAsia"/>
        </w:rPr>
        <w:t>放，全市新增生态水面</w:t>
      </w:r>
      <w:r>
        <w:t>1695亩，成功创建国家节水型城市。完成餐厨垃圾处理厂二期扩建，高陵、蓝田、沣西厨余垃圾厂加快推进。建成市级美丽宜居村庄503个、农村人居环境整治示范村400个，高陵区被评为全国人居环境整治激励县，我市农村人居环境整治经验做法被全国人居办推广。</w:t>
      </w:r>
    </w:p>
    <w:p w14:paraId="2C88F9DC" w14:textId="77777777" w:rsidR="0068422F" w:rsidRDefault="0068422F" w:rsidP="0068422F"/>
    <w:p w14:paraId="1DE6347B" w14:textId="77777777" w:rsidR="0068422F" w:rsidRDefault="0068422F" w:rsidP="0068422F">
      <w:r>
        <w:rPr>
          <w:rFonts w:hint="eastAsia"/>
        </w:rPr>
        <w:t>（七）聚焦民生关切，扎实办好惠民实事。剩余建档立卡贫困户</w:t>
      </w:r>
      <w:r>
        <w:t>5304户8533人全部脱贫，周至县顺利通过国家普查和第三方评估。建立四级联动防返贫预警监测和帮扶机制，及时消除脱贫监测户、边缘户致贫返贫风险，联村党委、助农保险等十大典型案例在全省推广，消费扶贫“三专”建设和“扶贫超市”做法走在全国前列。及时出台稳就业23条举措，发放创业担保贷款9.34亿元，为8.3万人发放失业保险金、补助金4.7亿元，“点对点”帮扶97.4万农民工有序返岗，城镇新增就业15.31万人，城镇登记失业率3.64%。实施基础教育提升行动</w:t>
      </w:r>
      <w:r>
        <w:rPr>
          <w:rFonts w:hint="eastAsia"/>
        </w:rPr>
        <w:t>，新建、改扩建学校</w:t>
      </w:r>
      <w:r>
        <w:t>195所，新增学位19.4万个，是我市新建学校、新增学位最多的一年。组建“名校+”教育联合体1052个，惠及学生107万人。全力打造高标准区域卫生健康中心，启动市公共卫生中心等13个重点医院项目建设，市儿童医院获批国家儿童区域医疗中心。新增养老机构7个、社区居家养老服务站32个、镇街综合养老服务中心30个，新增养老床位7029张，免费体检惠及63.3万老年人。落实“房住不炒”要求，建设和筹集保障房2.03万套，使用住房公积金为68万余户家庭改善了住房条件，全面推行住房租赁合同网签备案和资金</w:t>
      </w:r>
      <w:r>
        <w:rPr>
          <w:rFonts w:hint="eastAsia"/>
        </w:rPr>
        <w:t>监管，获批中央财政支持住房租赁市场发展试点城市。深化“平安西安”建设，深入推进扫黑除恶专项斗争，完善安全生产、防灾减灾机制，生产安全事故起数、死亡人数分别下降</w:t>
      </w:r>
      <w:r>
        <w:t>29.3%和8.3%，未发生重特大生产安全事故。全国文明城市测评群众满意度大幅提升，“菜篮子”工程名列省会、副省级城市优秀，连续9年被评为“中国最具幸福感城市”。</w:t>
      </w:r>
    </w:p>
    <w:p w14:paraId="23781812" w14:textId="77777777" w:rsidR="0068422F" w:rsidRDefault="0068422F" w:rsidP="0068422F"/>
    <w:p w14:paraId="514025A8" w14:textId="77777777" w:rsidR="0068422F" w:rsidRDefault="0068422F" w:rsidP="0068422F">
      <w:r>
        <w:rPr>
          <w:rFonts w:hint="eastAsia"/>
        </w:rPr>
        <w:t>一年来，面对艰巨任务和复杂形势，我们坚持“打铁还需自身硬”，严格落实全面从严治党各项要求，坚决贯彻中央八项规定及其实施细则精神，扎实开展赵正永严重违纪违法案“以案促改”，深入推进党风廉政建设和反腐败工作，从严纠治“庸懒散慢虚粗”等作风问题。全面推进法治政府建设，全年提请市人大常委会审议地方性法规议案</w:t>
      </w:r>
      <w:r>
        <w:t>4件，清理政府规章94部，莲湖区获评全国法治政府建设示范区。自觉接受市人大及其常委会法律监督、工作监督和市政协民主监督，394件人大代表建议、722件政协提案全部办结。建立政务服务“好差评”系统，群众满意率99.5%。12345市民热线共受理工单近430万件，回复率99.5%以上，获评全国城市政务热线服务质量总体评估A+等级。</w:t>
      </w:r>
    </w:p>
    <w:p w14:paraId="24F183F0" w14:textId="77777777" w:rsidR="0068422F" w:rsidRDefault="0068422F" w:rsidP="0068422F"/>
    <w:p w14:paraId="605F42DC" w14:textId="77777777" w:rsidR="0068422F" w:rsidRDefault="0068422F" w:rsidP="0068422F">
      <w:r>
        <w:rPr>
          <w:rFonts w:hint="eastAsia"/>
        </w:rPr>
        <w:t>大力支持国防和军队建设，扎实做好双拥共建和退役军人服务保障，荣获全国双拥模范城“九连冠”。顺利完成第七次全国人口普查任务。国家安全、民族宗教、防震减灾、妇女儿童、普法宣传、审计、档案、侨务、气象、残疾人、地方志、供销社等工作取得新进步。</w:t>
      </w:r>
    </w:p>
    <w:p w14:paraId="4194E65C" w14:textId="77777777" w:rsidR="0068422F" w:rsidRDefault="0068422F" w:rsidP="0068422F"/>
    <w:p w14:paraId="08563B9B" w14:textId="77777777" w:rsidR="0068422F" w:rsidRDefault="0068422F" w:rsidP="0068422F">
      <w:r>
        <w:rPr>
          <w:rFonts w:hint="eastAsia"/>
        </w:rPr>
        <w:t>各位代表！</w:t>
      </w:r>
      <w:r>
        <w:t>2020年各项任务的完成，标志着我市“十三五”圆满收官，标志着全面建成小康社会目标如期实现，标志着西安国家中心城市建设踏上新的历史征程。</w:t>
      </w:r>
    </w:p>
    <w:p w14:paraId="6F39572A" w14:textId="77777777" w:rsidR="0068422F" w:rsidRDefault="0068422F" w:rsidP="0068422F"/>
    <w:p w14:paraId="05D1C665" w14:textId="77777777" w:rsidR="0068422F" w:rsidRDefault="0068422F" w:rsidP="0068422F">
      <w:r>
        <w:rPr>
          <w:rFonts w:hint="eastAsia"/>
        </w:rPr>
        <w:t>——这五年，综合实力跨上大台阶。经济总量连续跨越五个千亿级台阶，达到</w:t>
      </w:r>
      <w:r>
        <w:t>10020.39亿元，实现历史性突破。财政总收入超过1500亿元，较2015年增长38.3%。技术市场合同成交额累计达到5600亿元，位居副省级城市第一。在册各类市场主体达到243.3万户，“五上”企业达到8869家，分别是2015年的3.8倍和1.8倍。粮食生产实现“十七连丰”。</w:t>
      </w:r>
    </w:p>
    <w:p w14:paraId="5BB4C5F7" w14:textId="77777777" w:rsidR="0068422F" w:rsidRDefault="0068422F" w:rsidP="0068422F"/>
    <w:p w14:paraId="411B7430" w14:textId="77777777" w:rsidR="0068422F" w:rsidRDefault="0068422F" w:rsidP="0068422F">
      <w:r>
        <w:rPr>
          <w:rFonts w:hint="eastAsia"/>
        </w:rPr>
        <w:t>——这五年，经济发展质效实现大提升。先进制造业强市建设全面提速。培育形成百亿级工业企业</w:t>
      </w:r>
      <w:r>
        <w:t>10家、瞪羚企业221家、独角兽企业2家，建成电子信息、汽车、航空航天三大千亿级产业集群，航空产业集群入选全国首批先进制造业集群。境内外上市公司达到80家，国家高新技术企业突破5000家，分别是2015年的1.3倍和3.8倍。</w:t>
      </w:r>
    </w:p>
    <w:p w14:paraId="55453F03" w14:textId="77777777" w:rsidR="0068422F" w:rsidRDefault="0068422F" w:rsidP="0068422F"/>
    <w:p w14:paraId="5C8F2D4E" w14:textId="77777777" w:rsidR="0068422F" w:rsidRDefault="0068422F" w:rsidP="0068422F">
      <w:r>
        <w:rPr>
          <w:rFonts w:hint="eastAsia"/>
        </w:rPr>
        <w:t>——这五年，改革开放迈出大步伐。全面创新改革试验、西咸新区创新城市发展方式和高新区国家自主创新示范区建设取得丰硕成果，自贸试验区发展势头良好。中欧班列（西安）集结中心建设上升为国家战略。西安咸阳国际机场航线通达全球</w:t>
      </w:r>
      <w:r>
        <w:t>37个国家和地区，客货吞吐量分别居全国第8和第10，获批第五航权。进出口总值突破3400亿元，是2015年的1.9倍。世界500强企业及其分支机构落户达到242家。当选世界城地组织联合主席城市，国际友好城市达到37个。入选改革开放40年经济发展最成功40个城市。</w:t>
      </w:r>
    </w:p>
    <w:p w14:paraId="7BC9F3A8" w14:textId="77777777" w:rsidR="0068422F" w:rsidRDefault="0068422F" w:rsidP="0068422F"/>
    <w:p w14:paraId="0D956A92" w14:textId="77777777" w:rsidR="0068422F" w:rsidRDefault="0068422F" w:rsidP="0068422F">
      <w:r>
        <w:rPr>
          <w:rFonts w:hint="eastAsia"/>
        </w:rPr>
        <w:t>——这五年，城乡面貌发生大变化。城市能级实现新提升，获批建设国家中心城市，户籍人口突破</w:t>
      </w:r>
      <w:r>
        <w:t>1000万，预计城镇化率达到75.1%。综合交通枢纽建设成效明显，“米”字型高铁网基本建成，“四主一辅”铁路客运站布局加速形成，高速路网结构日益优化，地铁开通里程达到215公里、在建里程177公里，分别是2015年的4倍和2倍。基础设施补短板力度空前，城市有机更新成果丰硕，综合保障能力大幅提升。农村人居环境明显改善，公共服务水平大幅提高，美丽乡村建设取得显著成效。</w:t>
      </w:r>
    </w:p>
    <w:p w14:paraId="3826244D" w14:textId="77777777" w:rsidR="0068422F" w:rsidRDefault="0068422F" w:rsidP="0068422F"/>
    <w:p w14:paraId="2A4B7FD5" w14:textId="77777777" w:rsidR="0068422F" w:rsidRDefault="0068422F" w:rsidP="0068422F">
      <w:r>
        <w:rPr>
          <w:rFonts w:hint="eastAsia"/>
        </w:rPr>
        <w:t>——这五年，生态环境质量显著改善。秦岭北麓西安境内违建别墅问题得到彻底整治，长效保护机制基本建立。大气环境质量持续改善。基本消除建成区黑臭水体，主要河流消除劣</w:t>
      </w:r>
      <w:r>
        <w:t>V类。新增生态水面1.26万亩、湿地面积2.54万亩，全市森林覆盖率达到48.03%。预计单位生产总值能耗累计下降24%左右。获评“国家森林城市”。</w:t>
      </w:r>
    </w:p>
    <w:p w14:paraId="2D73CA66" w14:textId="77777777" w:rsidR="0068422F" w:rsidRDefault="0068422F" w:rsidP="0068422F"/>
    <w:p w14:paraId="4E28717D" w14:textId="77777777" w:rsidR="0068422F" w:rsidRDefault="0068422F" w:rsidP="0068422F">
      <w:r>
        <w:rPr>
          <w:rFonts w:hint="eastAsia"/>
        </w:rPr>
        <w:t>——这五年，人民生活水平显著提高。高标准打赢脱贫攻坚战，</w:t>
      </w:r>
      <w:r>
        <w:t>73721户250414人建档立卡贫困户全部脱贫，6630名易地扶贫搬迁群众住进了新家。用于民生领域的财政支出超过4500亿元，是“十二五”时期的1.6倍。城镇新增就业累计达72.84万人，城乡居民人均可支配收入较快增长。累计完成1486个老旧小区改造，惠及群众28万户。12.59万拆迁安置群众顺利回迁。新建、改扩建中小学幼儿园522所、新增学位36万个，“上学难”问题得到有效缓解。新增三级医院11家，新增床位20371张、达到75079张，一批群众家</w:t>
      </w:r>
      <w:r>
        <w:rPr>
          <w:rFonts w:hint="eastAsia"/>
        </w:rPr>
        <w:t>门口的好医院正在加快建设。社会保障水平不断提高，社会救助体系更加完善，更高水平“平安西安”建设深入推进，人民群众获得感幸福感安全感显著提升。</w:t>
      </w:r>
    </w:p>
    <w:p w14:paraId="0096985D" w14:textId="77777777" w:rsidR="0068422F" w:rsidRDefault="0068422F" w:rsidP="0068422F"/>
    <w:p w14:paraId="2C5FD3FF" w14:textId="77777777" w:rsidR="0068422F" w:rsidRDefault="0068422F" w:rsidP="0068422F">
      <w:r>
        <w:rPr>
          <w:rFonts w:hint="eastAsia"/>
        </w:rPr>
        <w:t>各位代表！“十三五”取得了一系列重大成就，这是习近平新时代中国特色社会主义思想指引的结果，是省委、省政府和市委坚强领导的结果，是市人大及其常委会和市政协监督支持的结果，是全市上下团结一心、砥砺奋斗的结果。在此，我代表市政府，向各位代表和各位委员，向全市广大干部群众，向各民主党派、工商联、人民团体和社会各界人士，向所有关心支持西安发展的中央和省属驻市单位、高校院所，解放军、武警部队官兵、消防救援队伍指战员，以及海内外同胞、侨胞、友人，表示衷心的感谢！向奋战在抗疫一线、脱贫攻坚一线的白衣战士、公安民警、社区工作者和扶贫干部，致以崇高的敬意！</w:t>
      </w:r>
    </w:p>
    <w:p w14:paraId="7354978E" w14:textId="77777777" w:rsidR="0068422F" w:rsidRDefault="0068422F" w:rsidP="0068422F"/>
    <w:p w14:paraId="0F471797" w14:textId="77777777" w:rsidR="0068422F" w:rsidRDefault="0068422F" w:rsidP="0068422F">
      <w:r>
        <w:rPr>
          <w:rFonts w:hint="eastAsia"/>
        </w:rPr>
        <w:t>各位代表！在肯定成绩的同时，我们也清醒看到，“十三五”部分指标未达预期，发展中还面临不少困难和挑战，特别是与国家中心城市的定位相比，我们的经济规模还不够大，产业竞争力和区域带动力不强，经济外向度不高，科教资源优势还没有充分发挥，城市规划建设管理仍有短板，教育、住房、交通、医疗、养老、生态等方面与群众期待还有差距，政府作风建设还需加强。我们将努力改进工作，用心履职尽责，不负全市人民重托。</w:t>
      </w:r>
    </w:p>
    <w:p w14:paraId="3560B46D" w14:textId="77777777" w:rsidR="0068422F" w:rsidRDefault="0068422F" w:rsidP="0068422F"/>
    <w:p w14:paraId="59F698C1" w14:textId="77777777" w:rsidR="0068422F" w:rsidRDefault="0068422F" w:rsidP="0068422F">
      <w:r>
        <w:rPr>
          <w:rFonts w:hint="eastAsia"/>
        </w:rPr>
        <w:t>二、关于“十四五”规划和二〇三五年远景目标纲要</w:t>
      </w:r>
    </w:p>
    <w:p w14:paraId="644F182D" w14:textId="77777777" w:rsidR="0068422F" w:rsidRDefault="0068422F" w:rsidP="0068422F"/>
    <w:p w14:paraId="495F5E0C" w14:textId="77777777" w:rsidR="0068422F" w:rsidRDefault="0068422F" w:rsidP="0068422F">
      <w:r>
        <w:rPr>
          <w:rFonts w:hint="eastAsia"/>
        </w:rPr>
        <w:t>“十四五”是我市深入贯彻习近平总书记来陕考察重要讲话精神、奋力谱写西安新时代追赶超越新篇章的关键时期。根据市委建议，市政府编制了《西安市国民经济和社会发展第十四个五年规划和二○三五年远景目标纲要（草案）》，提请大会审议。经大会批准后，市政府将认真组织实施。</w:t>
      </w:r>
    </w:p>
    <w:p w14:paraId="6AA7DB2F" w14:textId="77777777" w:rsidR="0068422F" w:rsidRDefault="0068422F" w:rsidP="0068422F"/>
    <w:p w14:paraId="44907856" w14:textId="77777777" w:rsidR="0068422F" w:rsidRDefault="0068422F" w:rsidP="0068422F">
      <w:r>
        <w:rPr>
          <w:rFonts w:hint="eastAsia"/>
        </w:rPr>
        <w:t>（一）指导思想。高举中国特色社会主义伟大旗帜，深入贯彻党的十九大和十九届二中、三中、四中、五中全会精神，坚持以马克思列宁主义、毛泽东思想、邓小平理论、“三个代表”重要思想、科学发展观、习近平新时代中国特色社会主义思想为指导，认真落实习近平总书记两次来陕考察重要讲话精神，统筹推进“五位一体”总体布局，协调推进“四个全面”战略布局，贯通落实“五项要求”“五个扎实”，坚持新发展理念，坚持稳中求进工作总基调，以高质量发展为主题，以深化供给侧结构性改革为主线，以改革创新为根本动力，以扩大开放为突破，以生态环境改善为前提，以满足人民群众日益增长的美好生活需要为根本目的，统筹发展和安全，积极融入以国内大循环为主体、国内国际双循环相互促进的新发展格局，加快构建创新引领的现代产业体系，推进城市治理体系和治理能力现代化，实现经济行稳致远、生态环境优美、社会和谐稳定，加快国家中心城市和具有历史文化特色的国际化大都市建设步伐，开启全面建设社会主义现代化新征程，奋力谱写西安新时代追赶超越新篇章。</w:t>
      </w:r>
    </w:p>
    <w:p w14:paraId="7565420C" w14:textId="77777777" w:rsidR="0068422F" w:rsidRDefault="0068422F" w:rsidP="0068422F"/>
    <w:p w14:paraId="48A3B926" w14:textId="77777777" w:rsidR="0068422F" w:rsidRDefault="0068422F" w:rsidP="0068422F">
      <w:r>
        <w:rPr>
          <w:rFonts w:hint="eastAsia"/>
        </w:rPr>
        <w:t>（二）发展目标。到</w:t>
      </w:r>
      <w:r>
        <w:t>2025年，经济高质量发展迈出更大步伐，创新驱动发展走在全国前列，先进制造业强市建设取得突破性进展，经济总量达到1.4万亿元以上。打造内陆改革开放高地，国际门户枢纽城市和全面创新改革试验区、“一带一路”综合试验区、自由贸易试验区、临空经济示范区等建设取得显著成效，建成中欧班列（西安）集结中心。生态环境质量持续好转，秦岭生态环境得到全面有效保护，大气污染治理取得明显成效。民生保障和社会建设取得显著成效，就业更加充分更有质量，居民收入增长与经济增长保持同步。文化建设迈上新台阶，社会主义核心价值</w:t>
      </w:r>
      <w:r>
        <w:rPr>
          <w:rFonts w:hint="eastAsia"/>
        </w:rPr>
        <w:t>观深入人心，公共文化产品和服务供给更加丰富，城市文化影响力和软实力显著增强。治理效能大幅提升，共建共治共享社会治理新格局基本形成，市域治理体系和治理能力现代化水平明显提高。</w:t>
      </w:r>
    </w:p>
    <w:p w14:paraId="4C02CB22" w14:textId="77777777" w:rsidR="0068422F" w:rsidRDefault="0068422F" w:rsidP="0068422F"/>
    <w:p w14:paraId="2237B983" w14:textId="77777777" w:rsidR="0068422F" w:rsidRDefault="0068422F" w:rsidP="0068422F">
      <w:r>
        <w:rPr>
          <w:rFonts w:hint="eastAsia"/>
        </w:rPr>
        <w:t>到</w:t>
      </w:r>
      <w:r>
        <w:t>2035年，人均国内生产总值达到中等发达国家水平，法治西安、法治政府、法治社会基本建成，生态环境根本好转，城乡区域发展和居民生活水平差距显著缩小，全面建成具有国际影响力竞争力的国家中心城市和具有历史文化特色的国际化大都市。</w:t>
      </w:r>
    </w:p>
    <w:p w14:paraId="4ED4881E" w14:textId="77777777" w:rsidR="0068422F" w:rsidRDefault="0068422F" w:rsidP="0068422F"/>
    <w:p w14:paraId="4A76C336" w14:textId="77777777" w:rsidR="0068422F" w:rsidRDefault="0068422F" w:rsidP="0068422F">
      <w:r>
        <w:rPr>
          <w:rFonts w:hint="eastAsia"/>
        </w:rPr>
        <w:t>（三）基本原则。一是坚持党的全面领导；二是坚持以人民为中心；三是坚持新发展理念；四是坚持深化改革开放；五是坚持系统观念；六是坚持国家中心城市定位；七是坚持真抓实干。</w:t>
      </w:r>
    </w:p>
    <w:p w14:paraId="492BC010" w14:textId="77777777" w:rsidR="0068422F" w:rsidRDefault="0068422F" w:rsidP="0068422F"/>
    <w:p w14:paraId="2E7410A9" w14:textId="77777777" w:rsidR="0068422F" w:rsidRDefault="0068422F" w:rsidP="0068422F">
      <w:r>
        <w:rPr>
          <w:rFonts w:hint="eastAsia"/>
        </w:rPr>
        <w:t>（四）重点任务。一是坚持创新驱动发展，建设丝路科创中心；二是构建现代产业体系，推动经济高质量发展迈出更大步伐；三是优化国土空间布局，提升国家中心城市辐射带动能力；四是突出扩大内需，打造国内大循环战略支点；五是加快补齐对外开放短板，打造内陆改革开放高地；六是扎实加强文化建设，打造丝路文化高地；七是推动生态环境质量持续好转，建设生态西安；八是深入实施乡村振兴战略，推动城乡融合发展；九是扎实保障和改善民生，建设宜居幸福城市；十是统筹发展和安全，加快建设更高水平的平安西安；十一是加强党的全面领导，强化规划实施保障。</w:t>
      </w:r>
    </w:p>
    <w:p w14:paraId="35AFFDFC" w14:textId="77777777" w:rsidR="0068422F" w:rsidRDefault="0068422F" w:rsidP="0068422F"/>
    <w:p w14:paraId="3BAF772D" w14:textId="77777777" w:rsidR="0068422F" w:rsidRDefault="0068422F" w:rsidP="0068422F">
      <w:r>
        <w:rPr>
          <w:rFonts w:hint="eastAsia"/>
        </w:rPr>
        <w:t>各位代表！发展蓝图已经绘就，只要我们始终保持追赶超越的精气神，咬定青山不放松，坚定信心、埋头苦干，“十四五”宏伟目标就一定能够实现！</w:t>
      </w:r>
    </w:p>
    <w:p w14:paraId="557BCFE4" w14:textId="77777777" w:rsidR="0068422F" w:rsidRDefault="0068422F" w:rsidP="0068422F"/>
    <w:p w14:paraId="09E32FCE" w14:textId="77777777" w:rsidR="0068422F" w:rsidRDefault="0068422F" w:rsidP="0068422F">
      <w:r>
        <w:rPr>
          <w:rFonts w:hint="eastAsia"/>
        </w:rPr>
        <w:t>三、</w:t>
      </w:r>
      <w:r>
        <w:t>2021年政府工作安排</w:t>
      </w:r>
    </w:p>
    <w:p w14:paraId="6BAD9A5F" w14:textId="77777777" w:rsidR="0068422F" w:rsidRDefault="0068422F" w:rsidP="0068422F"/>
    <w:p w14:paraId="7E08129D" w14:textId="77777777" w:rsidR="0068422F" w:rsidRDefault="0068422F" w:rsidP="0068422F">
      <w:r>
        <w:rPr>
          <w:rFonts w:hint="eastAsia"/>
        </w:rPr>
        <w:t>今年是建党</w:t>
      </w:r>
      <w:r>
        <w:t>100周年，是“十四五”开局之年，是全运年。市委十三届十二次全会明确提出，今年主要任务就是办好十四运，实现十项重点工作新突破，全力抓好疫情防控工作。今年政府工作的总体要求是：以习近平总书记来陕考察重要讲话为指针，全面贯彻党的十九届五中全会、中央经济工作会议，省委十三届八次全会、省委经济工作会议和市委十三届十二次全会精神，贯通落实“五项要求”“五个扎实”，坚持稳中求进工作总基调，立足新发展阶段，贯彻新发展理念，融入新发展格局，以推动高质量发展为主题，以深化供给侧结构性改革为主线，巩固拓展疫情防控和经</w:t>
      </w:r>
      <w:r>
        <w:rPr>
          <w:rFonts w:hint="eastAsia"/>
        </w:rPr>
        <w:t>济社会发展成果，扎实做好“六稳”工作、全面落实“六保”任务，加快构建“</w:t>
      </w:r>
      <w:r>
        <w:t>6+5+6+1”现代产业体系，推动十项重点工作实现新突破，全力办好第十四届全运会，加快国家中心城市建设步伐，奋力谱写西安新时代追赶超越新篇章，以优异成绩庆祝建党100周年。</w:t>
      </w:r>
    </w:p>
    <w:p w14:paraId="16BF04A7" w14:textId="77777777" w:rsidR="0068422F" w:rsidRDefault="0068422F" w:rsidP="0068422F"/>
    <w:p w14:paraId="392238A2" w14:textId="77777777" w:rsidR="0068422F" w:rsidRDefault="0068422F" w:rsidP="0068422F">
      <w:r>
        <w:rPr>
          <w:rFonts w:hint="eastAsia"/>
        </w:rPr>
        <w:t>今年经济社会发展的主要预期目标：地区生产总值增长</w:t>
      </w:r>
      <w:r>
        <w:t>7%以上；规模以上工业增加值增长8%以上；全社会固定资产投资增长10%以上；社会消费品零售总额增长9%以上；城乡居民收入稳定增长；城镇登记失业率控制在4.5%以内；物价涨幅控制在3%以内；主要污染物排放总量削减完成省上下达任务。</w:t>
      </w:r>
    </w:p>
    <w:p w14:paraId="70E38101" w14:textId="77777777" w:rsidR="0068422F" w:rsidRDefault="0068422F" w:rsidP="0068422F"/>
    <w:p w14:paraId="62D9019E" w14:textId="77777777" w:rsidR="0068422F" w:rsidRDefault="0068422F" w:rsidP="0068422F">
      <w:r>
        <w:rPr>
          <w:rFonts w:hint="eastAsia"/>
        </w:rPr>
        <w:t>（一）强化科技创新引领，推动形成高质量发展新优势。</w:t>
      </w:r>
    </w:p>
    <w:p w14:paraId="3A1FE6C9" w14:textId="77777777" w:rsidR="0068422F" w:rsidRDefault="0068422F" w:rsidP="0068422F"/>
    <w:p w14:paraId="74E5856F" w14:textId="77777777" w:rsidR="0068422F" w:rsidRDefault="0068422F" w:rsidP="0068422F">
      <w:r>
        <w:rPr>
          <w:rFonts w:hint="eastAsia"/>
        </w:rPr>
        <w:t>加快高水平创新平台建设。大力推进国家超算（西安）中心、国家分子医学转化科学中心建设，积极参与陕西秦岭国家实验室建设，支持科研院所、高校加强关键核心技术协同攻关。支持西部科技创新港加快发展，推进国家新一代人工智能创新发展试验区和国家硬科技创新示范区建设，鼓励科研机构建设共性技术研发平台。主动参与“一带一路”科技创新行动，加快建设关中平原城市群创新共同体，打造区域协同创新发展新样板。</w:t>
      </w:r>
    </w:p>
    <w:p w14:paraId="243CDA0E" w14:textId="77777777" w:rsidR="0068422F" w:rsidRDefault="0068422F" w:rsidP="0068422F"/>
    <w:p w14:paraId="4D85FFC3" w14:textId="77777777" w:rsidR="0068422F" w:rsidRDefault="0068422F" w:rsidP="0068422F">
      <w:r>
        <w:rPr>
          <w:rFonts w:hint="eastAsia"/>
        </w:rPr>
        <w:t>完善科技创新体制机制。扎实推进国家知识产权强市和国家知识产权运营服务体系重点城市建设。支持碑林、雁塔、长安等建设环大学创新创业街区，构建“众创空间</w:t>
      </w:r>
      <w:r>
        <w:t>+孵化器+加速器+园区”的全链条服务体系，打造双创“升级版”。健全统一、开放的硬科技要素市场，全面提升西安科技大市场服务功能，技术市场合同成交额保持在1500亿元以上，全社会研发投入强度保持在5%以上。创新人才引育、激励机制，设立5亿元市级人才发展基金，发放硕博人才奖和求职创业生活补贴，年内引进各类人才10万人以上。</w:t>
      </w:r>
    </w:p>
    <w:p w14:paraId="28B1A9EB" w14:textId="77777777" w:rsidR="0068422F" w:rsidRDefault="0068422F" w:rsidP="0068422F"/>
    <w:p w14:paraId="42D05A30" w14:textId="77777777" w:rsidR="0068422F" w:rsidRDefault="0068422F" w:rsidP="0068422F">
      <w:r>
        <w:rPr>
          <w:rFonts w:hint="eastAsia"/>
        </w:rPr>
        <w:t>提升企业技术创新能力。强化企业创新主体地位，鼓励引导企业加大研发投入，力争规模以上国家高新技术企业研发机构全覆盖，规模以上工业企业研发经费支出增长</w:t>
      </w:r>
      <w:r>
        <w:t>7%以上。支持领军企业牵头组建创新联合体，加快建立以龙头企业为主体，上下游中小企业、高校院所集成配套的科技创新与产业发展协同对接机制，推动产业链与创新链良性互动、融合发展，新增30家以上企业技术中心、10家以上技术创新示范企业。实施创新型企业倍增计划，培育市级以上瞪羚企业50家，净增国家高新技术企业2000家。</w:t>
      </w:r>
    </w:p>
    <w:p w14:paraId="4E20B7A8" w14:textId="77777777" w:rsidR="0068422F" w:rsidRDefault="0068422F" w:rsidP="0068422F"/>
    <w:p w14:paraId="5832882A" w14:textId="77777777" w:rsidR="0068422F" w:rsidRDefault="0068422F" w:rsidP="0068422F">
      <w:r>
        <w:rPr>
          <w:rFonts w:hint="eastAsia"/>
        </w:rPr>
        <w:t>促进科技与金融深度融合。积极申报全国科创金融改革创新试验区。拓宽科创企业融资渠道，发挥政府引导基金作用，促进“天使投”“风投”“创投”“产投”机构与科创企业开展常态化对接，争取国家中小企业投资基金落地西安。深入实施企业上市“龙门行动”计划，年内新增上市企业</w:t>
      </w:r>
      <w:r>
        <w:t>10家，实现金融业增加值1150亿元。</w:t>
      </w:r>
    </w:p>
    <w:p w14:paraId="259E8ED2" w14:textId="77777777" w:rsidR="0068422F" w:rsidRDefault="0068422F" w:rsidP="0068422F"/>
    <w:p w14:paraId="4ED9E6C7" w14:textId="77777777" w:rsidR="0068422F" w:rsidRDefault="0068422F" w:rsidP="0068422F">
      <w:r>
        <w:rPr>
          <w:rFonts w:hint="eastAsia"/>
        </w:rPr>
        <w:t>（二）大力发展实体经济，加快建设先进制造业强市。</w:t>
      </w:r>
    </w:p>
    <w:p w14:paraId="18774DFE" w14:textId="77777777" w:rsidR="0068422F" w:rsidRDefault="0068422F" w:rsidP="0068422F"/>
    <w:p w14:paraId="33F7B9C1" w14:textId="77777777" w:rsidR="0068422F" w:rsidRDefault="0068422F" w:rsidP="0068422F">
      <w:r>
        <w:rPr>
          <w:rFonts w:hint="eastAsia"/>
        </w:rPr>
        <w:t>做大做强优势产业。围绕龙头企业，完善“链长制”和“一链一专班”工作机制，实施产业基础再造和产业链提升工程，着力构建“龙头企业</w:t>
      </w:r>
      <w:r>
        <w:t>+产业链配套”产业集群生态。推进6大支柱产业做强成势，推动电子信息、汽车、航空航天产业集群加快发展，力争高端装备产业产值突破1000亿元，积极参与国家先进制造业产业集群竞赛。推进5大新兴产业积厚成势，着力培育和发展人工智能、增材制造、机器人、大数据、卫星应用等新兴产业，全年营业收入突破400亿元。推进6大生产性服务业联动成势，促进现代金融、现代物流、研发设计、检验检测认证、软件和信息服</w:t>
      </w:r>
      <w:r>
        <w:rPr>
          <w:rFonts w:hint="eastAsia"/>
        </w:rPr>
        <w:t>务、会议会展等向专业化和价值链高端延伸，全年营业收入达到</w:t>
      </w:r>
      <w:r>
        <w:t>3000亿元。</w:t>
      </w:r>
    </w:p>
    <w:p w14:paraId="419DE898" w14:textId="77777777" w:rsidR="0068422F" w:rsidRDefault="0068422F" w:rsidP="0068422F"/>
    <w:p w14:paraId="61F0F3FF" w14:textId="77777777" w:rsidR="0068422F" w:rsidRDefault="0068422F" w:rsidP="0068422F">
      <w:r>
        <w:rPr>
          <w:rFonts w:hint="eastAsia"/>
        </w:rPr>
        <w:t>培育壮大企业队伍。深入实施大企业、大集团扶持计划，支持比亚迪智能终端、西飞民机新舟系列、陕汽重卡扩能等重大产业项目加快建设。推进中小企业成长工程，培育更多“专精特新”小巨人企业和细分领域单项冠军。开展质量标杆、工业品牌培育试点示范，推动标准、质量、品牌联动建设，支持光伏、增材制造等行业领军企业提质扩能，打造具有国际影响力的“西安制造”品牌。新增百亿级工业企业</w:t>
      </w:r>
      <w:r>
        <w:t>2户、规模以上制造业企业130户以上。</w:t>
      </w:r>
    </w:p>
    <w:p w14:paraId="73CD633D" w14:textId="77777777" w:rsidR="0068422F" w:rsidRDefault="0068422F" w:rsidP="0068422F"/>
    <w:p w14:paraId="296500B1" w14:textId="77777777" w:rsidR="0068422F" w:rsidRDefault="0068422F" w:rsidP="0068422F">
      <w:r>
        <w:rPr>
          <w:rFonts w:hint="eastAsia"/>
        </w:rPr>
        <w:t>持续优化产业布局。按照“布局集中、主业突出、产业集聚、土地集约”原则，推动工业园区依托资源禀赋，实现错位发展。鼓励支持开发区、工业园区按照产业定位，引进培育龙头企业，提升入驻企业竞争力，促进产业集聚发展。强化园区标准厂房等基础设施建设，不断完善要素配置，利用物联网、云计算、大数据等手段，提升园区运营管理水平。</w:t>
      </w:r>
    </w:p>
    <w:p w14:paraId="22D83E93" w14:textId="77777777" w:rsidR="0068422F" w:rsidRDefault="0068422F" w:rsidP="0068422F"/>
    <w:p w14:paraId="5CE550B0" w14:textId="77777777" w:rsidR="0068422F" w:rsidRDefault="0068422F" w:rsidP="0068422F">
      <w:r>
        <w:rPr>
          <w:rFonts w:hint="eastAsia"/>
        </w:rPr>
        <w:t>深入推动融合发展。抓好“两业”融合试点，大力发展智能制造、个性化定制、协同制造、服务型制造等新模式，培育智能工厂、共享生产平台等新业态。推广普及“两化”融合管理体系，推动传统产业智能化、数字化转型，新增“两化”融合管理体系贯标试点企业</w:t>
      </w:r>
      <w:r>
        <w:t>35户。深化央地合作，围绕航空、航天、兵器等特色优势产业，以重大项目为牵引，构建“依托一个央企、建立一个基地、形成一批产业集群”生动局面，打造央地融合发展新模式。</w:t>
      </w:r>
    </w:p>
    <w:p w14:paraId="64554E1F" w14:textId="77777777" w:rsidR="0068422F" w:rsidRDefault="0068422F" w:rsidP="0068422F"/>
    <w:p w14:paraId="37A2E177" w14:textId="77777777" w:rsidR="0068422F" w:rsidRDefault="0068422F" w:rsidP="0068422F">
      <w:r>
        <w:rPr>
          <w:rFonts w:hint="eastAsia"/>
        </w:rPr>
        <w:t>（三）深入挖掘和释放内需潜力，筑牢经济发展基本盘。</w:t>
      </w:r>
    </w:p>
    <w:p w14:paraId="7EB062C6" w14:textId="77777777" w:rsidR="0068422F" w:rsidRDefault="0068422F" w:rsidP="0068422F"/>
    <w:p w14:paraId="4FCA503F" w14:textId="77777777" w:rsidR="0068422F" w:rsidRDefault="0068422F" w:rsidP="0068422F">
      <w:r>
        <w:rPr>
          <w:rFonts w:hint="eastAsia"/>
        </w:rPr>
        <w:t>持续抓项目稳投资。坚持市级重点项目“一月一调度一考核、一季一观摩一开工”，完善“并联审批”“容缺受理”等机制，营造“大抓项目、抓大项目”良好氛围。根据项目贡献率配置要素资源，统筹协调项目用地、用水、用电、用气保障及物资运输等，积极争取各类资金支持项目建设。做好专项债券项目谋划、储备和申报，鼓励符合条件的企业发行公司信用类债券。发挥政府投资引导和撬动作用，激发社会投资活力，全力抓好</w:t>
      </w:r>
      <w:r>
        <w:t>740个市级重点项目建设，确保完成年度投资3950亿元以上。</w:t>
      </w:r>
    </w:p>
    <w:p w14:paraId="1F7566B7" w14:textId="77777777" w:rsidR="0068422F" w:rsidRDefault="0068422F" w:rsidP="0068422F"/>
    <w:p w14:paraId="75F24E8C" w14:textId="77777777" w:rsidR="0068422F" w:rsidRDefault="0068422F" w:rsidP="0068422F">
      <w:r>
        <w:rPr>
          <w:rFonts w:hint="eastAsia"/>
        </w:rPr>
        <w:t>扎实做好招商引资。紧盯世界</w:t>
      </w:r>
      <w:r>
        <w:t>500强、行业100强企业，持续招大引强，着力招引一批区域总部、研发中心、结算中心和重大产业项目。强化招商引资市级统筹和投行思维，依托龙头企业和各类产业园区，开展产业链招商、以商招商、精准招商，提高本地配套率。坚持招商与营商并重，实行招商优惠政策审慎承诺和刚性兑现，做到诚信招商、服务留商。全年引进内资3900亿元以上，实际利用外资突破80亿美元。</w:t>
      </w:r>
    </w:p>
    <w:p w14:paraId="6BBC496B" w14:textId="77777777" w:rsidR="0068422F" w:rsidRDefault="0068422F" w:rsidP="0068422F"/>
    <w:p w14:paraId="315971C0" w14:textId="77777777" w:rsidR="0068422F" w:rsidRDefault="0068422F" w:rsidP="0068422F">
      <w:r>
        <w:rPr>
          <w:rFonts w:hint="eastAsia"/>
        </w:rPr>
        <w:t>加快建设国际消费中心城市。优化消费供给，提升大唐不夜城、北院门风情街、高新嘉会坊等“夜长安”地标性聚集区水平，新增</w:t>
      </w:r>
      <w:r>
        <w:t>5个夜经济示范街区。抢抓十四运机遇，推进“体育+”多业态融合发展，创建国家体育消费试点城市。加快品牌连锁便利店、社区便民服务中心建设，精心组织服装、家电、汽车、成品油等促销活动。建设“国际美食之都”，推动西安名吃、中华老字号创新发展，举办2021购物美食节等重大活动。推动传统商业数字化转型，举办云上购物节，电子商务交易额达到5500亿元。</w:t>
      </w:r>
    </w:p>
    <w:p w14:paraId="4F6DB189" w14:textId="77777777" w:rsidR="0068422F" w:rsidRDefault="0068422F" w:rsidP="0068422F"/>
    <w:p w14:paraId="3E40A5FE" w14:textId="77777777" w:rsidR="0068422F" w:rsidRDefault="0068422F" w:rsidP="0068422F">
      <w:r>
        <w:rPr>
          <w:rFonts w:hint="eastAsia"/>
        </w:rPr>
        <w:t>促进农村消费提档升级。完善农村流通体系，加强乡镇商贸设施和到村物流站点建设。打造县域电商产业集聚区，引导农村商贸企业与电商深度融合，优化工业品下乡网络。鼓励大型商贸企业在乡镇布点，推动农、商、文、旅消费集聚。开展新能源汽车下乡活动，组织家电消费节、家电惠民行动等线上线下促销，充分释放农村消费活力。</w:t>
      </w:r>
    </w:p>
    <w:p w14:paraId="512CD737" w14:textId="77777777" w:rsidR="0068422F" w:rsidRDefault="0068422F" w:rsidP="0068422F"/>
    <w:p w14:paraId="40493FEF" w14:textId="77777777" w:rsidR="0068422F" w:rsidRDefault="0068422F" w:rsidP="0068422F">
      <w:r>
        <w:rPr>
          <w:rFonts w:hint="eastAsia"/>
        </w:rPr>
        <w:t>（四）统筹规划建设管理，着力提升城市能级和品质。</w:t>
      </w:r>
    </w:p>
    <w:p w14:paraId="55267D54" w14:textId="77777777" w:rsidR="0068422F" w:rsidRDefault="0068422F" w:rsidP="0068422F"/>
    <w:p w14:paraId="40A2E09F" w14:textId="77777777" w:rsidR="0068422F" w:rsidRDefault="0068422F" w:rsidP="0068422F">
      <w:r>
        <w:rPr>
          <w:rFonts w:hint="eastAsia"/>
        </w:rPr>
        <w:t>进一步优化城市发展格局。实施“南控、北跨、西融、东拓、中优”城市空间发展战略，高标准编制国土空间总体规划和控制性详细规划，健全“三级三类”国土空间规划体系，精致做好重点区域和节点的城市设计。加快编制关中平原城市群核心区城市轨道交通线网规划，构建轨道上的西安都市圈。加快西安—咸阳一体化进程，支持西咸新区在创新城市发展方式上先行先试。加强与周边城市规划衔接、融合发展，协力建设富阎产业合作园区，不断提升对陕西、对西北发展的带动能力。</w:t>
      </w:r>
    </w:p>
    <w:p w14:paraId="43901D30" w14:textId="77777777" w:rsidR="0068422F" w:rsidRDefault="0068422F" w:rsidP="0068422F"/>
    <w:p w14:paraId="0ABC83B9" w14:textId="77777777" w:rsidR="0068422F" w:rsidRDefault="0068422F" w:rsidP="0068422F">
      <w:r>
        <w:rPr>
          <w:rFonts w:hint="eastAsia"/>
        </w:rPr>
        <w:t>持续推进基础设施补短板、促升级。加快机场三期和蓝田通用机场建设。启动西安东站、新西安南站建设，</w:t>
      </w:r>
      <w:r>
        <w:t>6月底前火车站“三路一广场”建成投用、北客站枢纽一期工程全面完成。积极推动西延、西十、西康高铁和西户铁路改造、西安车站至临潼火车站“绿巨人”旅游专线等工程建设。加快推进外环高速南段、鄠周眉等高速公路，西户路、西沣路等干线公路，雁南二路、西铜路等快速路建设。加快地铁8条在建线路建设，确保6月底前14号线开通运营。加快引蓝济李等工程建设，建成西南郊水厂引水工程，新增日供水能力40万吨。协调推进蓝田330千伏输变电工程等</w:t>
      </w:r>
      <w:r>
        <w:rPr>
          <w:rFonts w:hint="eastAsia"/>
        </w:rPr>
        <w:t>电网项目建设。加快打造高品质城市绿道，“五一”前“三河一山”</w:t>
      </w:r>
      <w:r>
        <w:t>205公里绿道全线贯通，新增城市绿地面积600万平方米。</w:t>
      </w:r>
    </w:p>
    <w:p w14:paraId="7D15F60B" w14:textId="77777777" w:rsidR="0068422F" w:rsidRDefault="0068422F" w:rsidP="0068422F"/>
    <w:p w14:paraId="4E8CF9C8" w14:textId="77777777" w:rsidR="0068422F" w:rsidRDefault="0068422F" w:rsidP="0068422F">
      <w:r>
        <w:rPr>
          <w:rFonts w:hint="eastAsia"/>
        </w:rPr>
        <w:t>扎实推进新基建和新型城镇化。开展智慧服务提质、新兴产业赋能等行动，加快</w:t>
      </w:r>
      <w:r>
        <w:t>5G网络、数据中心等工程建设，新增5G基站7000个，构建智能化、数字化、网络化新型基础设施体系。加快城市更新步伐，全面完成“三改一通一落地”任务，5月底前打通经九路和红庙坡路，做到断头路动态清零，建立老旧小区改造长效管理机制。精致打造奥体中心、会展中心、高铁新城、灞河左岸、幸福林带等城市片区，展示西安现代时尚新形象。统筹推进远郊区和县城基础设施提档升级，吸引县域人口向县城集中、产业向园区集中，提升远郊区和县城综合承载能力。</w:t>
      </w:r>
    </w:p>
    <w:p w14:paraId="11575C2E" w14:textId="77777777" w:rsidR="0068422F" w:rsidRDefault="0068422F" w:rsidP="0068422F"/>
    <w:p w14:paraId="5F78011D" w14:textId="77777777" w:rsidR="0068422F" w:rsidRDefault="0068422F" w:rsidP="0068422F">
      <w:r>
        <w:rPr>
          <w:rFonts w:hint="eastAsia"/>
        </w:rPr>
        <w:t>加强城市精细化智慧化管理。继续抓好中心城区交通优化提升，合理增加交通设施供给，加强交通堵点综合治理和秩序管理。加快厨余垃圾和固体废弃物综合处置场建设，推动市场化保洁，提高垃圾分类投放准确率，打造“清洁之城”。持续加大违建拆除整治力度，</w:t>
      </w:r>
      <w:r>
        <w:t>6月底前完成全市重点区域和道路沿线整治提升。完善智慧城市架构体系，基本实现城市运行“一网统管”、生活服务“一码通城”、风险防控“一体联动”，让城市更智慧、治理更高效、生活更便捷。</w:t>
      </w:r>
    </w:p>
    <w:p w14:paraId="19CF9C6A" w14:textId="77777777" w:rsidR="0068422F" w:rsidRDefault="0068422F" w:rsidP="0068422F"/>
    <w:p w14:paraId="4CB0510B" w14:textId="77777777" w:rsidR="0068422F" w:rsidRDefault="0068422F" w:rsidP="0068422F">
      <w:r>
        <w:rPr>
          <w:rFonts w:hint="eastAsia"/>
        </w:rPr>
        <w:t>（五）持续优化营商环境，着力打造内陆改革开放高地。</w:t>
      </w:r>
    </w:p>
    <w:p w14:paraId="2321F83A" w14:textId="77777777" w:rsidR="0068422F" w:rsidRDefault="0068422F" w:rsidP="0068422F"/>
    <w:p w14:paraId="693C8BC1" w14:textId="77777777" w:rsidR="0068422F" w:rsidRDefault="0068422F" w:rsidP="0068422F">
      <w:r>
        <w:rPr>
          <w:rFonts w:hint="eastAsia"/>
        </w:rPr>
        <w:t>深入推进重点领域改革。坚持政企分开、政资分开，明晰市属国有企业统一监管和行业业务指导边界，进一步理顺管理体制。加强国有资本布局和监管，做实做强西安城投集团、水务集团、安居集团等市属国有企业。推进财政资金“拨改投”改革和国有金融资本管理体制改革，做好政府债务化解。构建常态化风险排查机制，守住不发生系统性金融风险底线。</w:t>
      </w:r>
    </w:p>
    <w:p w14:paraId="52CA5E47" w14:textId="77777777" w:rsidR="0068422F" w:rsidRDefault="0068422F" w:rsidP="0068422F"/>
    <w:p w14:paraId="388FAA9A" w14:textId="77777777" w:rsidR="0068422F" w:rsidRDefault="0068422F" w:rsidP="0068422F">
      <w:r>
        <w:rPr>
          <w:rFonts w:hint="eastAsia"/>
        </w:rPr>
        <w:t>持续深化“放管服”改革。全面推行证明事项和涉企经营许可事项告知承诺制。大幅提升企业开办、土地供给、水电气报装、项目竣工验收、不动产登记等办事效率，企业开办“</w:t>
      </w:r>
      <w:r>
        <w:t>1日办结”，政府类和社会投资类项目审批时限分别压缩至60个、35个工作日内，试行新建商品房“交房即交证”。深化“一件事一次办”改革。推进政务服务“好差评”和电子监察系统全面应用。</w:t>
      </w:r>
    </w:p>
    <w:p w14:paraId="7A90A37E" w14:textId="77777777" w:rsidR="0068422F" w:rsidRDefault="0068422F" w:rsidP="0068422F"/>
    <w:p w14:paraId="19DD18E7" w14:textId="77777777" w:rsidR="0068422F" w:rsidRDefault="0068422F" w:rsidP="0068422F">
      <w:r>
        <w:rPr>
          <w:rFonts w:hint="eastAsia"/>
        </w:rPr>
        <w:t>激发市场主体活力。破除制约民营企业发展的各种壁垒，积极支持民营企业参与重大项目、重大工程、重大活动。开展政策落地落实专项行动，加大清理拖欠民营企业账款工作力度，持续整治违规涉企收费行为。优化亲商助企服务，搭建银政企对接平台，帮助企业解决融资难融资贵问题。发挥“市长特别奖”等激励作用，弘扬企业家精神和工匠精神。</w:t>
      </w:r>
    </w:p>
    <w:p w14:paraId="521120C5" w14:textId="77777777" w:rsidR="0068422F" w:rsidRDefault="0068422F" w:rsidP="0068422F"/>
    <w:p w14:paraId="76231103" w14:textId="77777777" w:rsidR="0068422F" w:rsidRDefault="0068422F" w:rsidP="0068422F">
      <w:r>
        <w:rPr>
          <w:rFonts w:hint="eastAsia"/>
        </w:rPr>
        <w:t>高水平推进自贸试验区建设。积极探索投资、贸易、资金、运输、人员从业“五个自由”和数据安全有序流动，形成一批可复制可推广的制度创新成果。加快中欧班列（西安）集结中心建设，推进“长安号”实现由“增量”向“提质”跃升，拓展承载和辐射聚集的能力。大力发展临空经济，积极申报建设空港型、生产服务型、商贸服务型国家物流枢纽。扎实推进“一带一路”综合试验区、中国（西安）跨境电子商务综合试验区建设，全面深化服务贸易创新发展试点，进出口总值实现</w:t>
      </w:r>
      <w:r>
        <w:t>3500亿元以上。加快建设西安“一带一路”国际商事法律服务示范区，依托“两法庭三中心</w:t>
      </w:r>
      <w:r>
        <w:rPr>
          <w:rFonts w:hint="eastAsia"/>
        </w:rPr>
        <w:t>一基地”，吸引更多法律服务机构落户。积极发挥世界城地组织、东亚文化之都、东盟中日韩“</w:t>
      </w:r>
      <w:r>
        <w:t>10+3”文化城市网络等平台作用，广泛开展人文交流活动，高水平办好欧亚经济论坛、丝博会等品牌展会活动，组建丝绸之路旅游城市联盟，参与澜湄旅游城市合作联盟，持续扩大国际“朋友圈”。</w:t>
      </w:r>
    </w:p>
    <w:p w14:paraId="3A508C10" w14:textId="77777777" w:rsidR="0068422F" w:rsidRDefault="0068422F" w:rsidP="0068422F"/>
    <w:p w14:paraId="3F1A11E9" w14:textId="77777777" w:rsidR="0068422F" w:rsidRDefault="0068422F" w:rsidP="0068422F">
      <w:r>
        <w:rPr>
          <w:rFonts w:hint="eastAsia"/>
        </w:rPr>
        <w:t>（六）加强文化建设，持续提升城市文化软实力。</w:t>
      </w:r>
    </w:p>
    <w:p w14:paraId="662DF826" w14:textId="77777777" w:rsidR="0068422F" w:rsidRDefault="0068422F" w:rsidP="0068422F"/>
    <w:p w14:paraId="0C95C836" w14:textId="77777777" w:rsidR="0068422F" w:rsidRDefault="0068422F" w:rsidP="0068422F">
      <w:r>
        <w:rPr>
          <w:rFonts w:hint="eastAsia"/>
        </w:rPr>
        <w:t>加强文物保护利用。提升考古工作科学化、现代化水平，开展太平遗址等重要史前遗址考古发掘工作，实施中华文明探源工程。坚持文保优先，实施汉长安城遗址等重要文物保护工程，延续历史文脉。围绕建党</w:t>
      </w:r>
      <w:r>
        <w:t>100周年，实施重点革命文物保护展示工程，加强大革命时期、土地革命时期、抗日战争时期和解放战争时期重要遗址、史迹调查，弘扬革命精神，传承红色基因。落实“四严”要求，实施文物平安工程，守好文物安全底线。加强文物合理利用，推进秦文化博物院、隋唐长安城博物院等主题博物馆建设，深入挖掘西安历史文化遗产中蕴含的文化内涵和时代价值，让历史</w:t>
      </w:r>
      <w:r>
        <w:rPr>
          <w:rFonts w:hint="eastAsia"/>
        </w:rPr>
        <w:t>文物“活”起来。</w:t>
      </w:r>
    </w:p>
    <w:p w14:paraId="692E8380" w14:textId="77777777" w:rsidR="0068422F" w:rsidRDefault="0068422F" w:rsidP="0068422F"/>
    <w:p w14:paraId="3877B512" w14:textId="77777777" w:rsidR="0068422F" w:rsidRDefault="0068422F" w:rsidP="0068422F">
      <w:r>
        <w:rPr>
          <w:rFonts w:hint="eastAsia"/>
        </w:rPr>
        <w:t>加快文化产业提质升级。实施文化产业原创力提升计划，以创意设计、传媒影视、动漫游戏、信息服务、电子竞技为重点，打造附加值高、创造性强、成长性好的现代文创产业。推进国家级文化产业示范园区建设，带动文化企业聚集发展，年内建成省级文化产业“十百千”园区（基地）</w:t>
      </w:r>
      <w:r>
        <w:t>12个、市级文化产业示范园区（基地）30个，新增文化领军型企业2家、骨干型企业15家、高成长型企业20家。办好中国国际原创动漫大赛、西安文化创意设计大赛等文创展演活动。</w:t>
      </w:r>
    </w:p>
    <w:p w14:paraId="636A38C5" w14:textId="77777777" w:rsidR="0068422F" w:rsidRDefault="0068422F" w:rsidP="0068422F"/>
    <w:p w14:paraId="7D10D779" w14:textId="77777777" w:rsidR="0068422F" w:rsidRDefault="0068422F" w:rsidP="0068422F">
      <w:r>
        <w:rPr>
          <w:rFonts w:hint="eastAsia"/>
        </w:rPr>
        <w:t>推动文旅融合发展。叫响做实“千年古都·常来长安”品牌，推动旅游产品扩容提质，不断提升城墙、大明宫、未央宫、杜陵等遗址公园保护和展示水平。高标准推进文化旅游重点片区建设，</w:t>
      </w:r>
      <w:r>
        <w:t>4月小雁塔遗址公园建成开放，打造展示西安历史文化的新地标；以保护历史风貌为主，对三学街柏树林街区实施“微改造”，打造全国历史文化街区保护新样板；6月完成兴庆宫公园提升改造，打造展示大唐文化的新亮点；8月建成易俗社文化街区，打造展示秦腔艺术的新窗口；加快推进西安文化商务区建设，打造现代科技体验、当代文化艺术、图书和会议会展四大中心。持续推进高品</w:t>
      </w:r>
      <w:r>
        <w:rPr>
          <w:rFonts w:hint="eastAsia"/>
        </w:rPr>
        <w:t>质酒店和特色民宿建设，积极培育壮大文化和旅游消费新业态新模式，扎实做好国家文化和旅游消费试点城市建设工作。</w:t>
      </w:r>
    </w:p>
    <w:p w14:paraId="0A272B1B" w14:textId="77777777" w:rsidR="0068422F" w:rsidRDefault="0068422F" w:rsidP="0068422F"/>
    <w:p w14:paraId="1BAD5EE3" w14:textId="77777777" w:rsidR="0068422F" w:rsidRDefault="0068422F" w:rsidP="0068422F">
      <w:r>
        <w:rPr>
          <w:rFonts w:hint="eastAsia"/>
        </w:rPr>
        <w:t>构建公共文化服务体系。加强公共文化产品和服务供给，加快推进长安云、长安乐、长安书院等重大文化设施建设，优化公共文化资源配置。加快区县“两馆”设施建设和等级达标，建成一批群众喜闻乐见的读书屋、阅读吧。支持西安广播电视台建设高清、超高清电视频道。加强文艺精品创作，推出《大浪淘沙》《功勋》《红星耀陕甘》等一批文艺新品，推进文艺创作再攀高峰。创新实施文化惠民工程，办好中国秦腔艺术节，开展“西安读书月”“红五月音乐会”等群众性文化活动，发放“西安文化惠民卡”，组织文化惠民演出</w:t>
      </w:r>
      <w:r>
        <w:t>1000场。</w:t>
      </w:r>
    </w:p>
    <w:p w14:paraId="651DE728" w14:textId="77777777" w:rsidR="0068422F" w:rsidRDefault="0068422F" w:rsidP="0068422F"/>
    <w:p w14:paraId="4739C851" w14:textId="77777777" w:rsidR="0068422F" w:rsidRDefault="0068422F" w:rsidP="0068422F">
      <w:r>
        <w:rPr>
          <w:rFonts w:hint="eastAsia"/>
        </w:rPr>
        <w:t>（七）全面实施乡村振兴战略，推动城乡融合发展。</w:t>
      </w:r>
    </w:p>
    <w:p w14:paraId="0EC69CA7" w14:textId="77777777" w:rsidR="0068422F" w:rsidRDefault="0068422F" w:rsidP="0068422F"/>
    <w:p w14:paraId="7474623F" w14:textId="77777777" w:rsidR="0068422F" w:rsidRDefault="0068422F" w:rsidP="0068422F">
      <w:r>
        <w:rPr>
          <w:rFonts w:hint="eastAsia"/>
        </w:rPr>
        <w:t>巩固拓展脱贫攻坚成果。健全防返贫监测和常态化帮扶机制，严格落实“四个不摘”要求，保持现有帮扶政策总体稳定，加大易地扶贫搬迁后续扶持力度，确保不返贫和防止发生新的贫困。推动扶贫产业全面融入区域特色主导产业，增强抗风险能力和市场竞争力。完善龙头企业与农户利益联结机制，让农民有持续稳定的收入来源。规范扶贫资产管理和监督，确保公益性资产持续发挥作用、经营性资产不流失或不被侵占。推动太仓与周至扶贫帮扶向经济合作升级。</w:t>
      </w:r>
    </w:p>
    <w:p w14:paraId="2FE9F1D7" w14:textId="77777777" w:rsidR="0068422F" w:rsidRDefault="0068422F" w:rsidP="0068422F"/>
    <w:p w14:paraId="3CEF8EC3" w14:textId="77777777" w:rsidR="0068422F" w:rsidRDefault="0068422F" w:rsidP="0068422F">
      <w:r>
        <w:rPr>
          <w:rFonts w:hint="eastAsia"/>
        </w:rPr>
        <w:t>大力发展都市型现代农业。推进农村一二三产业融合发展，积极培育智慧农业、创意农业、休闲农业、体验农业等乡村经济新业态。牢牢把握粮食安全主动权，突出抓好粮食、蔬菜等重要农产品稳产保供。开展农业科技及种质提升行动，健全动物防疫和农作物病虫害防治体系。加大龙头企业培育力度，加强农产品冷链物流体系建设。坚持最严格的耕地保护制度，坚决遏制耕地“非农化”、防止“非粮化”，稳妥推进农村乱占耕地建房问题清理整治。开展节约粮食行动，制止餐饮浪费。</w:t>
      </w:r>
    </w:p>
    <w:p w14:paraId="4D449785" w14:textId="77777777" w:rsidR="0068422F" w:rsidRDefault="0068422F" w:rsidP="0068422F"/>
    <w:p w14:paraId="5B75AA7F" w14:textId="77777777" w:rsidR="0068422F" w:rsidRDefault="0068422F" w:rsidP="0068422F">
      <w:r>
        <w:rPr>
          <w:rFonts w:hint="eastAsia"/>
        </w:rPr>
        <w:t>扎实开展乡村建设行动。合理优化村庄布局，科学安排村域生产、生活、生态空间，逐步形成规范整洁、各具特色的乡村风貌。持续推进农村人居环境整治，年内打造美丽村庄</w:t>
      </w:r>
      <w:r>
        <w:t>60个，培育不少于10个美丽村庄片区。调整完善土地出让收入使用范围，确保土地出让收益更多用于农村建设。着力建好乡镇，提升对农业、农民的服务功能。</w:t>
      </w:r>
    </w:p>
    <w:p w14:paraId="4C1ABA87" w14:textId="77777777" w:rsidR="0068422F" w:rsidRDefault="0068422F" w:rsidP="0068422F"/>
    <w:p w14:paraId="3872B891" w14:textId="77777777" w:rsidR="0068422F" w:rsidRDefault="0068422F" w:rsidP="0068422F">
      <w:r>
        <w:rPr>
          <w:rFonts w:hint="eastAsia"/>
        </w:rPr>
        <w:t>全面深化农村改革。健全城乡融合发展机制，推动城乡要素平等交换、双向流动，增强农业农村发展活力。稳妥推进第二轮土地承包到期后再延长三十年试点，探索宅基地“三权分置”和集体经营性建设用地入市改革。加快发展新型农村集体经济，推动城中村集体经济股份化、公司化改造。支持高陵、阎良、西咸新区建设国家城乡融合发展试验区。创新乡村人才培育引进使用机制，大力培育新型农民，推动乡村人才振兴。</w:t>
      </w:r>
    </w:p>
    <w:p w14:paraId="241F5F41" w14:textId="77777777" w:rsidR="0068422F" w:rsidRDefault="0068422F" w:rsidP="0068422F"/>
    <w:p w14:paraId="62960C84" w14:textId="77777777" w:rsidR="0068422F" w:rsidRDefault="0068422F" w:rsidP="0068422F">
      <w:r>
        <w:rPr>
          <w:rFonts w:hint="eastAsia"/>
        </w:rPr>
        <w:t>（八）坚决打好污染防治攻坚战，扎实推进生态西安建设。</w:t>
      </w:r>
    </w:p>
    <w:p w14:paraId="316AFDDE" w14:textId="77777777" w:rsidR="0068422F" w:rsidRDefault="0068422F" w:rsidP="0068422F"/>
    <w:p w14:paraId="709A0649" w14:textId="77777777" w:rsidR="0068422F" w:rsidRDefault="0068422F" w:rsidP="0068422F">
      <w:r>
        <w:rPr>
          <w:rFonts w:hint="eastAsia"/>
        </w:rPr>
        <w:t>依法保护秦岭。严格落实省市秦岭生态环境保护《条例》《规划》，严守生态红线，加大系统保护修复力度，实施</w:t>
      </w:r>
      <w:r>
        <w:t>15条峪口峪道综合治理，造林7500亩，治理小流域10000亩，秦岭范围农村生活垃圾无害化处理率达到95%。建成数字秦岭平台，健全网络化与网格化相结合的监管体系，筑牢国家生态安全屏障。</w:t>
      </w:r>
    </w:p>
    <w:p w14:paraId="5FF01A26" w14:textId="77777777" w:rsidR="0068422F" w:rsidRDefault="0068422F" w:rsidP="0068422F"/>
    <w:p w14:paraId="192818EC" w14:textId="77777777" w:rsidR="0068422F" w:rsidRDefault="0068422F" w:rsidP="0068422F">
      <w:r>
        <w:rPr>
          <w:rFonts w:hint="eastAsia"/>
        </w:rPr>
        <w:t>铁腕治污减霾。加快高排放企业关、停、并、转、搬，持续加大“散乱污”企业治理。启动实施长距离供热，制定能源替代方案，加快实现三环内“无煤化”。构建绿色物流运输体系，开展绿色出行创建行动，城市物流转运车辆、新增公交车和出租车全部实现纯电化。用好智慧环保指挥平台，坚持颗粒物与臭氧污染协同控制，做好重污染天气应急管控和联防联控，空气质量排名力争退出全国</w:t>
      </w:r>
      <w:r>
        <w:t>168个重点城市后30位。</w:t>
      </w:r>
    </w:p>
    <w:p w14:paraId="3250C58A" w14:textId="77777777" w:rsidR="0068422F" w:rsidRDefault="0068422F" w:rsidP="0068422F"/>
    <w:p w14:paraId="5FB714A0" w14:textId="77777777" w:rsidR="0068422F" w:rsidRDefault="0068422F" w:rsidP="0068422F">
      <w:r>
        <w:rPr>
          <w:rFonts w:hint="eastAsia"/>
        </w:rPr>
        <w:t>加快全域治水。持续推进“全域治水、碧水兴城”河湖水系保护治理，年内完成</w:t>
      </w:r>
      <w:r>
        <w:t>101个治水项目。实行水源一级保护区全封闭管理，确保水源水质安全。强化河湖水环境治理，新增生态水面5500亩、湿地2000亩。加快第十三污水处理厂等12座污水处理厂建设，完成鱼化等6座污水处理厂提标改造，建成临潼等6座污泥处置厂。</w:t>
      </w:r>
    </w:p>
    <w:p w14:paraId="0D9F21A2" w14:textId="77777777" w:rsidR="0068422F" w:rsidRDefault="0068422F" w:rsidP="0068422F"/>
    <w:p w14:paraId="2CD9FFB9" w14:textId="77777777" w:rsidR="0068422F" w:rsidRDefault="0068422F" w:rsidP="0068422F">
      <w:r>
        <w:rPr>
          <w:rFonts w:hint="eastAsia"/>
        </w:rPr>
        <w:t>防治土壤污染。持续推进农用地分类管理，加强农业面源污染治理。做好危险废物、医疗废物收集处理，严控固体废物对生态环境造成危害。严格落实“禁限塑令”，强化白色污染治理。加强对土壤污染重点单位的环境监管，做好风险管控与修复。</w:t>
      </w:r>
    </w:p>
    <w:p w14:paraId="423414B4" w14:textId="77777777" w:rsidR="0068422F" w:rsidRDefault="0068422F" w:rsidP="0068422F"/>
    <w:p w14:paraId="630B1594" w14:textId="77777777" w:rsidR="0068422F" w:rsidRDefault="0068422F" w:rsidP="0068422F">
      <w:r>
        <w:rPr>
          <w:rFonts w:hint="eastAsia"/>
        </w:rPr>
        <w:t>（九）加强民生保障和社会建设，持续增加群众获得感幸福感安全感。</w:t>
      </w:r>
    </w:p>
    <w:p w14:paraId="3B47C6F4" w14:textId="77777777" w:rsidR="0068422F" w:rsidRDefault="0068422F" w:rsidP="0068422F"/>
    <w:p w14:paraId="4BA83F9A" w14:textId="77777777" w:rsidR="0068422F" w:rsidRDefault="0068422F" w:rsidP="0068422F">
      <w:r>
        <w:rPr>
          <w:rFonts w:hint="eastAsia"/>
        </w:rPr>
        <w:t>多措并举促就业。坚持经济发展就业导向，加快动态精准就业服务系统建设，着力稳定现有就业，积极增加新的就业，促进失业人员再就业。突出做好高校毕业生、农民工、退役军人等重点群体就业，为残疾人、零就业家庭提供“一对一”就业服务，完成企业职工和农民工技能培训</w:t>
      </w:r>
      <w:r>
        <w:t>12万人次，城镇新增就业14万人以上。</w:t>
      </w:r>
    </w:p>
    <w:p w14:paraId="109CE34B" w14:textId="77777777" w:rsidR="0068422F" w:rsidRDefault="0068422F" w:rsidP="0068422F"/>
    <w:p w14:paraId="6DC880BF" w14:textId="77777777" w:rsidR="0068422F" w:rsidRDefault="0068422F" w:rsidP="0068422F">
      <w:r>
        <w:rPr>
          <w:rFonts w:hint="eastAsia"/>
        </w:rPr>
        <w:t>加快建设教育强市。统筹推进城乡教育一体化发展，年内新城、阎良、高陵达到国家义务教育优质均衡验收标准。实施“新优质学校成长计划”，推进“三名</w:t>
      </w:r>
      <w:r>
        <w:t>+”工程深化升级。126所新建、改扩建学校秋季开学前建成投用，新增学位10.8万个。加强校长和教师队伍建设，完善绩效工资分配办法。积极发展职业教育，支持建设高陵产教园区。进一步推进学前教育优质普惠，支持高等教育内涵发展。</w:t>
      </w:r>
    </w:p>
    <w:p w14:paraId="40000AAF" w14:textId="77777777" w:rsidR="0068422F" w:rsidRDefault="0068422F" w:rsidP="0068422F"/>
    <w:p w14:paraId="5CA6B99C" w14:textId="77777777" w:rsidR="0068422F" w:rsidRDefault="0068422F" w:rsidP="0068422F">
      <w:r>
        <w:rPr>
          <w:rFonts w:hint="eastAsia"/>
        </w:rPr>
        <w:t>推进健康西安建设。聚焦打造高标准区域卫生健康中心目标，加快市公共卫生中心等</w:t>
      </w:r>
      <w:r>
        <w:t>13个医院和21个区县、开发区疾控机构建设，积极创建呼吸、传染病等8个国家区域医疗中心。深化医药卫生体制改革，落实“两个允许”要求，加强多类型医联体建设。创建全国积极应对人口老龄化综合创新试点，新建社区养老服务站40个、镇街综合养老服务中心40个，新增养老床位7000张，在城市社区加快设立老年餐桌等多种形式的便老服务设施。大力培育养老产业，推进养老与健康、养生、旅游、休闲、互联网等产业融合发展。</w:t>
      </w:r>
    </w:p>
    <w:p w14:paraId="032B6DF1" w14:textId="77777777" w:rsidR="0068422F" w:rsidRDefault="0068422F" w:rsidP="0068422F"/>
    <w:p w14:paraId="342568FB" w14:textId="77777777" w:rsidR="0068422F" w:rsidRDefault="0068422F" w:rsidP="0068422F">
      <w:r>
        <w:rPr>
          <w:rFonts w:hint="eastAsia"/>
        </w:rPr>
        <w:t>促进房地产市场平稳健康发展。坚持房子是用来住的、不是用来炒的定位，加快构建以保障性租赁住房和共有产权住房为主体的住房保障体系。积极做好住房租赁市场发展试点，推动土地供应向租赁住房建设倾斜，探索利用集体建设用地和企事业单位自有闲置土地建设租赁住房。加大人才住房保障力度，新筹集共有产权住房</w:t>
      </w:r>
      <w:r>
        <w:t>10000套、公租房5000套，新增分配公租房5000套。</w:t>
      </w:r>
    </w:p>
    <w:p w14:paraId="1A392208" w14:textId="77777777" w:rsidR="0068422F" w:rsidRDefault="0068422F" w:rsidP="0068422F"/>
    <w:p w14:paraId="1CDB43E8" w14:textId="77777777" w:rsidR="0068422F" w:rsidRDefault="0068422F" w:rsidP="0068422F">
      <w:r>
        <w:rPr>
          <w:rFonts w:hint="eastAsia"/>
        </w:rPr>
        <w:t>创建国家安全发展示范城市。深化安全生产专项整治行动，常态化开展道路交通、消防、建筑施工、危险化学品等重点领域隐患排查整治，坚决遏制重特大生产安全事故。落实“四个最严”要求，确保食品药品安全。高度重视防灾减灾工作，提高灾害预警、应急处置和社会动员能力。</w:t>
      </w:r>
    </w:p>
    <w:p w14:paraId="22C8DB32" w14:textId="77777777" w:rsidR="0068422F" w:rsidRDefault="0068422F" w:rsidP="0068422F"/>
    <w:p w14:paraId="0E8DE4AF" w14:textId="77777777" w:rsidR="0068422F" w:rsidRDefault="0068422F" w:rsidP="0068422F">
      <w:r>
        <w:rPr>
          <w:rFonts w:hint="eastAsia"/>
        </w:rPr>
        <w:t>提高社会治理水平。坚持和发展新时代“枫桥经验”，推进基层治理网格化管理、联动式共建、智慧化服务。加大社区基础保障投入，健全社区工作者职业体系，持续提升基层服务能力。加快推进市域社会治理现代化，推动扫黑除恶斗争机制化、常态化、法治化，建设更高水平平安西安。着力打造“民有所呼、我有所行”基层党建品牌，有序完成村和社区“两委”换届工作。加强国防动员、人民防空和后备力量建设，做好退役军人服务保障工作。推进民族、宗教、外事、气象、地方志等工作，支持工会、共青团、妇联、侨联、科协、残联、慈善等事业发展。</w:t>
      </w:r>
    </w:p>
    <w:p w14:paraId="748AC70B" w14:textId="77777777" w:rsidR="0068422F" w:rsidRDefault="0068422F" w:rsidP="0068422F"/>
    <w:p w14:paraId="0B02D70D" w14:textId="77777777" w:rsidR="0068422F" w:rsidRDefault="0068422F" w:rsidP="0068422F">
      <w:r>
        <w:rPr>
          <w:rFonts w:hint="eastAsia"/>
        </w:rPr>
        <w:t>（十）聚焦“精彩圆满”总目标，举全市之力办好全运会。</w:t>
      </w:r>
    </w:p>
    <w:p w14:paraId="0700D07D" w14:textId="77777777" w:rsidR="0068422F" w:rsidRDefault="0068422F" w:rsidP="0068422F"/>
    <w:p w14:paraId="454AF8D1" w14:textId="77777777" w:rsidR="0068422F" w:rsidRDefault="0068422F" w:rsidP="0068422F">
      <w:r>
        <w:rPr>
          <w:rFonts w:hint="eastAsia"/>
        </w:rPr>
        <w:t>加快场馆配套设施建设。强化精品意识，严格质量管理，倒排工期、挂图作战，高标准完成火炬塔建设和奥体中心体育场、主新闻中心改造提升，</w:t>
      </w:r>
      <w:r>
        <w:t>7月底前完成跨浐灞河5桥2隧建设，确保场馆周边道路畅通。抓紧做好奥体中心周边夜景提升和全运马拉松线路环境整治工作。加快推进全运村各项建设，全力做好全运村管理运营，努力打造“家”一样的全运村。</w:t>
      </w:r>
    </w:p>
    <w:p w14:paraId="6838469C" w14:textId="77777777" w:rsidR="0068422F" w:rsidRDefault="0068422F" w:rsidP="0068422F"/>
    <w:p w14:paraId="51F9C2F6" w14:textId="77777777" w:rsidR="0068422F" w:rsidRDefault="0068422F" w:rsidP="0068422F">
      <w:r>
        <w:rPr>
          <w:rFonts w:hint="eastAsia"/>
        </w:rPr>
        <w:t>强化组织提升保障能力。精心策划火炬传递、开闭幕式等重大活动，周密组织我市承担的</w:t>
      </w:r>
      <w:r>
        <w:t>10个全运会和4个残运会比赛项目，加强运动员备战训练，充分展示西安体育健儿的实力和风采。全面提升接待、住宿、餐饮、交通、医疗等服务能力。持续开展治安、消防、食品、环境等领域隐患排查和专项治理，扎实做好疫情防控、志愿服务、安全保卫等工作，确保全运会绝对安全。</w:t>
      </w:r>
    </w:p>
    <w:p w14:paraId="75B92D9B" w14:textId="77777777" w:rsidR="0068422F" w:rsidRDefault="0068422F" w:rsidP="0068422F"/>
    <w:p w14:paraId="5C179622" w14:textId="77777777" w:rsidR="0068422F" w:rsidRDefault="0068422F" w:rsidP="0068422F">
      <w:r>
        <w:rPr>
          <w:rFonts w:hint="eastAsia"/>
        </w:rPr>
        <w:t>营造热情友好全运氛围。叫响“全民全运·同心同行”口号，深化“相约西安·筑梦全运”系列活动，围绕倒计时</w:t>
      </w:r>
      <w:r>
        <w:t>200天、100天、50天和春节、“五一”“七一”等重大节点，精心组织宣传推介。开展全运惠民活动，办好“我要上全运”百场马拉松和西马、城马等群众性体育活动，充分动员全市上下参与全运、服务全运、奉献全运，做到城市让全运更精彩、全运让城市更出彩。</w:t>
      </w:r>
    </w:p>
    <w:p w14:paraId="0FE775E3" w14:textId="77777777" w:rsidR="0068422F" w:rsidRDefault="0068422F" w:rsidP="0068422F"/>
    <w:p w14:paraId="3DA24FA5" w14:textId="77777777" w:rsidR="0068422F" w:rsidRDefault="0068422F" w:rsidP="0068422F">
      <w:r>
        <w:rPr>
          <w:rFonts w:hint="eastAsia"/>
        </w:rPr>
        <w:t>各位代表！当前，境外新冠肺炎疫情持续蔓延，我国局部地区聚集性疫情和零星散发病例不断出现，必须毫不松懈抓好常态化疫情防控工作。全面落实“外防输入、内防反弹”要求，坚决做到“五个全覆盖”，坚持“人”“物”同防，严格落实入境人员闭环管理，突出抓好进口货物和冷链食品监测消毒等环节，切断</w:t>
      </w:r>
    </w:p>
    <w:p w14:paraId="16D6400A" w14:textId="77777777" w:rsidR="0068422F" w:rsidRDefault="0068422F" w:rsidP="0068422F"/>
    <w:p w14:paraId="346383F8" w14:textId="77777777" w:rsidR="0068422F" w:rsidRDefault="0068422F" w:rsidP="0068422F">
      <w:r>
        <w:rPr>
          <w:rFonts w:hint="eastAsia"/>
        </w:rPr>
        <w:t>散发病例传播扩散途径。加强重点场所、重点区域、重点人群、重要时间节点防控，严防出现聚集性疫情，有序做好疫苗接种工作。关心关爱防控一线工作人员，切实做好防疫物资和生活服务保障。完善重大疫情预防控制、医疗救治、应急物资保障体系，统筹抓好新冠肺炎与流感等传染病防控，切实维护人民群众生命安全和身体健康。</w:t>
      </w:r>
    </w:p>
    <w:p w14:paraId="68CA8DBE" w14:textId="77777777" w:rsidR="0068422F" w:rsidRDefault="0068422F" w:rsidP="0068422F"/>
    <w:p w14:paraId="3DACAB42" w14:textId="77777777" w:rsidR="0068422F" w:rsidRDefault="0068422F" w:rsidP="0068422F">
      <w:r>
        <w:rPr>
          <w:rFonts w:hint="eastAsia"/>
        </w:rPr>
        <w:t>四、切实加强政府自身建设</w:t>
      </w:r>
    </w:p>
    <w:p w14:paraId="2432D8C5" w14:textId="77777777" w:rsidR="0068422F" w:rsidRDefault="0068422F" w:rsidP="0068422F"/>
    <w:p w14:paraId="4DB2D695" w14:textId="77777777" w:rsidR="0068422F" w:rsidRDefault="0068422F" w:rsidP="0068422F">
      <w:r>
        <w:rPr>
          <w:rFonts w:hint="eastAsia"/>
        </w:rPr>
        <w:t>强化政治统领。坚持以习近平新时代中国特色社会主义思想为指导，认真学习贯彻习近平总书记重要讲话、重要指示批示精神，不断提高政治判断力、政治领悟力、政治执行力，善于用政治眼光观察和分析经济社会问题，坚决贯彻执行党中央决策部署，始终把党的领导贯穿政府工作全过程，以实际行动增强“四个意识”、坚定“四个自信”、做到“两个维护”。</w:t>
      </w:r>
    </w:p>
    <w:p w14:paraId="60DEE3E0" w14:textId="77777777" w:rsidR="0068422F" w:rsidRDefault="0068422F" w:rsidP="0068422F"/>
    <w:p w14:paraId="61D8E8BB" w14:textId="77777777" w:rsidR="0068422F" w:rsidRDefault="0068422F" w:rsidP="0068422F">
      <w:r>
        <w:rPr>
          <w:rFonts w:hint="eastAsia"/>
        </w:rPr>
        <w:t>坚持依法履职。深入学习贯彻习近平法治思想，大力推进法治政府建设“六大工程”，积极创建全国法治政府建设示范市。有效发挥政府法律顾问作用，推进科学决策、民主决策、依法决策。全面落实行政执法“三项制度”。依法接受人大及其常委会的监督，自觉接受政协的民主监督，主动接受社会和舆论监督，加强审计监督，打造阳光政府。</w:t>
      </w:r>
    </w:p>
    <w:p w14:paraId="59653E66" w14:textId="77777777" w:rsidR="0068422F" w:rsidRDefault="0068422F" w:rsidP="0068422F"/>
    <w:p w14:paraId="1C17C18C" w14:textId="77777777" w:rsidR="0068422F" w:rsidRDefault="0068422F" w:rsidP="0068422F">
      <w:r>
        <w:rPr>
          <w:rFonts w:hint="eastAsia"/>
        </w:rPr>
        <w:t>提升行政效能。持续推进数字政府建设，加大部门信息整合力度，强化大数据、区块链、人工智能等技术手段应用，推动数字信息技术与政府治理广泛深度融合。加强以资产管理为基础的集中统一管理，以高质量服务保障机关高效运转，持续推进节约型机关建设。加强和改进政务督查，确保各项任务高质高效落实。</w:t>
      </w:r>
    </w:p>
    <w:p w14:paraId="5668E050" w14:textId="77777777" w:rsidR="0068422F" w:rsidRDefault="0068422F" w:rsidP="0068422F"/>
    <w:p w14:paraId="10724FB5" w14:textId="77777777" w:rsidR="0068422F" w:rsidRDefault="0068422F" w:rsidP="0068422F">
      <w:r>
        <w:rPr>
          <w:rFonts w:hint="eastAsia"/>
        </w:rPr>
        <w:t>勇于担当作为。坚持以人民为中心，以发展为己任，增强勇立潮头、争当时代弄潮儿的志向和气魄，矢志追赶超越，埋头苦干、争创佳绩。把解决实际问题作为打开工作局面的突破口，不断提高把握新发展阶段、贯彻新发展理念、融入新发展格局的履职本领。全面落实干部正向激励和容错纠错机制，旗帜鲜明地为担当者担当、为负责者负责，充分激发广大干部干事创业热情。</w:t>
      </w:r>
    </w:p>
    <w:p w14:paraId="0C6882C9" w14:textId="77777777" w:rsidR="0068422F" w:rsidRDefault="0068422F" w:rsidP="0068422F"/>
    <w:p w14:paraId="206E1D0F" w14:textId="77777777" w:rsidR="0068422F" w:rsidRDefault="0068422F" w:rsidP="0068422F">
      <w:r>
        <w:rPr>
          <w:rFonts w:hint="eastAsia"/>
        </w:rPr>
        <w:t>恪守清正廉洁。严格落实党风廉政建设责任制，坚持依法用权、为民用权、廉洁用权，从严查处侵害群众利益的不正之风和腐败行为。严格执行中央八项规定及其实施细则精神，深入查纠“庸懒散慢虚粗”等作风问题，坚决反对形式主义、官僚主义。牢固树立过“紧日子”思想，今年一般性支出压减</w:t>
      </w:r>
      <w:r>
        <w:t>18%以上，政府花的每一笔钱都要用在刀刃上，都要精打细算、依法合规。</w:t>
      </w:r>
    </w:p>
    <w:p w14:paraId="3B5D793A" w14:textId="77777777" w:rsidR="0068422F" w:rsidRDefault="0068422F" w:rsidP="0068422F"/>
    <w:p w14:paraId="34DD8608" w14:textId="0C00896E" w:rsidR="00DD22C9" w:rsidRDefault="0068422F" w:rsidP="0068422F">
      <w:r>
        <w:rPr>
          <w:rFonts w:hint="eastAsia"/>
        </w:rPr>
        <w:t>各位代表！百舸争流，奋楫者先；追赶超越，志坚者胜。让我们更加紧密地团结在以习近平同志为核心的党中央周围，牢记嘱托、真抓实干，勠力同心、开拓奋进，全面加快国家中心城市和国际化大都市建设，奋力谱写西安新时代追赶超越新篇章！</w:t>
      </w:r>
    </w:p>
    <w:sectPr w:rsidR="00DD22C9">
      <w:headerReference w:type="even" r:id="rId6"/>
      <w:headerReference w:type="default" r:id="rId7"/>
      <w:footerReference w:type="even" r:id="rId8"/>
      <w:footerReference w:type="default" r:id="rId9"/>
      <w:headerReference w:type="first" r:id="rId10"/>
      <w:footerReference w:type="first" r:id="rId1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82E4C81" w14:textId="77777777" w:rsidR="0092198E" w:rsidRDefault="0092198E" w:rsidP="0092198E">
      <w:r>
        <w:separator/>
      </w:r>
    </w:p>
  </w:endnote>
  <w:endnote w:type="continuationSeparator" w:id="0">
    <w:p w14:paraId="08EBC1BA" w14:textId="77777777" w:rsidR="0092198E" w:rsidRDefault="0092198E" w:rsidP="009219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40AC6F0" w14:textId="77777777" w:rsidR="00437C0C" w:rsidRDefault="00437C0C">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A4CD0F" w14:textId="77777777" w:rsidR="00437C0C" w:rsidRDefault="00437C0C">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49FA967" w14:textId="77777777" w:rsidR="00437C0C" w:rsidRDefault="00437C0C">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2FC78BC" w14:textId="77777777" w:rsidR="0092198E" w:rsidRDefault="0092198E" w:rsidP="0092198E">
      <w:r>
        <w:separator/>
      </w:r>
    </w:p>
  </w:footnote>
  <w:footnote w:type="continuationSeparator" w:id="0">
    <w:p w14:paraId="6CA7094E" w14:textId="77777777" w:rsidR="0092198E" w:rsidRDefault="0092198E" w:rsidP="009219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3A8495" w14:textId="753C1AD7" w:rsidR="00437C0C" w:rsidRPr="00437C0C" w:rsidRDefault="00437C0C" w:rsidP="00437C0C">
    <w:pPr>
      <w:pStyle w:val="a3"/>
      <w:rPr>
        <w:rFonts w:ascii="宋体" w:eastAsia="宋体" w:hAnsi="宋体"/>
        <w:color w:val="000000"/>
        <w:sz w:val="21"/>
      </w:rPr>
    </w:pPr>
    <w:r w:rsidRPr="00437C0C">
      <w:rPr>
        <w:rFonts w:ascii="宋体" w:eastAsia="宋体" w:hAnsi="宋体" w:hint="eastAsia"/>
        <w:color w:val="000000"/>
        <w:sz w:val="21"/>
      </w:rPr>
      <w:t>更多数据尽在数据皮皮侠（</w:t>
    </w:r>
    <w:r w:rsidRPr="00437C0C">
      <w:rPr>
        <w:rFonts w:ascii="宋体" w:eastAsia="宋体" w:hAnsi="宋体"/>
        <w:color w:val="000000"/>
        <w:sz w:val="21"/>
      </w:rPr>
      <w:t>http://www.ppmandata.cn/trade/list）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A625F67" w14:textId="47FCB9A7" w:rsidR="0092198E" w:rsidRPr="00437C0C" w:rsidRDefault="00437C0C" w:rsidP="00437C0C">
    <w:pPr>
      <w:pStyle w:val="a3"/>
      <w:rPr>
        <w:rFonts w:ascii="宋体" w:eastAsia="宋体" w:hAnsi="宋体"/>
        <w:color w:val="000000"/>
        <w:sz w:val="21"/>
      </w:rPr>
    </w:pPr>
    <w:r w:rsidRPr="00437C0C">
      <w:rPr>
        <w:rFonts w:ascii="宋体" w:eastAsia="宋体" w:hAnsi="宋体" w:hint="eastAsia"/>
        <w:color w:val="000000"/>
        <w:sz w:val="21"/>
      </w:rPr>
      <w:t>更多数据尽在数据皮皮侠（</w:t>
    </w:r>
    <w:r w:rsidRPr="00437C0C">
      <w:rPr>
        <w:rFonts w:ascii="宋体" w:eastAsia="宋体" w:hAnsi="宋体"/>
        <w:color w:val="000000"/>
        <w:sz w:val="21"/>
      </w:rPr>
      <w:t>http://www.ppmandata.cn/trade/list）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29E19DF" w14:textId="3B01ECEC" w:rsidR="00437C0C" w:rsidRPr="00437C0C" w:rsidRDefault="00437C0C" w:rsidP="00437C0C">
    <w:pPr>
      <w:pStyle w:val="a3"/>
      <w:rPr>
        <w:rFonts w:ascii="宋体" w:eastAsia="宋体" w:hAnsi="宋体"/>
        <w:color w:val="000000"/>
        <w:sz w:val="21"/>
      </w:rPr>
    </w:pPr>
    <w:r w:rsidRPr="00437C0C">
      <w:rPr>
        <w:rFonts w:ascii="宋体" w:eastAsia="宋体" w:hAnsi="宋体" w:hint="eastAsia"/>
        <w:color w:val="000000"/>
        <w:sz w:val="21"/>
      </w:rPr>
      <w:t>更多数据尽在数据皮皮侠（</w:t>
    </w:r>
    <w:r w:rsidRPr="00437C0C">
      <w:rPr>
        <w:rFonts w:ascii="宋体" w:eastAsia="宋体" w:hAnsi="宋体"/>
        <w:color w:val="000000"/>
        <w:sz w:val="21"/>
      </w:rPr>
      <w:t>http://www.ppmandata.cn/trade/list）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ocumentProtection w:edit="readOnly" w:enforcement="1" w:cryptProviderType="rsaAES" w:cryptAlgorithmClass="hash" w:cryptAlgorithmType="typeAny" w:cryptAlgorithmSid="14" w:cryptSpinCount="100000" w:hash="8ge/sfqXtCYXpqWCwW9L2jShPRyR6PG9MEcq2BzfvT9Iv+mhVMtZkgLWsbnTGhdXfKq7KR56054NTL/WLAirGA==" w:salt="YUd7IO5hl+wNYWMwS67vNA=="/>
  <w:defaultTabStop w:val="420"/>
  <w:drawingGridVerticalSpacing w:val="156"/>
  <w:displayHorizontalDrawingGridEvery w:val="0"/>
  <w:displayVerticalDrawingGridEvery w:val="2"/>
  <w:characterSpacingControl w:val="compressPunctuation"/>
  <w:hdrShapeDefaults>
    <o:shapedefaults v:ext="edit" spidmax="614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0C66"/>
    <w:rsid w:val="002A29F6"/>
    <w:rsid w:val="00437C0C"/>
    <w:rsid w:val="0068422F"/>
    <w:rsid w:val="006B0C66"/>
    <w:rsid w:val="0092198E"/>
    <w:rsid w:val="00DD22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5:chartTrackingRefBased/>
  <w15:docId w15:val="{0917971F-7A73-4611-8371-3ACEB82F52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92198E"/>
    <w:pPr>
      <w:tabs>
        <w:tab w:val="center" w:pos="4153"/>
        <w:tab w:val="right" w:pos="8306"/>
      </w:tabs>
      <w:snapToGrid w:val="0"/>
      <w:jc w:val="center"/>
    </w:pPr>
    <w:rPr>
      <w:sz w:val="18"/>
      <w:szCs w:val="18"/>
    </w:rPr>
  </w:style>
  <w:style w:type="character" w:customStyle="1" w:styleId="a4">
    <w:name w:val="页眉 字符"/>
    <w:basedOn w:val="a0"/>
    <w:link w:val="a3"/>
    <w:uiPriority w:val="99"/>
    <w:rsid w:val="0092198E"/>
    <w:rPr>
      <w:sz w:val="18"/>
      <w:szCs w:val="18"/>
    </w:rPr>
  </w:style>
  <w:style w:type="paragraph" w:styleId="a5">
    <w:name w:val="footer"/>
    <w:basedOn w:val="a"/>
    <w:link w:val="a6"/>
    <w:uiPriority w:val="99"/>
    <w:unhideWhenUsed/>
    <w:rsid w:val="0092198E"/>
    <w:pPr>
      <w:tabs>
        <w:tab w:val="center" w:pos="4153"/>
        <w:tab w:val="right" w:pos="8306"/>
      </w:tabs>
      <w:snapToGrid w:val="0"/>
      <w:jc w:val="left"/>
    </w:pPr>
    <w:rPr>
      <w:sz w:val="18"/>
      <w:szCs w:val="18"/>
    </w:rPr>
  </w:style>
  <w:style w:type="character" w:customStyle="1" w:styleId="a6">
    <w:name w:val="页脚 字符"/>
    <w:basedOn w:val="a0"/>
    <w:link w:val="a5"/>
    <w:uiPriority w:val="99"/>
    <w:rsid w:val="0092198E"/>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2760</Words>
  <Characters>15734</Characters>
  <Application>Microsoft Office Word</Application>
  <DocSecurity>8</DocSecurity>
  <Lines>131</Lines>
  <Paragraphs>36</Paragraphs>
  <ScaleCrop>false</ScaleCrop>
  <Company/>
  <LinksUpToDate>false</LinksUpToDate>
  <CharactersWithSpaces>18458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yhw1120550277@outlook.com</dc:creator>
  <cp:keywords/>
  <dc:description/>
  <cp:lastModifiedBy>newbie C AO</cp:lastModifiedBy>
  <cp:revision>5</cp:revision>
  <dcterms:created xsi:type="dcterms:W3CDTF">2021-06-06T07:06:00Z</dcterms:created>
  <dcterms:modified xsi:type="dcterms:W3CDTF">2024-04-18T04:15:00Z</dcterms:modified>
</cp:coreProperties>
</file>