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14503" w:rsidRDefault="00114503">
      <w:pPr>
        <w:autoSpaceDE w:val="0"/>
        <w:autoSpaceDN w:val="0"/>
        <w:spacing w:after="524" w:line="220" w:lineRule="exact"/>
      </w:pPr>
    </w:p>
    <w:p w:rsidR="00114503" w:rsidRDefault="00860DDF">
      <w:pPr>
        <w:autoSpaceDE w:val="0"/>
        <w:autoSpaceDN w:val="0"/>
        <w:spacing w:after="46" w:line="264" w:lineRule="exact"/>
        <w:ind w:left="360" w:right="1152"/>
      </w:pPr>
      <w:r>
        <w:rPr>
          <w:rFonts w:ascii="等线" w:eastAsia="等线" w:hAnsi="等线"/>
          <w:color w:val="000000"/>
          <w:sz w:val="21"/>
        </w:rPr>
        <w:t>政府工作报告——2021 年 2 月 2 日在西安市第十六届人民代表大会第六次会议上 西安市市长 李明远</w:t>
      </w:r>
    </w:p>
    <w:tbl>
      <w:tblPr>
        <w:tblW w:w="0" w:type="auto"/>
        <w:tblInd w:w="180" w:type="dxa"/>
        <w:tblLayout w:type="fixed"/>
        <w:tblLook w:val="04A0" w:firstRow="1" w:lastRow="0" w:firstColumn="1" w:lastColumn="0" w:noHBand="0" w:noVBand="1"/>
      </w:tblPr>
      <w:tblGrid>
        <w:gridCol w:w="900"/>
        <w:gridCol w:w="3260"/>
        <w:gridCol w:w="2940"/>
        <w:gridCol w:w="1560"/>
      </w:tblGrid>
      <w:tr w:rsidR="00114503">
        <w:trPr>
          <w:trHeight w:hRule="exact" w:val="312"/>
        </w:trPr>
        <w:tc>
          <w:tcPr>
            <w:tcW w:w="900" w:type="dxa"/>
            <w:tcMar>
              <w:left w:w="0" w:type="dxa"/>
              <w:right w:w="0" w:type="dxa"/>
            </w:tcMar>
          </w:tcPr>
          <w:p w:rsidR="00114503" w:rsidRDefault="00860DDF">
            <w:pPr>
              <w:autoSpaceDE w:val="0"/>
              <w:autoSpaceDN w:val="0"/>
              <w:spacing w:before="48" w:after="0" w:line="218" w:lineRule="exact"/>
              <w:ind w:left="180"/>
            </w:pPr>
            <w:r>
              <w:rPr>
                <w:rFonts w:ascii="等线" w:eastAsia="等线" w:hAnsi="等线"/>
                <w:color w:val="000000"/>
                <w:sz w:val="21"/>
              </w:rPr>
              <w:t>索引号</w:t>
            </w:r>
          </w:p>
        </w:tc>
        <w:tc>
          <w:tcPr>
            <w:tcW w:w="3260" w:type="dxa"/>
            <w:tcMar>
              <w:left w:w="0" w:type="dxa"/>
              <w:right w:w="0" w:type="dxa"/>
            </w:tcMar>
          </w:tcPr>
          <w:p w:rsidR="00114503" w:rsidRDefault="00860DDF">
            <w:pPr>
              <w:autoSpaceDE w:val="0"/>
              <w:autoSpaceDN w:val="0"/>
              <w:spacing w:before="48" w:after="0" w:line="218" w:lineRule="exact"/>
              <w:ind w:left="120"/>
            </w:pPr>
            <w:r>
              <w:rPr>
                <w:rFonts w:ascii="等线" w:eastAsia="等线" w:hAnsi="等线"/>
                <w:color w:val="000000"/>
                <w:sz w:val="21"/>
              </w:rPr>
              <w:t>a107826/2021-001604 发布日期</w:t>
            </w:r>
          </w:p>
        </w:tc>
        <w:tc>
          <w:tcPr>
            <w:tcW w:w="2940" w:type="dxa"/>
            <w:tcMar>
              <w:left w:w="0" w:type="dxa"/>
              <w:right w:w="0" w:type="dxa"/>
            </w:tcMar>
          </w:tcPr>
          <w:p w:rsidR="00114503" w:rsidRDefault="00860DDF">
            <w:pPr>
              <w:autoSpaceDE w:val="0"/>
              <w:autoSpaceDN w:val="0"/>
              <w:spacing w:before="48" w:after="0" w:line="218" w:lineRule="exact"/>
              <w:jc w:val="center"/>
            </w:pPr>
            <w:r>
              <w:rPr>
                <w:rFonts w:ascii="等线" w:eastAsia="等线" w:hAnsi="等线"/>
                <w:color w:val="000000"/>
                <w:sz w:val="21"/>
              </w:rPr>
              <w:t>2021-02-04 14:31 来源</w:t>
            </w:r>
          </w:p>
        </w:tc>
        <w:tc>
          <w:tcPr>
            <w:tcW w:w="1560" w:type="dxa"/>
            <w:tcMar>
              <w:left w:w="0" w:type="dxa"/>
              <w:right w:w="0" w:type="dxa"/>
            </w:tcMar>
          </w:tcPr>
          <w:p w:rsidR="00114503" w:rsidRDefault="00860DDF">
            <w:pPr>
              <w:autoSpaceDE w:val="0"/>
              <w:autoSpaceDN w:val="0"/>
              <w:spacing w:before="48" w:after="0" w:line="218" w:lineRule="exact"/>
              <w:jc w:val="center"/>
            </w:pPr>
            <w:r>
              <w:rPr>
                <w:rFonts w:ascii="等线" w:eastAsia="等线" w:hAnsi="等线"/>
                <w:color w:val="000000"/>
                <w:sz w:val="21"/>
              </w:rPr>
              <w:t>市政府办公</w:t>
            </w:r>
          </w:p>
        </w:tc>
      </w:tr>
    </w:tbl>
    <w:p w:rsidR="00114503" w:rsidRDefault="00860DDF">
      <w:pPr>
        <w:tabs>
          <w:tab w:val="left" w:pos="1620"/>
        </w:tabs>
        <w:autoSpaceDE w:val="0"/>
        <w:autoSpaceDN w:val="0"/>
        <w:spacing w:after="0" w:line="306" w:lineRule="exact"/>
        <w:ind w:left="360" w:right="288"/>
      </w:pPr>
      <w:r>
        <w:rPr>
          <w:rFonts w:ascii="等线" w:eastAsia="等线" w:hAnsi="等线"/>
          <w:color w:val="000000"/>
          <w:sz w:val="21"/>
        </w:rPr>
        <w:t xml:space="preserve">厅 </w:t>
      </w:r>
      <w:r>
        <w:br/>
      </w:r>
      <w:r>
        <w:rPr>
          <w:rFonts w:ascii="等线" w:eastAsia="等线" w:hAnsi="等线"/>
          <w:color w:val="000000"/>
          <w:sz w:val="21"/>
        </w:rPr>
        <w:t xml:space="preserve">内容概述 </w:t>
      </w:r>
      <w:r>
        <w:tab/>
      </w:r>
      <w:r>
        <w:rPr>
          <w:rFonts w:ascii="等线" w:eastAsia="等线" w:hAnsi="等线"/>
          <w:color w:val="000000"/>
          <w:sz w:val="21"/>
        </w:rPr>
        <w:t>积极落实进京航班分流任务，主动承担西安咸阳国际机场全部入境人员集中隔 离任务，截至 12 月底共筛查管控 7.13 万入境人员，未发生一起境外关联病例。成立 11 个 产业专班开展育链、补链、强链、延链工作，推动三星二期、奕斯伟硅产业基地等 69 个重 大工业项目顺利投产，法士特、陕鼓、西部超导等企业获得“中国工业大奖”。扎实推进农村 土地征收改革试点，全面完成农村集体产权制度改革试点任务，阎良区被列为全国农村承包 地确权颁证工作典型。</w:t>
      </w:r>
    </w:p>
    <w:p w:rsidR="00114503" w:rsidRDefault="00860DDF">
      <w:pPr>
        <w:autoSpaceDE w:val="0"/>
        <w:autoSpaceDN w:val="0"/>
        <w:spacing w:before="94" w:after="0" w:line="218" w:lineRule="exact"/>
        <w:ind w:left="568"/>
      </w:pPr>
      <w:r>
        <w:rPr>
          <w:rFonts w:ascii="等线" w:eastAsia="等线" w:hAnsi="等线"/>
          <w:color w:val="000000"/>
          <w:sz w:val="21"/>
        </w:rPr>
        <w:t>【字体：大 中 小】打印保存</w:t>
      </w:r>
    </w:p>
    <w:p w:rsidR="00114503" w:rsidRDefault="00860DDF">
      <w:pPr>
        <w:autoSpaceDE w:val="0"/>
        <w:autoSpaceDN w:val="0"/>
        <w:spacing w:before="718" w:after="0" w:line="218" w:lineRule="exact"/>
        <w:ind w:left="360"/>
      </w:pPr>
      <w:r>
        <w:rPr>
          <w:rFonts w:ascii="等线" w:eastAsia="等线" w:hAnsi="等线"/>
          <w:color w:val="000000"/>
          <w:sz w:val="21"/>
        </w:rPr>
        <w:t>市长李明远代表市政府向大会作政府工作报告。</w:t>
      </w:r>
    </w:p>
    <w:p w:rsidR="00114503" w:rsidRDefault="00860DDF">
      <w:pPr>
        <w:autoSpaceDE w:val="0"/>
        <w:autoSpaceDN w:val="0"/>
        <w:spacing w:before="406" w:after="0" w:line="218" w:lineRule="exact"/>
        <w:ind w:left="360"/>
      </w:pPr>
      <w:r>
        <w:rPr>
          <w:rFonts w:ascii="等线" w:eastAsia="等线" w:hAnsi="等线"/>
          <w:color w:val="000000"/>
          <w:sz w:val="21"/>
        </w:rPr>
        <w:t>各位代表：</w:t>
      </w:r>
    </w:p>
    <w:p w:rsidR="00114503" w:rsidRDefault="00860DDF">
      <w:pPr>
        <w:autoSpaceDE w:val="0"/>
        <w:autoSpaceDN w:val="0"/>
        <w:spacing w:before="312" w:after="0" w:line="312" w:lineRule="exact"/>
        <w:ind w:left="360" w:right="288"/>
      </w:pPr>
      <w:r>
        <w:rPr>
          <w:rFonts w:ascii="等线" w:eastAsia="等线" w:hAnsi="等线"/>
          <w:color w:val="000000"/>
          <w:sz w:val="21"/>
        </w:rPr>
        <w:t>现在，我代表西安市人民政府向大会报告工作，请予审议，并请各位政协委员和其他列席人 员提出意见。</w:t>
      </w:r>
    </w:p>
    <w:p w:rsidR="00114503" w:rsidRDefault="00860DDF">
      <w:pPr>
        <w:autoSpaceDE w:val="0"/>
        <w:autoSpaceDN w:val="0"/>
        <w:spacing w:before="406" w:after="0" w:line="218" w:lineRule="exact"/>
        <w:ind w:left="360"/>
      </w:pPr>
      <w:r>
        <w:rPr>
          <w:rFonts w:ascii="等线" w:eastAsia="等线" w:hAnsi="等线"/>
          <w:color w:val="000000"/>
          <w:sz w:val="21"/>
        </w:rPr>
        <w:t>一、2020 年及“十三五”工作回顾</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2020 年，是极不平凡的一年。在决胜全面建成小康社会、决战脱贫攻坚的关键时刻，习近 平总书记再次来陕西考察并发表重要讲话，给我们以巨大关怀和极大鼓舞。一年来，面对突 如其来的新冠肺炎疫情和错综复杂的严峻形势，我们坚持以习近平新时代中国特色社会主义 思想为指导，深入学习贯彻习近平总书记来陕考察重要讲话，在市委的坚强领导下，坚持稳 中求进工作总基调，坚持新发展理念，贯通落实“五项要求”“五个扎实”，统筹疫情防控和经 济社会发展，聚焦“六稳”“六保”，突出抓好十项重点工作，推动经济高质量发展迈出坚实步 伐，地区生产总值突破 1 万亿元、增长 5.2%，规模以上工业增加值增长 7%，全社会固定资 产投资增长 12.3%，三项指标增速均位居副省级城市前列，取得了疫情防控和经济社会发展 的双胜利。</w:t>
      </w:r>
    </w:p>
    <w:p w:rsidR="00114503" w:rsidRDefault="00860DDF">
      <w:pPr>
        <w:autoSpaceDE w:val="0"/>
        <w:autoSpaceDN w:val="0"/>
        <w:spacing w:before="312" w:after="0" w:line="312" w:lineRule="exact"/>
        <w:ind w:left="360" w:right="144"/>
      </w:pPr>
      <w:r>
        <w:rPr>
          <w:rFonts w:ascii="等线" w:eastAsia="等线" w:hAnsi="等线"/>
          <w:color w:val="000000"/>
          <w:sz w:val="21"/>
        </w:rPr>
        <w:t>（一）坚持生命至上，全力抗击新冠肺炎疫情。果断启动重大突发公共卫生事件Ⅰ级响应，采取“三个一切、五个所有”，严格落实“四早”“四集中”，调集最强医疗资源救治患者，用不到 一个月时间遏制住疫情传播，用两个月时间实现本地确诊病例“清零”。积极落实进京航班分 流任务，主动承担西安咸阳国际机场全部入境人员集中隔离任务，截至 12 月底共筛查管控 7.13 万入境人员，未发生一起境外关联病例。坚持“外防输入、内防反弹”，完善常态化防控 措施，全市疫情防控形势总体平稳。在这场严峻斗争中，全市上下同心协力、共克时艰，涌 现出了一大批先进典型和抗疫模范，市疾控中心等 6 个先进集体和郭雅玲等 9 名先进个人受 到国家表彰。</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（二）着力稳定产业链供应链，“6+5+6+1”现代产业体系逐步壮大成势。积极建立与疫情防 控相适应的经济社会运行秩序，密集出台稳岗就业、税费减免、纾困解难等政策措施，共计 拨付稳岗返还资金 54.81 亿元，为市场主体减免税费 280 亿元左右。</w:t>
      </w:r>
    </w:p>
    <w:p w:rsidR="00114503" w:rsidRDefault="00114503">
      <w:pPr>
        <w:sectPr w:rsidR="00114503">
          <w:headerReference w:type="even" r:id="rId8"/>
          <w:headerReference w:type="default" r:id="rId9"/>
          <w:footerReference w:type="even" r:id="rId10"/>
          <w:footerReference w:type="default" r:id="rId11"/>
          <w:headerReference w:type="first" r:id="rId12"/>
          <w:footerReference w:type="first" r:id="rId13"/>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680" w:line="220" w:lineRule="exact"/>
      </w:pPr>
    </w:p>
    <w:p w:rsidR="00114503" w:rsidRDefault="00860DDF">
      <w:pPr>
        <w:autoSpaceDE w:val="0"/>
        <w:autoSpaceDN w:val="0"/>
        <w:spacing w:after="0" w:line="300" w:lineRule="exact"/>
        <w:ind w:left="360" w:right="362"/>
        <w:jc w:val="both"/>
      </w:pPr>
      <w:r>
        <w:rPr>
          <w:rFonts w:ascii="等线" w:eastAsia="等线" w:hAnsi="等线"/>
          <w:color w:val="000000"/>
          <w:sz w:val="21"/>
        </w:rPr>
        <w:t>大力推进先进制造业强市建设，6 大支柱产业总产值突破 4000 亿元、增长 23.7%，5 大新兴 产业和 6 大生产性服务业营业收入分别增长 8.5%和 7.5%。成立 11 个产业专班开展育链、补 链、强链、延链工作，推动三星二期、奕斯伟硅产业基地等 69 个重大工业项目顺利投产，法士特、陕鼓、西部超导等企业获得“中国工业大奖”。新增规模以上工业企业 200 家，规模 以上高技术制造业产值增长 23.4%，规模以上战略性新兴产业产值增长 13.3%。加快发展科 技服务、金融物流等现代服务业，中兴科创园、大华研发中心等项目加速推进，新增上市公 司和“新三板精选层”企业 5 家、过审 5 家，创历史新高。荣获“中国快递示范城市”称号。评 选首届“市长特别奖”，对作出突出贡献的 20 位优秀企业家（团队）进行隆重表彰。</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坚持以创新驱动引领高质量发展，启动建设国家新一代人工智能创新发展试验区和国家硬科 技创新示范区，国家超算（西安）中心建设进展顺利，高新区、西安交大、西工大国家大学 科技园入选第三批国家双创示范基地，累计建成市级以上科技企业孵化器、众创空间 285 个，入孵企业 4 万余家。新增国家级企业技术中心 1 家、省级 14 家，新建院士工作站 10 个、博士后创新基地 12 个，万人发明专利拥有量 47.6 件，净增国家高新技术企业 1500 余 家，全社会研发投入强度达 5.17%、位列副省级城市第一。入选 2020 年全球人工智能最具 创新力城市，在 2020 年国家创新型城市创新能力排名中进至全国第六。</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围绕“千年古都·常来长安”主题，综合施策促进文化旅游市场加快复苏。小雁塔、碑林历史文 化片区和易俗社文化街区、西安文化商务区等重大文旅项目进展顺利，电视剧《装台》《大 秦赋》和纪录片《从长安到罗马》持续推高城市热度，大明宫景区成功晋升 5A 级，大唐不 夜城获评全国首批示范步行街，北院门风情街位列全国十大回暖夜市榜首，大唐西市文旅小 镇创建经验在全国推广。西安上榜全国夜经济影响力十强城市，入选首批国家文化和旅游消 费试点城市。</w:t>
      </w:r>
    </w:p>
    <w:p w:rsidR="00114503" w:rsidRDefault="00860DDF">
      <w:pPr>
        <w:autoSpaceDE w:val="0"/>
        <w:autoSpaceDN w:val="0"/>
        <w:spacing w:before="312" w:after="0" w:line="312" w:lineRule="exact"/>
        <w:ind w:left="360" w:right="288"/>
      </w:pPr>
      <w:r>
        <w:rPr>
          <w:rFonts w:ascii="等线" w:eastAsia="等线" w:hAnsi="等线"/>
          <w:color w:val="000000"/>
          <w:sz w:val="21"/>
        </w:rPr>
        <w:t>（三）全力以赴抓项目扩投资，持续增强经济发展后劲。坚持“以项目看发展论英雄”，积极 推行项目审批业务网上办、预约办，开辟净地出让、文勘前置、容缺受理等绿色通道，建立“一月一调度一考核、一季一观摩一开工”推进机制，328 个市级重点在建项目完成投资 3696.7 亿元、达年计划的 131.5%，项目投资进度和开工率均创近年最好水平。“长安行”招商云平台 上线运行，成功举办 39 场线上线下签约活动，引进世界 500 强企业投资项目 28 个、过百 亿元项目 6 个；签约“央企进陕”项目 51 个、总投资 2232 亿元，落地开工 38 个、完成投资 226 亿元。实际利用外资 76.77 亿美元、增长 8.8%，引进内资 3748 亿元、增长 8.9%。</w:t>
      </w:r>
    </w:p>
    <w:p w:rsidR="00114503" w:rsidRDefault="00860DDF">
      <w:pPr>
        <w:autoSpaceDE w:val="0"/>
        <w:autoSpaceDN w:val="0"/>
        <w:spacing w:before="312" w:after="0" w:line="312" w:lineRule="exact"/>
        <w:ind w:left="360" w:right="144"/>
      </w:pPr>
      <w:r>
        <w:rPr>
          <w:rFonts w:ascii="等线" w:eastAsia="等线" w:hAnsi="等线"/>
          <w:color w:val="000000"/>
          <w:sz w:val="21"/>
        </w:rPr>
        <w:t>（四）深入推进改革开放，不断聚集发展新动能。深化“放管服”改革，累计取消和下放行政 事权 114 项，整合推出 105 个“一件事一次办”主题服务。探索开展政务服务事项“跨区联办、全城通办”，市区两级网上可办率 90%以上。政务服务、企业开办两项改革经验和西咸新区“三 服四化”改革举措在全国推广，获评“中国营商环境标杆城市”。完成市属全民所有制企业公 司制改制和企业退休人员社会化管理，获批全国第二批区域性国资国企综合改革试验城市。扎实推进农村土地征收改革试点，全面完成农村集体产权制度改革试点任务，阎良区被列为 全国农村承包地确权颁证工作典型。</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着力稳外资稳外贸，全市进出口总值增长 7.2%，中欧班列（西安）集结中心纳入国家示范工 程。“长安号”常态运行 15 条干线，全年开行 3720 列，开行量、货运量、重箱率均居全</w:t>
      </w:r>
      <w:r>
        <w:rPr>
          <w:rFonts w:ascii="等线" w:eastAsia="等线" w:hAnsi="等线"/>
          <w:color w:val="000000"/>
          <w:sz w:val="21"/>
        </w:rPr>
        <w:lastRenderedPageBreak/>
        <w:t>国第 一。机场三期全面开工建设，开通首条洲际第五航权货运航线，西咸空港综合保税区通过国</w:t>
      </w:r>
    </w:p>
    <w:p w:rsidR="00114503" w:rsidRDefault="00114503">
      <w:pPr>
        <w:sectPr w:rsidR="00114503">
          <w:headerReference w:type="even" r:id="rId14"/>
          <w:headerReference w:type="default" r:id="rId15"/>
          <w:headerReference w:type="first" r:id="rId16"/>
          <w:pgSz w:w="11906" w:h="16838"/>
          <w:pgMar w:top="900"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94" w:lineRule="exact"/>
        <w:ind w:left="360" w:right="362"/>
        <w:jc w:val="both"/>
      </w:pPr>
      <w:r>
        <w:rPr>
          <w:rFonts w:ascii="等线" w:eastAsia="等线" w:hAnsi="等线"/>
          <w:color w:val="000000"/>
          <w:sz w:val="21"/>
        </w:rPr>
        <w:t>家验收。国际商事法律服务示范区建设步伐加快，西安“一带一路”国际商事争端解决中心等“三中心一基地”揭牌成立。领事馆区建设全面推进，新增 3 个国际友好城市。成功举办全球 硬科技创新大会、全球程序员节、全球创投峰会、丝绸之路国际电影节和西安国际马拉松等 节会赛事，获评“2020 年度中国最具影响力会展名城”。发挥世界城地组织联合主席作用，广泛开展线上交流合作，在服务国家总体外交中贡献了西安力量。</w:t>
      </w:r>
    </w:p>
    <w:p w:rsidR="00114503" w:rsidRDefault="00860DDF">
      <w:pPr>
        <w:autoSpaceDE w:val="0"/>
        <w:autoSpaceDN w:val="0"/>
        <w:spacing w:before="312" w:after="0" w:line="312" w:lineRule="exact"/>
        <w:ind w:left="360" w:right="144"/>
      </w:pPr>
      <w:r>
        <w:rPr>
          <w:rFonts w:ascii="等线" w:eastAsia="等线" w:hAnsi="等线"/>
          <w:color w:val="000000"/>
          <w:sz w:val="21"/>
        </w:rPr>
        <w:t>（五）聚焦“办好一次会，搞活一座城”，全面提升城市建设管理水平。围绕“办一届精彩圆满 的体育盛会”目标，坚持只留经典、不留遗憾，强力推进赛事场馆及配套建设，我市承建的 8 所场馆和全运村 78 栋建筑全部竣工，灞河区域环境整治效果明显。地铁三期规划项目全 部开工，5 号线、6 号线一期、9 号线通车运营，年度新增通车里程 83 公里，超过“十三五”前 4 年新增通车里程总和。朱宏路、昆明路、广安路主线桥和西南二环立交等一批交通节点 工程和快速路建成通车，幸福林带、北客站枢纽、火车站站改、跨浐灞河 5 桥 2 隧等重大工 程建设加速推进。330 千伏奥体变电站等 17 项电网项目建成投运，新建 5G 基站 10826 个，开工建设公共停车位 2.1 万个。扎实开展“三改一通一落地”，完成 1316 个老旧小区改造、32 个城中村（棚户区）征收和 527 条背街小巷改造，打通 32 条断头路，落地架空线缆 792.6 公里，均创历年之最。实施 572 个城市绿化提升项目，启动“三河一山”环线绿道建设，新建 和改造口袋公园、城市公园、绿地广场 161 个，新增城市绿地 1095 万平方米。</w:t>
      </w:r>
    </w:p>
    <w:p w:rsidR="00114503" w:rsidRDefault="00860DDF">
      <w:pPr>
        <w:autoSpaceDE w:val="0"/>
        <w:autoSpaceDN w:val="0"/>
        <w:spacing w:before="312" w:after="0" w:line="312" w:lineRule="exact"/>
        <w:ind w:left="360" w:right="144"/>
      </w:pPr>
      <w:r>
        <w:rPr>
          <w:rFonts w:ascii="等线" w:eastAsia="等线" w:hAnsi="等线"/>
          <w:color w:val="000000"/>
          <w:sz w:val="21"/>
        </w:rPr>
        <w:t>（六）积极践行“两山”理念，生态环境质量持续好转。修订实施《西安市秦岭生态环境保护 条例》，编制完成《西安市秦岭生态环境保护规划》，所有矿权企业和小水电站全部关闭退出 或拆除，完成 15 条峪口峪道综合治理，农家乐实现总量控制、动态监管。坚持铁腕治污减 霾，全面完成燃煤锅炉“煤改洁”，PM2.5 平均浓度降至 51 微克/立方米以下，同比下降 10.5%，全年优良天数 250 天，较上年增加 25 天。实施全域治水、碧水兴城行动，新建、提标改造 污水处理厂 35 座，完成主城区雨污水混接点改造 2049 处，护城河改造提升工程全线完成 并免费开放，全市新增生态水面 1695 亩，成功创建国家节水型城市。完成餐厨垃圾处理厂 二期扩建，高陵、蓝田、沣西厨余垃圾厂加快推进。建成市级美丽宜居村庄 503 个、农村 人居环境整治示范村 400 个，高陵区被评为全国人居环境整治激励县，我市农村人居环境 整治经验做法被全国人居办推广。</w:t>
      </w:r>
    </w:p>
    <w:p w:rsidR="00114503" w:rsidRDefault="00860DDF">
      <w:pPr>
        <w:autoSpaceDE w:val="0"/>
        <w:autoSpaceDN w:val="0"/>
        <w:spacing w:before="312" w:after="0" w:line="312" w:lineRule="exact"/>
        <w:ind w:left="360" w:right="144"/>
      </w:pPr>
      <w:r>
        <w:rPr>
          <w:rFonts w:ascii="等线" w:eastAsia="等线" w:hAnsi="等线"/>
          <w:color w:val="000000"/>
          <w:sz w:val="21"/>
        </w:rPr>
        <w:t>（七）聚焦民生关切，扎实办好惠民实事。剩余建档立卡贫困户 5304 户 8533 人全部脱贫，周至县顺利通过国家普查和第三方评估。建立四级联动防返贫预警监测和帮扶机制，及时消 除脱贫监测户、边缘户致贫返贫风险，联村党委、助农保险等十大典型案例在全省推广，消 费扶贫“三专”建设和“扶贫超市”做法走在全国前列。及时出台稳就业 23 条举措，发放创业担 保贷款 9.34 亿元，为 8.3 万人发放失业保险金、补助金 4.7 亿元，“点对点”帮扶 97.4 万农民 工有序返岗，城镇新增就业 15.31 万人，城镇登记失业率 3.64%。实施基础教育提升行动，新建、改扩建学校 195 所，新增学位 19.4 万个，是我市新建学校、新增学位最多的一年。组建“名校+”教育联合体 1052 个，惠及学生 107 万人。全力打造高标准区域卫生健康中心，启动市公共卫生中心等 13 个重点医院项目建设，市儿童医院获批国家儿童区域医疗中心。新增养老机构 7 个、社区居家养老服务站 32 个、镇街综合养老服务中心 30 个，新增养老 床位 7029 张，免费体检惠及 63.3 万老年人。落实“房住不炒”要求，建设和筹集保障房 2.03 万套，使用住房公积金为 68 万余户家庭改善了住房条件，全面推行住房租赁合同网签备案 和资金监管，获批中央财政支持住房租赁市场发展试点城市。深化“平安西安”建设，深入推 进扫黑除恶专项斗争，完善安全生产、防灾减灾机制，生产安全事故起数、死亡人数分别下 降 29.3%和 8.3%，未发生重特大生产安全事故。全国文明城市测评群众满意度大幅提升，“菜</w:t>
      </w:r>
    </w:p>
    <w:p w:rsidR="00114503" w:rsidRDefault="00114503">
      <w:pPr>
        <w:sectPr w:rsidR="00114503">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18" w:lineRule="exact"/>
        <w:ind w:left="360"/>
      </w:pPr>
      <w:r>
        <w:rPr>
          <w:rFonts w:ascii="等线" w:eastAsia="等线" w:hAnsi="等线"/>
          <w:color w:val="000000"/>
          <w:sz w:val="21"/>
        </w:rPr>
        <w:t>篮子”工程名列省会、副省级城市优秀，连续 9 年被评为“中国最具幸福感城市”。</w:t>
      </w:r>
    </w:p>
    <w:p w:rsidR="00114503" w:rsidRDefault="00860DDF">
      <w:pPr>
        <w:autoSpaceDE w:val="0"/>
        <w:autoSpaceDN w:val="0"/>
        <w:spacing w:before="312" w:after="0" w:line="312" w:lineRule="exact"/>
        <w:ind w:left="360" w:right="356"/>
        <w:jc w:val="both"/>
      </w:pPr>
      <w:r>
        <w:rPr>
          <w:rFonts w:ascii="等线" w:eastAsia="等线" w:hAnsi="等线"/>
          <w:color w:val="000000"/>
          <w:sz w:val="21"/>
        </w:rPr>
        <w:t>一年来，面对艰巨任务和复杂形势，我们坚持“打铁还需自身硬”，严格落实全面从严治党各 项要求，坚决贯彻中央八项规定及其实施细则精神，扎实开展赵正永严重违纪违法案“以案 促改”，深入推进党风廉政建设和反腐败工作，从严纠治“庸懒散慢虚粗”等作风问题。全面推 进法治政府建设，全年提请市人大常委会审议地方性法规议案 4 件，清理政府规章 94 部，莲湖区获评全国法治政府建设示范区。自觉接受市人大及其常委会法律监督、工作监督和市 政协民主监督，394 件人大代表建议、722 件政协提案全部办结。建立政务服务“好差评”系 统，群众满意率 99.5%。12345 市民热线共受理工单近 430 万件，回复率 99.5%以上，获评 全国城市政务热线服务质量总体评估 A+等级。</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大力支持国防和军队建设，扎实做好双拥共建和退役军人服务保障，荣获全国双拥模范城“九 连冠”。顺利完成第七次全国人口普查任务。国家安全、民族宗教、防震减灾、妇女儿童、普法宣传、审计、档案、侨务、气象、残疾人、地方志、供销社等工作取得新进步。</w:t>
      </w:r>
    </w:p>
    <w:p w:rsidR="00114503" w:rsidRDefault="00860DDF">
      <w:pPr>
        <w:autoSpaceDE w:val="0"/>
        <w:autoSpaceDN w:val="0"/>
        <w:spacing w:before="312" w:after="0" w:line="312" w:lineRule="exact"/>
        <w:ind w:left="360" w:right="288"/>
      </w:pPr>
      <w:r>
        <w:rPr>
          <w:rFonts w:ascii="等线" w:eastAsia="等线" w:hAnsi="等线"/>
          <w:color w:val="000000"/>
          <w:sz w:val="21"/>
        </w:rPr>
        <w:t>各位代表！2020 年各项任务的完成，标志着我市“十三五”圆满收官，标志着全面建成小康 社会目标如期实现，标志着西安国家中心城市建设踏上新的历史征程。</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——这五年，综合实力跨上大台阶。经济总量连续跨越五个千亿级台阶，达到 10020.39 亿 元，实现历史性突破。财政总收入超过 1500 亿元，较 2015 年增长 38.3%。技术市场合同成 交额累计达到 5600 亿元，位居副省级城市第一。在册各类市场主体达到 243.3 万户，“五上”企业达到 8869 家，分别是 2015 年的 3.8 倍和 1.8 倍。粮食生产实现“十七连丰”。</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——这五年，经济发展质效实现大提升。先进制造业强市建设全面提速。培育形成百亿级工 业企业 10 家、瞪羚企业 221 家、独角兽企业 2 家，建成电子信息、汽车、航空航天三大千 亿级产业集群，航空产业集群入选全国首批先进制造业集群。境内外上市公司达到 80 家，国家高新技术企业突破 5000 家，分别是 2015 年的 1.3 倍和 3.8 倍。</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——这五年，改革开放迈出大步伐。全面创新改革试验、西咸新区创新城市发展方式和高新 区国家自主创新示范区建设取得丰硕成果，自贸试验区发展势头良好。中欧班列（西安）集 结中心建设上升为国家战略。西安咸阳国际机场航线通达全球 37 个国家和地区，客货吞吐 量分别居全国第 8 和第 10，获批第五航权。进出口总值突破 3400 亿元，是 2015 年的 1.9 倍。世界 500 强企业及其分支机构落户达到 242 家。当选世界城地组织联合主席城市，国 际友好城市达到 37 个。入选改革开放 40 年经济发展最成功 40 个城市。</w:t>
      </w:r>
    </w:p>
    <w:p w:rsidR="00114503" w:rsidRDefault="00860DDF">
      <w:pPr>
        <w:autoSpaceDE w:val="0"/>
        <w:autoSpaceDN w:val="0"/>
        <w:spacing w:before="312" w:after="0" w:line="312" w:lineRule="exact"/>
        <w:ind w:left="360" w:right="356"/>
        <w:jc w:val="both"/>
      </w:pPr>
      <w:r>
        <w:rPr>
          <w:rFonts w:ascii="等线" w:eastAsia="等线" w:hAnsi="等线"/>
          <w:color w:val="000000"/>
          <w:sz w:val="21"/>
        </w:rPr>
        <w:t>——这五年，城乡面貌发生大变化。城市能级实现新提升，获批建设国家中心城市，户籍人 口突破 1000 万，预计城镇化率达到 75.1%。综合交通枢纽建设成效明显，“米”字型高铁网基 本建成，“四主一辅”铁路客运站布局加速形成，高速路网结构日益优化，地铁开通里程达到 215 公里、在建里程 177 公里，分别是 2015 年的 4 倍和 2 倍。基础设施补短板力度空前，城市有机更新成果丰硕，综合保障能力大幅提升。农村人居环境明显改善，公共服务水平大 幅提高，美丽乡村建设取得显著成效。</w:t>
      </w:r>
    </w:p>
    <w:p w:rsidR="00114503" w:rsidRDefault="00860DDF">
      <w:pPr>
        <w:autoSpaceDE w:val="0"/>
        <w:autoSpaceDN w:val="0"/>
        <w:spacing w:before="312" w:after="0" w:line="312" w:lineRule="exact"/>
        <w:ind w:left="288" w:right="288"/>
        <w:jc w:val="center"/>
      </w:pPr>
      <w:r>
        <w:rPr>
          <w:rFonts w:ascii="等线" w:eastAsia="等线" w:hAnsi="等线"/>
          <w:color w:val="000000"/>
          <w:sz w:val="21"/>
        </w:rPr>
        <w:t>——这五年，生态环境质量显著改善。秦岭北麓西安境内违建别墅问题得到彻底整治，长效 保护机制基本建立。大气环境质量持续改善。基本消除建成区黑臭水体，主要河流消除劣 V</w:t>
      </w:r>
    </w:p>
    <w:p w:rsidR="00114503" w:rsidRDefault="00114503">
      <w:pPr>
        <w:sectPr w:rsidR="00114503">
          <w:headerReference w:type="even" r:id="rId20"/>
          <w:headerReference w:type="default" r:id="rId21"/>
          <w:headerReference w:type="first" r:id="rId22"/>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64" w:lineRule="exact"/>
        <w:ind w:left="360" w:right="288"/>
      </w:pPr>
      <w:r>
        <w:rPr>
          <w:rFonts w:ascii="等线" w:eastAsia="等线" w:hAnsi="等线"/>
          <w:color w:val="000000"/>
          <w:sz w:val="21"/>
        </w:rPr>
        <w:t>类。新增生态水面 1.26 万亩、湿地面积 2.54 万亩，全市森林覆盖率达到 48.03%。预计单位 生产总值能耗累计下降 24%左右。获评“国家森林城市”。</w:t>
      </w:r>
    </w:p>
    <w:p w:rsidR="00114503" w:rsidRDefault="00860DDF">
      <w:pPr>
        <w:autoSpaceDE w:val="0"/>
        <w:autoSpaceDN w:val="0"/>
        <w:spacing w:before="312" w:after="0" w:line="312" w:lineRule="exact"/>
        <w:ind w:left="360" w:right="288"/>
      </w:pPr>
      <w:r>
        <w:rPr>
          <w:rFonts w:ascii="等线" w:eastAsia="等线" w:hAnsi="等线"/>
          <w:color w:val="000000"/>
          <w:sz w:val="21"/>
        </w:rPr>
        <w:t>——这五年，人民生活水平显著提高。高标准打赢脱贫攻坚战，73721 户 250414 人建档立 卡贫困户全部脱贫，6630 名易地扶贫搬迁群众住进了新家。用于民生领域的财政支出超过 4500 亿元，是“十二五”时期的 1.6 倍。城镇新增就业累计达 72.84 万人，城乡居民人均可支 配收入较快增长。累计完成 1486 个老旧小区改造，惠及群众 28 万户。12.59 万拆迁安置群 众顺利回迁。新建、改扩建中小学幼儿园 522 所、新增学位 36 万个，“上学难”问题得到有 效缓解。新增三级医院 11 家，新增床位 20371 张、达到 75079 张，一批群众家门口的好医 院正在加快建设。社会保障水平不断提高，社会救助体系更加完善，更高水平“平安西安”建 设深入推进，人民群众获得感幸福感安全感显著提升。</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各位代表！“十三五”取得了一系列重大成就，这是习近平新时代中国特色社会主义思想指引 的结果，是省委、省政府和市委坚强领导的结果，是市人大及其常委会和市政协监督支持的 结果，是全市上下团结一心、砥砺奋斗的结果。在此，我代表市政府，向各位代表和各位委 员，向全市广大干部群众，向各民主党派、工商联、人民团体和社会各界人士，向所有关心 支持西安发展的中央和省属驻市单位、高校院所，解放军、武警部队官兵、消防救援队伍指 战员，以及海内外同胞、侨胞、友人，表示衷心的感谢！向奋战在抗疫一线、脱贫攻坚一线 的白衣战士、公安民警、社区工作者和扶贫干部，致以崇高的敬意！</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各位代表！在肯定成绩的同时，我们也清醒看到，“十三五”部分指标未达预期，发展中还面 临不少困难和挑战，特别是与国家中心城市的定位相比，我们的经济规模还不够大，产业竞 争力和区域带动力不强，经济外向度不高，科教资源优势还没有充分发挥，城市规划建设管 理仍有短板，教育、住房、交通、医疗、养老、生态等方面与群众期待还有差距，政府作风 建设还需加强。我们将努力改进工作，用心履职尽责，不负全市人民重托。</w:t>
      </w:r>
    </w:p>
    <w:p w:rsidR="00114503" w:rsidRDefault="00860DDF">
      <w:pPr>
        <w:autoSpaceDE w:val="0"/>
        <w:autoSpaceDN w:val="0"/>
        <w:spacing w:before="406" w:after="0" w:line="218" w:lineRule="exact"/>
        <w:ind w:left="360"/>
      </w:pPr>
      <w:r>
        <w:rPr>
          <w:rFonts w:ascii="等线" w:eastAsia="等线" w:hAnsi="等线"/>
          <w:color w:val="000000"/>
          <w:sz w:val="21"/>
        </w:rPr>
        <w:t>二、关于“十四五”规划和二〇三五年远景目标纲要</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“十四五”是我市深入贯彻习近平总书记来陕考察重要讲话精神、奋力谱写西安新时代追赶超 越新篇章的关键时期。根据市委建议，市政府编制了《西安市国民经济和社会发展第十四个 五年规划和二○三五年远景目标纲要（草案）》，提请大会审议。经大会批准后，市政府将认 真组织实施。</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（一）指导思想。高举中国特色社会主义伟大旗帜，深入贯彻党的十九大和十九届二中、三 中、四中、五中全会精神，坚持以马克思列宁主义、毛泽东思想、邓小平理论、“三个代表”重要思想、科学发展观、习近平新时代中国特色社会主义思想为指导，认真落实习近平总书 记两次来陕考察重要讲话精神，统筹推进“五位一体”总体布局，协调推进“四个全面”战略布 局，贯通落实“五项要求”“五个扎实”，坚持新发展理念，坚持稳中求进工作总基调，以高质 量发展为主题，以深化供给侧结构性改革为主线，以改革创新为根本动力，以扩大开放为突 破，以生态环境改善为前提，以满足人民群众日益增长的美好生活需要为根本目的，统筹发 展和安全，积极融入以国内大循环为主体、国内国际双循环相互促进的新发展格局，加快构 建创新引领的现代产业体系，推进城市治理体系和治理能力现代化，实现经济行稳致远、生 态环境优美、社会和谐稳定，加快国家中心城市和具有历史文化特色的国际化大都市建设步 伐，开启全面建设社会主义现代化新征程，奋力谱写西安新时代追赶超越新篇章。</w:t>
      </w:r>
    </w:p>
    <w:p w:rsidR="00114503" w:rsidRDefault="00114503">
      <w:pPr>
        <w:sectPr w:rsidR="00114503">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680" w:line="220" w:lineRule="exact"/>
      </w:pPr>
    </w:p>
    <w:p w:rsidR="00114503" w:rsidRDefault="00860DDF">
      <w:pPr>
        <w:autoSpaceDE w:val="0"/>
        <w:autoSpaceDN w:val="0"/>
        <w:spacing w:after="0" w:line="302" w:lineRule="exact"/>
        <w:ind w:left="360" w:right="144"/>
      </w:pPr>
      <w:r>
        <w:rPr>
          <w:rFonts w:ascii="等线" w:eastAsia="等线" w:hAnsi="等线"/>
          <w:color w:val="000000"/>
          <w:sz w:val="21"/>
        </w:rPr>
        <w:t>（二）发展目标。到 2025 年，经济高质量发展迈出更大步伐，创新驱动发展走在全国前列，先进制造业强市建设取得突破性进展，经济总量达到 1.4 万亿元以上。打造内陆改革开放高 地，国际门户枢纽城市和全面创新改革试验区、“一带一路”综合试验区、自由贸易试验区、临空经济示范区等建设取得显著成效，建成中欧班列（西安）集结中心。生态环境质量持续 好转，秦岭生态环境得到全面有效保护，大气污染治理取得明显成效。民生保障和社会建设 取得显著成效，就业更加充分更有质量，居民收入增长与经济增长保持同步。文化建设迈上 新台阶，社会主义核心价值观深入人心，公共文化产品和服务供给更加丰富，城市文化影响 力和软实力显著增强。治理效能大幅提升，共建共治共享社会治理新格局基本形成，市域治 理体系和治理能力现代化水平明显提高。</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到 2035 年，人均国内生产总值达到中等发达国家水平，法治西安、法治政府、法治社会基 本建成，生态环境根本好转，城乡区域发展和居民生活水平差距显著缩小，全面建成具有国 际影响力竞争力的国家中心城市和具有历史文化特色的国际化大都市。</w:t>
      </w:r>
    </w:p>
    <w:p w:rsidR="00114503" w:rsidRDefault="00860DDF">
      <w:pPr>
        <w:autoSpaceDE w:val="0"/>
        <w:autoSpaceDN w:val="0"/>
        <w:spacing w:before="312" w:after="0" w:line="312" w:lineRule="exact"/>
        <w:ind w:left="360" w:right="144"/>
      </w:pPr>
      <w:r>
        <w:rPr>
          <w:rFonts w:ascii="等线" w:eastAsia="等线" w:hAnsi="等线"/>
          <w:color w:val="000000"/>
          <w:sz w:val="21"/>
        </w:rPr>
        <w:t>（三）基本原则。一是坚持党的全面领导；二是坚持以人民为中心；三是坚持新发展理念；四是坚持深化改革开放；五是坚持系统观念；六是坚持国家中心城市定位；七是坚持真抓实 干。</w:t>
      </w:r>
    </w:p>
    <w:p w:rsidR="00114503" w:rsidRDefault="00860DDF">
      <w:pPr>
        <w:autoSpaceDE w:val="0"/>
        <w:autoSpaceDN w:val="0"/>
        <w:spacing w:before="312" w:after="0" w:line="312" w:lineRule="exact"/>
        <w:ind w:left="360" w:right="144"/>
      </w:pPr>
      <w:r>
        <w:rPr>
          <w:rFonts w:ascii="等线" w:eastAsia="等线" w:hAnsi="等线"/>
          <w:color w:val="000000"/>
          <w:sz w:val="21"/>
        </w:rPr>
        <w:t>（四）重点任务。一是坚持创新驱动发展，建设丝路科创中心；二是构建现代产业体系，推 动经济高质量发展迈出更大步伐；三是优化国土空间布局，提升国家中心城市辐射带动能力；四是突出扩大内需，打造国内大循环战略支点；五是加快补齐对外开放短板，打造内陆改革 开放高地；六是扎实加强文化建设，打造丝路文化高地；七是推动生态环境质量持续好转，建设生态西安；八是深入实施乡村振兴战略，推动城乡融合发展；九是扎实保障和改善民生，建设宜居幸福城市；十是统筹发展和安全，加快建设更高水平的平安西安；十一是加强党的 全面领导，强化规划实施保障。</w:t>
      </w:r>
    </w:p>
    <w:p w:rsidR="00114503" w:rsidRDefault="00860DDF">
      <w:pPr>
        <w:autoSpaceDE w:val="0"/>
        <w:autoSpaceDN w:val="0"/>
        <w:spacing w:before="312" w:after="0" w:line="312" w:lineRule="exact"/>
        <w:ind w:left="360" w:right="288"/>
      </w:pPr>
      <w:r>
        <w:rPr>
          <w:rFonts w:ascii="等线" w:eastAsia="等线" w:hAnsi="等线"/>
          <w:color w:val="000000"/>
          <w:sz w:val="21"/>
        </w:rPr>
        <w:t>各位代表！发展蓝图已经绘就，只要我们始终保持追赶超越的精气神，咬定青山不放松，坚 定信心、埋头苦干，“十四五”宏伟目标就一定能够实现！</w:t>
      </w:r>
    </w:p>
    <w:p w:rsidR="00114503" w:rsidRDefault="00860DDF">
      <w:pPr>
        <w:autoSpaceDE w:val="0"/>
        <w:autoSpaceDN w:val="0"/>
        <w:spacing w:before="406" w:after="0" w:line="218" w:lineRule="exact"/>
        <w:ind w:left="360"/>
      </w:pPr>
      <w:r>
        <w:rPr>
          <w:rFonts w:ascii="等线" w:eastAsia="等线" w:hAnsi="等线"/>
          <w:color w:val="000000"/>
          <w:sz w:val="21"/>
        </w:rPr>
        <w:t>三、2021 年政府工作安排</w:t>
      </w:r>
    </w:p>
    <w:p w:rsidR="00114503" w:rsidRDefault="00860DDF">
      <w:pPr>
        <w:autoSpaceDE w:val="0"/>
        <w:autoSpaceDN w:val="0"/>
        <w:spacing w:before="312" w:after="0" w:line="312" w:lineRule="exact"/>
        <w:ind w:left="360" w:right="288"/>
      </w:pPr>
      <w:r>
        <w:rPr>
          <w:rFonts w:ascii="等线" w:eastAsia="等线" w:hAnsi="等线"/>
          <w:color w:val="000000"/>
          <w:sz w:val="21"/>
        </w:rPr>
        <w:t>今年是建党 100 周年，是“十四五”开局之年，是全运年。市委十三届十二次全会明确提出，今年主要任务就是办好十四运，实现十项重点工作新突破，全力抓好疫情防控工作。今年政 府工作的总体要求是：以习近平总书记来陕考察重要讲话为指针，全面贯彻党的十九届五中 全会、中央经济工作会议，省委十三届八次全会、省委经济工作会议和市委十三届十二次全 会精神，贯通落实“五项要求”“五个扎实”，坚持稳中求进工作总基调，立足新发展阶段，贯 彻新发展理念，融入新发展格局，以推动高质量发展为主题，以深化供给侧结构性改革为主 线，巩固拓展疫情防控和经济社会发展成果，扎实做好“六稳”工作、全面落实“六保”任务，加快构建“6+5+6+1”现代产业体系，推动十项重点工作实现新突破，全力办好第十四届全运 会，加快国家中心城市建设步伐，奋力谱写西安新时代追赶超越新篇章，以优异成绩庆祝建 党 100 周年。</w:t>
      </w:r>
    </w:p>
    <w:p w:rsidR="00114503" w:rsidRDefault="00860DDF">
      <w:pPr>
        <w:autoSpaceDE w:val="0"/>
        <w:autoSpaceDN w:val="0"/>
        <w:spacing w:before="406" w:after="0" w:line="218" w:lineRule="exact"/>
        <w:jc w:val="center"/>
      </w:pPr>
      <w:r>
        <w:rPr>
          <w:rFonts w:ascii="等线" w:eastAsia="等线" w:hAnsi="等线"/>
          <w:color w:val="000000"/>
          <w:sz w:val="21"/>
        </w:rPr>
        <w:t>今年经济社会发展的主要预期目标：地区生产总值增长 7%以上；规模以上工业增加值增长</w:t>
      </w:r>
    </w:p>
    <w:p w:rsidR="00114503" w:rsidRDefault="00114503">
      <w:pPr>
        <w:sectPr w:rsidR="00114503">
          <w:headerReference w:type="even" r:id="rId26"/>
          <w:headerReference w:type="default" r:id="rId27"/>
          <w:headerReference w:type="first" r:id="rId28"/>
          <w:pgSz w:w="11906" w:h="16838"/>
          <w:pgMar w:top="900"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80" w:lineRule="exact"/>
        <w:ind w:left="360" w:right="362"/>
        <w:jc w:val="both"/>
      </w:pPr>
      <w:r>
        <w:rPr>
          <w:rFonts w:ascii="等线" w:eastAsia="等线" w:hAnsi="等线"/>
          <w:color w:val="000000"/>
          <w:sz w:val="21"/>
        </w:rPr>
        <w:t>8%以上；全社会固定资产投资增长 10%以上；社会消费品零售总额增长 9%以上；城乡居民 收入稳定增长；城镇登记失业率控制在 4.5%以内；物价涨幅控制在 3%以内；主要污染物排 放总量削减完成省上下达任务。</w:t>
      </w:r>
    </w:p>
    <w:p w:rsidR="00114503" w:rsidRDefault="00860DDF">
      <w:pPr>
        <w:autoSpaceDE w:val="0"/>
        <w:autoSpaceDN w:val="0"/>
        <w:spacing w:before="406" w:after="0" w:line="218" w:lineRule="exact"/>
        <w:ind w:left="360"/>
      </w:pPr>
      <w:r>
        <w:rPr>
          <w:rFonts w:ascii="等线" w:eastAsia="等线" w:hAnsi="等线"/>
          <w:color w:val="000000"/>
          <w:sz w:val="21"/>
        </w:rPr>
        <w:t>（一）强化科技创新引领，推动形成高质量发展新优势。</w:t>
      </w:r>
    </w:p>
    <w:p w:rsidR="00114503" w:rsidRDefault="00860DDF">
      <w:pPr>
        <w:autoSpaceDE w:val="0"/>
        <w:autoSpaceDN w:val="0"/>
        <w:spacing w:before="312" w:after="0" w:line="312" w:lineRule="exact"/>
        <w:ind w:left="360" w:right="144"/>
      </w:pPr>
      <w:r>
        <w:rPr>
          <w:rFonts w:ascii="等线" w:eastAsia="等线" w:hAnsi="等线"/>
          <w:color w:val="000000"/>
          <w:sz w:val="21"/>
        </w:rPr>
        <w:t>加快高水平创新平台建设。大力推进国家超算（西安）中心、国家分子医学转化科学中心建 设，积极参与陕西秦岭国家实验室建设，支持科研院所、高校加强关键核心技术协同攻关。支持西部科技创新港加快发展，推进国家新一代人工智能创新发展试验区和国家硬科技创新 示范区建设，鼓励科研机构建设共性技术研发平台。主动参与“一带一路”科技创新行动，加 快建设关中平原城市群创新共同体，打造区域协同创新发展新样板。</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完善科技创新体制机制。扎实推进国家知识产权强市和国家知识产权运营服务体系重点城市 建设。支持碑林、雁塔、长安等建设环大学创新创业街区，构建“众创空间+孵化器+加速器 +园区”的全链条服务体系，打造双创“升级版”。健全统一、开放的硬科技要素市场，全面提 升西安科技大市场服务功能，技术市场合同成交额保持在 1500 亿元以上，全社会研发投入 强度保持在 5%以上。创新人才引育、激励机制，设立 5 亿元市级人才发展基金，发放硕博 人才奖和求职创业生活补贴，年内引进各类人才 10 万人以上。</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提升企业技术创新能力。强化企业创新主体地位，鼓励引导企业加大研发投入，力争规模以 上国家高新技术企业研发机构全覆盖，规模以上工业企业研发经费支出增长 7%以上。支持 领军企业牵头组建创新联合体，加快建立以龙头企业为主体，上下游中小企业、高校院所集 成配套的科技创新与产业发展协同对接机制，推动产业链与创新链良性互动、融合发展，新 增 30 家以上企业技术中心、10 家以上技术创新示范企业。实施创新型企业倍增计划，培育 市级以上瞪羚企业 50 家，净增国家高新技术企业 2000 家。</w:t>
      </w:r>
    </w:p>
    <w:p w:rsidR="00114503" w:rsidRDefault="00860DDF">
      <w:pPr>
        <w:autoSpaceDE w:val="0"/>
        <w:autoSpaceDN w:val="0"/>
        <w:spacing w:before="312" w:after="0" w:line="312" w:lineRule="exact"/>
        <w:ind w:left="360" w:right="144"/>
      </w:pPr>
      <w:r>
        <w:rPr>
          <w:rFonts w:ascii="等线" w:eastAsia="等线" w:hAnsi="等线"/>
          <w:color w:val="000000"/>
          <w:sz w:val="21"/>
        </w:rPr>
        <w:t>促进科技与金融深度融合。积极申报全国科创金融改革创新试验区。拓宽科创企业融资渠道，发挥政府引导基金作用，促进“天使投”“风投”“创投”“产投”机构与科创企业开展常态化对接，争取国家中小企业投资基金落地西安。深入实施企业上市“龙门行动”计划，年内新增上市企 业 10 家，实现金融业增加值 1150 亿元。</w:t>
      </w:r>
    </w:p>
    <w:p w:rsidR="00114503" w:rsidRDefault="00860DDF">
      <w:pPr>
        <w:autoSpaceDE w:val="0"/>
        <w:autoSpaceDN w:val="0"/>
        <w:spacing w:before="406" w:after="0" w:line="218" w:lineRule="exact"/>
        <w:ind w:left="360"/>
      </w:pPr>
      <w:r>
        <w:rPr>
          <w:rFonts w:ascii="等线" w:eastAsia="等线" w:hAnsi="等线"/>
          <w:color w:val="000000"/>
          <w:sz w:val="21"/>
        </w:rPr>
        <w:t>（二）大力发展实体经济，加快建设先进制造业强市。</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做大做强优势产业。围绕龙头企业，完善“链长制”和“一链一专班”工作机制，实施产业基础 再造和产业链提升工程，着力构建“龙头企业+产业链配套”产业集群生态。推进 6 大支柱产 业做强成势，推动电子信息、汽车、航空航天产业集群加快发展，力争高端装备产业产值突 破 1000 亿元，积极参与国家先进制造业产业集群竞赛。推进 5 大新兴产业积厚成势，着力 培育和发展人工智能、增材制造、机器人、大数据、卫星应用等新兴产业，全年营业收入突 破 400 亿元。推进 6 大生产性服务业联动成势，促进现代金融、现代物流、研发设计、检 验检测认证、软件和信息服务、会议会展等向专业化和价值链高端延伸，全年营业收入达到 3000 亿元。</w:t>
      </w:r>
    </w:p>
    <w:p w:rsidR="00114503" w:rsidRDefault="00860DDF">
      <w:pPr>
        <w:autoSpaceDE w:val="0"/>
        <w:autoSpaceDN w:val="0"/>
        <w:spacing w:before="312" w:after="0" w:line="312" w:lineRule="exact"/>
        <w:ind w:left="288" w:right="288"/>
        <w:jc w:val="center"/>
      </w:pPr>
      <w:r>
        <w:rPr>
          <w:rFonts w:ascii="等线" w:eastAsia="等线" w:hAnsi="等线"/>
          <w:color w:val="000000"/>
          <w:sz w:val="21"/>
        </w:rPr>
        <w:t>培育壮大企业队伍。深入实施大企业、大集团扶持计划，支持比亚迪智能终端、西飞民机新 舟系列、陕汽重卡扩能等重大产业项目加快建设。推进中小企业成长工程，培育更多“专精</w:t>
      </w:r>
    </w:p>
    <w:p w:rsidR="00114503" w:rsidRDefault="00114503">
      <w:pPr>
        <w:sectPr w:rsidR="00114503">
          <w:headerReference w:type="even" r:id="rId29"/>
          <w:headerReference w:type="default" r:id="rId30"/>
          <w:headerReference w:type="first" r:id="rId31"/>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80" w:lineRule="exact"/>
        <w:ind w:left="360" w:right="144"/>
      </w:pPr>
      <w:r>
        <w:rPr>
          <w:rFonts w:ascii="等线" w:eastAsia="等线" w:hAnsi="等线"/>
          <w:color w:val="000000"/>
          <w:sz w:val="21"/>
        </w:rPr>
        <w:t>特新”小巨人企业和细分领域单项冠军。开展质量标杆、工业品牌培育试点示范，推动标准、质量、品牌联动建设，支持光伏、增材制造等行业领军企业提质扩能，打造具有国际影响力 的“西安制造”品牌。新增百亿级工业企业 2 户、规模以上制造业企业 130 户以上。</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持续优化产业布局。按照“布局集中、主业突出、产业集聚、土地集约”原则，推动工业园区 依托资源禀赋，实现错位发展。鼓励支持开发区、工业园区按照产业定位，引进培育龙头企 业，提升入驻企业竞争力，促进产业集聚发展。强化园区标准厂房等基础设施建设，不断完 善要素配置，利用物联网、云计算、大数据等手段，提升园区运营管理水平。</w:t>
      </w:r>
    </w:p>
    <w:p w:rsidR="00114503" w:rsidRDefault="00860DDF">
      <w:pPr>
        <w:autoSpaceDE w:val="0"/>
        <w:autoSpaceDN w:val="0"/>
        <w:spacing w:before="312" w:after="0" w:line="312" w:lineRule="exact"/>
        <w:ind w:left="360" w:right="144"/>
      </w:pPr>
      <w:r>
        <w:rPr>
          <w:rFonts w:ascii="等线" w:eastAsia="等线" w:hAnsi="等线"/>
          <w:color w:val="000000"/>
          <w:sz w:val="21"/>
        </w:rPr>
        <w:t>深入推动融合发展。抓好“两业”融合试点，大力发展智能制造、个性化定制、协同制造、服 务型制造等新模式，培育智能工厂、共享生产平台等新业态。推广普及“两化”融合管理体系，推动传统产业智能化、数字化转型，新增“两化”融合管理体系贯标试点企业 35 户。深化央 地合作，围绕航空、航天、兵器等特色优势产业，以重大项目为牵引，构建“依托一个央企、建立一个基地、形成一批产业集群”生动局面，打造央地融合发展新模式。</w:t>
      </w:r>
    </w:p>
    <w:p w:rsidR="00114503" w:rsidRDefault="00860DDF">
      <w:pPr>
        <w:autoSpaceDE w:val="0"/>
        <w:autoSpaceDN w:val="0"/>
        <w:spacing w:before="406" w:after="0" w:line="218" w:lineRule="exact"/>
        <w:ind w:left="360"/>
      </w:pPr>
      <w:r>
        <w:rPr>
          <w:rFonts w:ascii="等线" w:eastAsia="等线" w:hAnsi="等线"/>
          <w:color w:val="000000"/>
          <w:sz w:val="21"/>
        </w:rPr>
        <w:t>（三）深入挖掘和释放内需潜力，筑牢经济发展基本盘。</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持续抓项目稳投资。坚持市级重点项目“一月一调度一考核、一季一观摩一开工”，完善“并联 审批”“容缺受理”等机制，营造“大抓项目、抓大项目”良好氛围。根据项目贡献率配置要素资 源，统筹协调项目用地、用水、用电、用气保障及物资运输等，积极争取各类资金支持项目 建设。做好专项债券项目谋划、储备和申报，鼓励符合条件的企业发行公司信用类债券。发 挥政府投资引导和撬动作用，激发社会投资活力，全力抓好 740 个市级重点项目建设，确 保完成年度投资 3950 亿元以上。</w:t>
      </w:r>
    </w:p>
    <w:p w:rsidR="00114503" w:rsidRDefault="00860DDF">
      <w:pPr>
        <w:autoSpaceDE w:val="0"/>
        <w:autoSpaceDN w:val="0"/>
        <w:spacing w:before="312" w:after="0" w:line="312" w:lineRule="exact"/>
        <w:ind w:left="360" w:right="360"/>
        <w:jc w:val="both"/>
      </w:pPr>
      <w:r>
        <w:rPr>
          <w:rFonts w:ascii="等线" w:eastAsia="等线" w:hAnsi="等线"/>
          <w:color w:val="000000"/>
          <w:sz w:val="21"/>
        </w:rPr>
        <w:t>扎实做好招商引资。紧盯世界 500 强、行业 100 强企业，持续招大引强，着力招引一批区 域总部、研发中心、结算中心和重大产业项目。强化招商引资市级统筹和投行思维，依托龙 头企业和各类产业园区，开展产业链招商、以商招商、精准招商，提高本地配套率。坚持招 商与营商并重，实行招商优惠政策审慎承诺和刚性兑现，做到诚信招商、服务留商。全年引 进内资 3900 亿元以上，实际利用外资突破 80 亿美元。</w:t>
      </w:r>
    </w:p>
    <w:p w:rsidR="00114503" w:rsidRDefault="00860DDF">
      <w:pPr>
        <w:autoSpaceDE w:val="0"/>
        <w:autoSpaceDN w:val="0"/>
        <w:spacing w:before="312" w:after="0" w:line="312" w:lineRule="exact"/>
        <w:ind w:left="360" w:right="144"/>
      </w:pPr>
      <w:r>
        <w:rPr>
          <w:rFonts w:ascii="等线" w:eastAsia="等线" w:hAnsi="等线"/>
          <w:color w:val="000000"/>
          <w:sz w:val="21"/>
        </w:rPr>
        <w:t>加快建设国际消费中心城市。优化消费供给，提升大唐不夜城、北院门风情街、高新嘉会坊 等“夜长安”地标性聚集区水平，新增 5 个夜经济示范街区。抢抓十四运机遇，推进“体育+”多业态融合发展，创建国家体育消费试点城市。加快品牌连锁便利店、社区便民服务中心建 设，精心组织服装、家电、汽车、成品油等促销活动。建设“国际美食之都”，推动西安名吃、中华老字号创新发展，举办 2021 购物美食节等重大活动。推动传统商业数字化转型，举办 云上购物节，电子商务交易额达到 5500 亿元。</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促进农村消费提档升级。完善农村流通体系，加强乡镇商贸设施和到村物流站点建设。打造 县域电商产业集聚区，引导农村商贸企业与电商深度融合，优化工业品下乡网络。鼓励大型 商贸企业在乡镇布点，推动农、商、文、旅消费集聚。开展新能源汽车下乡活动，组织家电 消费节、家电惠民行动等线上线下促销，充分释放农村消费活力。</w:t>
      </w:r>
    </w:p>
    <w:p w:rsidR="00114503" w:rsidRDefault="00860DDF">
      <w:pPr>
        <w:autoSpaceDE w:val="0"/>
        <w:autoSpaceDN w:val="0"/>
        <w:spacing w:before="406" w:after="0" w:line="218" w:lineRule="exact"/>
        <w:ind w:left="360"/>
      </w:pPr>
      <w:r>
        <w:rPr>
          <w:rFonts w:ascii="等线" w:eastAsia="等线" w:hAnsi="等线"/>
          <w:color w:val="000000"/>
          <w:sz w:val="21"/>
        </w:rPr>
        <w:t>（四）统筹规划建设管理，着力提升城市能级和品质。</w:t>
      </w:r>
    </w:p>
    <w:p w:rsidR="00114503" w:rsidRDefault="00114503">
      <w:pPr>
        <w:sectPr w:rsidR="00114503">
          <w:headerReference w:type="even" r:id="rId32"/>
          <w:headerReference w:type="default" r:id="rId33"/>
          <w:headerReference w:type="first" r:id="rId34"/>
          <w:pgSz w:w="11906" w:h="16838"/>
          <w:pgMar w:top="744" w:right="1440" w:bottom="1014"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96" w:lineRule="exact"/>
        <w:ind w:left="360" w:right="362"/>
        <w:jc w:val="both"/>
      </w:pPr>
      <w:r>
        <w:rPr>
          <w:rFonts w:ascii="等线" w:eastAsia="等线" w:hAnsi="等线"/>
          <w:color w:val="000000"/>
          <w:sz w:val="21"/>
        </w:rPr>
        <w:t>进一步优化城市发展格局。实施“南控、北跨、西融、东拓、中优”城市空间发展战略，高标 准编制国土空间总体规划和控制性详细规划，健全“三级三类”国土空间规划体系，精致做好 重点区域和节点的城市设计。加快编制关中平原城市群核心区城市轨道交通线网规划，构建 轨道上的西安都市圈。加快西安—咸阳一体化进程，支持西咸新区在创新城市发展方式上先 行先试。加强与周边城市规划衔接、融合发展，协力建设富阎产业合作园区，不断提升对陕 西、对西北发展的带动能力。</w:t>
      </w:r>
    </w:p>
    <w:p w:rsidR="00114503" w:rsidRDefault="00860DDF">
      <w:pPr>
        <w:autoSpaceDE w:val="0"/>
        <w:autoSpaceDN w:val="0"/>
        <w:spacing w:before="312" w:after="0" w:line="312" w:lineRule="exact"/>
        <w:ind w:left="360" w:right="144"/>
      </w:pPr>
      <w:r>
        <w:rPr>
          <w:rFonts w:ascii="等线" w:eastAsia="等线" w:hAnsi="等线"/>
          <w:color w:val="000000"/>
          <w:sz w:val="21"/>
        </w:rPr>
        <w:t>持续推进基础设施补短板、促升级。加快机场三期和蓝田通用机场建设。启动西安东站、新 西安南站建设，6 月底前火车站“三路一广场”建成投用、北客站枢纽一期工程全面完成。积 极推动西延、西十、西康高铁和西户铁路改造、西安车站至临潼火车站“绿巨人”旅游专线等 工程建设。加快推进外环高速南段、鄠周眉等高速公路，西户路、西沣路等干线公路，雁南 二路、西铜路等快速路建设。加快地铁 8 条在建线路建设，确保 6 月底前 14 号线开通运营。加快引蓝济李等工程建设，建成西南郊水厂引水工程，新增日供水能力 40 万吨。协调推进 蓝田 330 千伏输变电工程等电网项目建设。加快打造高品质城市绿道，“五一”前“三河一山”205 公里绿道全线贯通，新增城市绿地面积 600 万平方米。</w:t>
      </w:r>
    </w:p>
    <w:p w:rsidR="00114503" w:rsidRDefault="00860DDF">
      <w:pPr>
        <w:autoSpaceDE w:val="0"/>
        <w:autoSpaceDN w:val="0"/>
        <w:spacing w:before="312" w:after="0" w:line="312" w:lineRule="exact"/>
        <w:ind w:left="360" w:right="144"/>
      </w:pPr>
      <w:r>
        <w:rPr>
          <w:rFonts w:ascii="等线" w:eastAsia="等线" w:hAnsi="等线"/>
          <w:color w:val="000000"/>
          <w:sz w:val="21"/>
        </w:rPr>
        <w:t>扎实推进新基建和新型城镇化。开展智慧服务提质、新兴产业赋能等行动，加快 5G 网络、数据中心等工程建设，新增 5G 基站 7000 个，构建智能化、数字化、网络化新型基础设施 体系。加快城市更新步伐，全面完成“三改一通一落地”任务，5 月底前打通经九路和红庙坡 路，做到断头路动态清零，建立老旧小区改造长效管理机制。精致打造奥体中心、会展中心、高铁新城、灞河左岸、幸福林带等城市片区，展示西安现代时尚新形象。统筹推进远郊区和 县城基础设施提档升级，吸引县域人口向县城集中、产业向园区集中，提升远郊区和县城综 合承载能力。</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加强城市精细化智慧化管理。继续抓好中心城区交通优化提升，合理增加交通设施供给，加 强交通堵点综合治理和秩序管理。加快厨余垃圾和固体废弃物综合处置场建设，推动市场化 保洁，提高垃圾分类投放准确率，打造“清洁之城”。持续加大违建拆除整治力度，6 月底前 完成全市重点区域和道路沿线整治提升。完善智慧城市架构体系，基本实现城市运行“一网 统管”、生活服务“一码通城”、风险防控“一体联动”，让城市更智慧、治理更高效、生活更便 捷。</w:t>
      </w:r>
    </w:p>
    <w:p w:rsidR="00114503" w:rsidRDefault="00860DDF">
      <w:pPr>
        <w:autoSpaceDE w:val="0"/>
        <w:autoSpaceDN w:val="0"/>
        <w:spacing w:before="406" w:after="0" w:line="218" w:lineRule="exact"/>
        <w:ind w:left="360"/>
      </w:pPr>
      <w:r>
        <w:rPr>
          <w:rFonts w:ascii="等线" w:eastAsia="等线" w:hAnsi="等线"/>
          <w:color w:val="000000"/>
          <w:sz w:val="21"/>
        </w:rPr>
        <w:t>（五）持续优化营商环境，着力打造内陆改革开放高地。</w:t>
      </w:r>
    </w:p>
    <w:p w:rsidR="00114503" w:rsidRDefault="00860DDF">
      <w:pPr>
        <w:autoSpaceDE w:val="0"/>
        <w:autoSpaceDN w:val="0"/>
        <w:spacing w:before="312" w:after="0" w:line="312" w:lineRule="exact"/>
        <w:ind w:left="360" w:right="144"/>
      </w:pPr>
      <w:r>
        <w:rPr>
          <w:rFonts w:ascii="等线" w:eastAsia="等线" w:hAnsi="等线"/>
          <w:color w:val="000000"/>
          <w:sz w:val="21"/>
        </w:rPr>
        <w:t>深入推进重点领域改革。坚持政企分开、政资分开，明晰市属国有企业统一监管和行业业务 指导边界，进一步理顺管理体制。加强国有资本布局和监管，做实做强西安城投集团、水务 集团、安居集团等市属国有企业。推进财政资金“拨改投”改革和国有金融资本管理体制改革，做好政府债务化解。构建常态化风险排查机制，守住不发生系统性金融风险底线。</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持续深化“放管服”改革。全面推行证明事项和涉企经营许可事项告知承诺制。大幅提升企业 开办、土地供给、水电气报装、项目竣工验收、不动产登记等办事效率，企业开办“1 日办 结”，政府类和社会投资类项目审批时限分别压缩至 60 个、35 个工作日内，试行新建商品 房“交房即交证”。深化“一件事一次办”改革。推进政务服务“好差评”和电子监察系统全面应 用。</w:t>
      </w:r>
    </w:p>
    <w:p w:rsidR="00114503" w:rsidRDefault="00114503">
      <w:pPr>
        <w:sectPr w:rsidR="00114503">
          <w:headerReference w:type="even" r:id="rId35"/>
          <w:headerReference w:type="default" r:id="rId36"/>
          <w:headerReference w:type="first" r:id="rId37"/>
          <w:pgSz w:w="11906" w:h="16838"/>
          <w:pgMar w:top="744" w:right="1440" w:bottom="1014"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88" w:lineRule="exact"/>
        <w:ind w:left="360" w:right="144"/>
      </w:pPr>
      <w:r>
        <w:rPr>
          <w:rFonts w:ascii="等线" w:eastAsia="等线" w:hAnsi="等线"/>
          <w:color w:val="000000"/>
          <w:sz w:val="21"/>
        </w:rPr>
        <w:t>激发市场主体活力。破除制约民营企业发展的各种壁垒，积极支持民营企业参与重大项目、重大工程、重大活动。开展政策落地落实专项行动，加大清理拖欠民营企业账款工作力度，持续整治违规涉企收费行为。优化亲商助企服务，搭建银政企对接平台，帮助企业解决融资 难融资贵问题。发挥“市长特别奖”等激励作用，弘扬企业家精神和工匠精神。</w:t>
      </w:r>
    </w:p>
    <w:p w:rsidR="00114503" w:rsidRDefault="00860DDF">
      <w:pPr>
        <w:autoSpaceDE w:val="0"/>
        <w:autoSpaceDN w:val="0"/>
        <w:spacing w:before="312" w:after="0" w:line="312" w:lineRule="exact"/>
        <w:ind w:left="360" w:right="144"/>
      </w:pPr>
      <w:r>
        <w:rPr>
          <w:rFonts w:ascii="等线" w:eastAsia="等线" w:hAnsi="等线"/>
          <w:color w:val="000000"/>
          <w:sz w:val="21"/>
        </w:rPr>
        <w:t>高水平推进自贸试验区建设。积极探索投资、贸易、资金、运输、人员从业“五个自由”和数 据安全有序流动，形成一批可复制可推广的制度创新成果。加快中欧班列（西安）集结中心 建设，推进“长安号”实现由“增量”向“提质”跃升，拓展承载和辐射聚集的能力。大力发展临 空经济，积极申报建设空港型、生产服务型、商贸服务型国家物流枢纽。扎实推进“一带一 路”综合试验区、中国（西安）跨境电子商务综合试验区建设，全面深化服务贸易创新发展 试点，进出口总值实现 3500 亿元以上。加快建设西安“一带一路”国际商事法律服务示范区，依托“两法庭三中心一基地”，吸引更多法律服务机构落户。积极发挥世界城地组织、东亚文 化之都、东盟中日韩“10+3”文化城市网络等平台作用，广泛开展人文交流活动，高水平办好 欧亚经济论坛、丝博会等品牌展会活动，组建丝绸之路旅游城市联盟，参与澜湄旅游城市合 作联盟，持续扩大国际“朋友圈”。</w:t>
      </w:r>
    </w:p>
    <w:p w:rsidR="00114503" w:rsidRDefault="00860DDF">
      <w:pPr>
        <w:autoSpaceDE w:val="0"/>
        <w:autoSpaceDN w:val="0"/>
        <w:spacing w:before="406" w:after="0" w:line="218" w:lineRule="exact"/>
        <w:ind w:left="360"/>
      </w:pPr>
      <w:r>
        <w:rPr>
          <w:rFonts w:ascii="等线" w:eastAsia="等线" w:hAnsi="等线"/>
          <w:color w:val="000000"/>
          <w:sz w:val="21"/>
        </w:rPr>
        <w:t>（六）加强文化建设，持续提升城市文化软实力。</w:t>
      </w:r>
    </w:p>
    <w:p w:rsidR="00114503" w:rsidRDefault="00860DDF">
      <w:pPr>
        <w:autoSpaceDE w:val="0"/>
        <w:autoSpaceDN w:val="0"/>
        <w:spacing w:before="312" w:after="0" w:line="312" w:lineRule="exact"/>
        <w:ind w:left="360" w:right="144"/>
      </w:pPr>
      <w:r>
        <w:rPr>
          <w:rFonts w:ascii="等线" w:eastAsia="等线" w:hAnsi="等线"/>
          <w:color w:val="000000"/>
          <w:sz w:val="21"/>
        </w:rPr>
        <w:t>加强文物保护利用。提升考古工作科学化、现代化水平，开展太平遗址等重要史前遗址考古 发掘工作，实施中华文明探源工程。坚持文保优先，实施汉长安城遗址等重要文物保护工程，延续历史文脉。围绕建党 100 周年，实施重点革命文物保护展示工程，加强大革命时期、土地革命时期、抗日战争时期和解放战争时期重要遗址、史迹调查，弘扬革命精神，传承红 色基因。落实“四严”要求，实施文物平安工程，守好文物安全底线。加强文物合理利用，推 进秦文化博物院、隋唐长安城博物院等主题博物馆建设，深入挖掘西安历史文化遗产中蕴含 的文化内涵和时代价值，让历史文物“活”起来。</w:t>
      </w:r>
    </w:p>
    <w:p w:rsidR="00114503" w:rsidRDefault="00860DDF">
      <w:pPr>
        <w:autoSpaceDE w:val="0"/>
        <w:autoSpaceDN w:val="0"/>
        <w:spacing w:before="312" w:after="0" w:line="312" w:lineRule="exact"/>
        <w:ind w:left="360" w:right="144"/>
      </w:pPr>
      <w:r>
        <w:rPr>
          <w:rFonts w:ascii="等线" w:eastAsia="等线" w:hAnsi="等线"/>
          <w:color w:val="000000"/>
          <w:sz w:val="21"/>
        </w:rPr>
        <w:t>加快文化产业提质升级。实施文化产业原创力提升计划，以创意设计、传媒影视、动漫游戏、信息服务、电子竞技为重点，打造附加值高、创造性强、成长性好的现代文创产业。推进国 家级文化产业示范园区建设，带动文化企业聚集发展，年内建成省级文化产业“十百千”园区（基地）12 个、市级文化产业示范园区（基地）30 个，新增文化领军型企业 2 家、骨干型 企业 15 家、高成长型企业 20 家。办好中国国际原创动漫大赛、西安文化创意设计大赛等 文创展演活动。</w:t>
      </w:r>
    </w:p>
    <w:p w:rsidR="00114503" w:rsidRDefault="00860DDF">
      <w:pPr>
        <w:autoSpaceDE w:val="0"/>
        <w:autoSpaceDN w:val="0"/>
        <w:spacing w:before="312" w:after="0" w:line="312" w:lineRule="exact"/>
        <w:ind w:left="360" w:right="144"/>
      </w:pPr>
      <w:r>
        <w:rPr>
          <w:rFonts w:ascii="等线" w:eastAsia="等线" w:hAnsi="等线"/>
          <w:color w:val="000000"/>
          <w:sz w:val="21"/>
        </w:rPr>
        <w:t>推动文旅融合发展。叫响做实“千年古都·常来长安”品牌，推动旅游产品扩容提质，不断提升 城墙、大明宫、未央宫、杜陵等遗址公园保护和展示水平。高标准推进文化旅游重点片区建 设，4 月小雁塔遗址公园建成开放，打造展示西安历史文化的新地标；以保护历史风貌为主，对三学街柏树林街区实施“微改造”，打造全国历史文化街区保护新样板；6 月完成兴庆宫公 园提升改造，打造展示大唐文化的新亮点；8 月建成易俗社文化街区，打造展示秦腔艺术的 新窗口；加快推进西安文化商务区建设，打造现代科技体验、当代文化艺术、图书和会议会 展四大中心。持续推进高品质酒店和特色民宿建设，积极培育壮大文化和旅游消费新业态新 模式，扎实做好国家文化和旅游消费试点城市建设工作。</w:t>
      </w:r>
    </w:p>
    <w:p w:rsidR="00114503" w:rsidRDefault="00860DDF">
      <w:pPr>
        <w:autoSpaceDE w:val="0"/>
        <w:autoSpaceDN w:val="0"/>
        <w:spacing w:before="312" w:after="0" w:line="312" w:lineRule="exact"/>
        <w:ind w:left="288" w:right="288"/>
        <w:jc w:val="center"/>
      </w:pPr>
      <w:r>
        <w:rPr>
          <w:rFonts w:ascii="等线" w:eastAsia="等线" w:hAnsi="等线"/>
          <w:color w:val="000000"/>
          <w:sz w:val="21"/>
        </w:rPr>
        <w:t>构建公共文化服务体系。加强公共文化产品和服务供给，加快推进长安云、长安乐、长安书 院等重大文化设施建设，优化公共文化资源配置。加快区县“两馆”设施建设和等级达标，建</w:t>
      </w:r>
    </w:p>
    <w:p w:rsidR="00114503" w:rsidRDefault="00114503">
      <w:pPr>
        <w:sectPr w:rsidR="00114503">
          <w:headerReference w:type="even" r:id="rId38"/>
          <w:headerReference w:type="default" r:id="rId39"/>
          <w:headerReference w:type="first" r:id="rId40"/>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88" w:lineRule="exact"/>
        <w:ind w:left="360" w:right="144"/>
      </w:pPr>
      <w:r>
        <w:rPr>
          <w:rFonts w:ascii="等线" w:eastAsia="等线" w:hAnsi="等线"/>
          <w:color w:val="000000"/>
          <w:sz w:val="21"/>
        </w:rPr>
        <w:t>成一批群众喜闻乐见的读书屋、阅读吧。支持西安广播电视台建设高清、超高清电视频道。加强文艺精品创作，推出《大浪淘沙》《功勋》《红星耀陕甘》等一批文艺新品，推进文艺创 作再攀高峰。创新实施文化惠民工程，办好中国秦腔艺术节，开展“西安读书月”“红五月音乐 会”等群众性文化活动，发放“西安文化惠民卡”，组织文化惠民演出 1000 场。</w:t>
      </w:r>
    </w:p>
    <w:p w:rsidR="00114503" w:rsidRDefault="00860DDF">
      <w:pPr>
        <w:autoSpaceDE w:val="0"/>
        <w:autoSpaceDN w:val="0"/>
        <w:spacing w:before="406" w:after="0" w:line="218" w:lineRule="exact"/>
        <w:ind w:left="360"/>
      </w:pPr>
      <w:r>
        <w:rPr>
          <w:rFonts w:ascii="等线" w:eastAsia="等线" w:hAnsi="等线"/>
          <w:color w:val="000000"/>
          <w:sz w:val="21"/>
        </w:rPr>
        <w:t>（七）全面实施乡村振兴战略，推动城乡融合发展。</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巩固拓展脱贫攻坚成果。健全防返贫监测和常态化帮扶机制，严格落实“四个不摘”要求，保 持现有帮扶政策总体稳定，加大易地扶贫搬迁后续扶持力度，确保不返贫和防止发生新的贫 困。推动扶贫产业全面融入区域特色主导产业，增强抗风险能力和市场竞争力。完善龙头企 业与农户利益联结机制，让农民有持续稳定的收入来源。规范扶贫资产管理和监督，确保公 益性资产持续发挥作用、经营性资产不流失或不被侵占。推动太仓与周至扶贫帮扶向经济合 作升级。</w:t>
      </w:r>
    </w:p>
    <w:p w:rsidR="00114503" w:rsidRDefault="00860DDF">
      <w:pPr>
        <w:autoSpaceDE w:val="0"/>
        <w:autoSpaceDN w:val="0"/>
        <w:spacing w:before="312" w:after="0" w:line="312" w:lineRule="exact"/>
        <w:ind w:left="360" w:right="144"/>
      </w:pPr>
      <w:r>
        <w:rPr>
          <w:rFonts w:ascii="等线" w:eastAsia="等线" w:hAnsi="等线"/>
          <w:color w:val="000000"/>
          <w:sz w:val="21"/>
        </w:rPr>
        <w:t>大力发展都市型现代农业。推进农村一二三产业融合发展，积极培育智慧农业、创意农业、休闲农业、体验农业等乡村经济新业态。牢牢把握粮食安全主动权，突出抓好粮食、蔬菜等 重要农产品稳产保供。开展农业科技及种质提升行动，健全动物防疫和农作物病虫害防治体 系。加大龙头企业培育力度，加强农产品冷链物流体系建设。坚持最严格的耕地保护制度，坚决遏制耕地“非农化”、防止“非粮化”，稳妥推进农村乱占耕地建房问题清理整治。开展节 约粮食行动，制止餐饮浪费。</w:t>
      </w:r>
    </w:p>
    <w:p w:rsidR="00114503" w:rsidRDefault="00860DDF">
      <w:pPr>
        <w:autoSpaceDE w:val="0"/>
        <w:autoSpaceDN w:val="0"/>
        <w:spacing w:before="312" w:after="0" w:line="312" w:lineRule="exact"/>
        <w:ind w:left="360" w:right="144"/>
      </w:pPr>
      <w:r>
        <w:rPr>
          <w:rFonts w:ascii="等线" w:eastAsia="等线" w:hAnsi="等线"/>
          <w:color w:val="000000"/>
          <w:sz w:val="21"/>
        </w:rPr>
        <w:t>扎实开展乡村建设行动。合理优化村庄布局，科学安排村域生产、生活、生态空间，逐步形 成规范整洁、各具特色的乡村风貌。持续推进农村人居环境整治，年内打造美丽村庄 60 个，培育不少于 10 个美丽村庄片区。调整完善土地出让收入使用范围，确保土地出让收益更多 用于农村建设。着力建好乡镇，提升对农业、农民的服务功能。</w:t>
      </w:r>
    </w:p>
    <w:p w:rsidR="00114503" w:rsidRDefault="00860DDF">
      <w:pPr>
        <w:autoSpaceDE w:val="0"/>
        <w:autoSpaceDN w:val="0"/>
        <w:spacing w:before="312" w:after="0" w:line="312" w:lineRule="exact"/>
        <w:ind w:left="360" w:right="144"/>
      </w:pPr>
      <w:r>
        <w:rPr>
          <w:rFonts w:ascii="等线" w:eastAsia="等线" w:hAnsi="等线"/>
          <w:color w:val="000000"/>
          <w:sz w:val="21"/>
        </w:rPr>
        <w:t>全面深化农村改革。健全城乡融合发展机制，推动城乡要素平等交换、双向流动，增强农业 农村发展活力。稳妥推进第二轮土地承包到期后再延长三十年试点，探索宅基地“三权分置”和集体经营性建设用地入市改革。加快发展新型农村集体经济，推动城中村集体经济股份化、公司化改造。支持高陵、阎良、西咸新区建设国家城乡融合发展试验区。创新乡村人才培育 引进使用机制，大力培育新型农民，推动乡村人才振兴。</w:t>
      </w:r>
    </w:p>
    <w:p w:rsidR="00114503" w:rsidRDefault="00860DDF">
      <w:pPr>
        <w:autoSpaceDE w:val="0"/>
        <w:autoSpaceDN w:val="0"/>
        <w:spacing w:before="406" w:after="0" w:line="218" w:lineRule="exact"/>
        <w:ind w:left="360"/>
      </w:pPr>
      <w:r>
        <w:rPr>
          <w:rFonts w:ascii="等线" w:eastAsia="等线" w:hAnsi="等线"/>
          <w:color w:val="000000"/>
          <w:sz w:val="21"/>
        </w:rPr>
        <w:t>（八）坚决打好污染防治攻坚战，扎实推进生态西安建设。</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依法保护秦岭。严格落实省市秦岭生态环境保护《条例》《规划》，严守生态红线，加大系统 保护修复力度，实施 15 条峪口峪道综合治理，造林 7500 亩，治理小流域 10000 亩，秦岭 范围农村生活垃圾无害化处理率达到 95%。建成数字秦岭平台，健全网络化与网格化相结合 的监管体系，筑牢国家生态安全屏障。</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铁腕治污减霾。加快高排放企业关、停、并、转、搬，持续加大“散乱污”企业治理。启动实 施长距离供热，制定能源替代方案，加快实现三环内“无煤化”。构建绿色物流运输体系，开 展绿色出行创建行动，城市物流转运车辆、新增公交车和出租车全部实现纯电化。用好智慧 环保指挥平台，坚持颗粒物与臭氧污染协同控制，做好重污染天气应急管控和联防联控，空 气质量排名力争退出全国 168 个重点城市后 30 位。</w:t>
      </w:r>
    </w:p>
    <w:p w:rsidR="00114503" w:rsidRDefault="00114503">
      <w:pPr>
        <w:sectPr w:rsidR="00114503">
          <w:headerReference w:type="even" r:id="rId41"/>
          <w:headerReference w:type="default" r:id="rId42"/>
          <w:headerReference w:type="first" r:id="rId43"/>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680" w:line="220" w:lineRule="exact"/>
      </w:pPr>
    </w:p>
    <w:p w:rsidR="00114503" w:rsidRDefault="00860DDF">
      <w:pPr>
        <w:autoSpaceDE w:val="0"/>
        <w:autoSpaceDN w:val="0"/>
        <w:spacing w:after="0" w:line="288" w:lineRule="exact"/>
        <w:ind w:left="360" w:right="362"/>
        <w:jc w:val="both"/>
      </w:pPr>
      <w:r>
        <w:rPr>
          <w:rFonts w:ascii="等线" w:eastAsia="等线" w:hAnsi="等线"/>
          <w:color w:val="000000"/>
          <w:sz w:val="21"/>
        </w:rPr>
        <w:t>加快全域治水。持续推进“全域治水、碧水兴城”河湖水系保护治理，年内完成 101 个治水项 目。实行水源一级保护区全封闭管理，确保水源水质安全。强化河湖水环境治理，新增生态 水面 5500 亩、湿地 2000 亩。加快第十三污水处理厂等 12 座污水处理厂建设，完成鱼化等 6 座污水处理厂提标改造，建成临潼等 6 座污泥处置厂。</w:t>
      </w:r>
    </w:p>
    <w:p w:rsidR="00114503" w:rsidRDefault="00860DDF">
      <w:pPr>
        <w:autoSpaceDE w:val="0"/>
        <w:autoSpaceDN w:val="0"/>
        <w:spacing w:before="312" w:after="0" w:line="312" w:lineRule="exact"/>
        <w:ind w:left="360" w:right="144"/>
      </w:pPr>
      <w:r>
        <w:rPr>
          <w:rFonts w:ascii="等线" w:eastAsia="等线" w:hAnsi="等线"/>
          <w:color w:val="000000"/>
          <w:sz w:val="21"/>
        </w:rPr>
        <w:t>防治土壤污染。持续推进农用地分类管理，加强农业面源污染治理。做好危险废物、医疗废 物收集处理，严控固体废物对生态环境造成危害。严格落实“禁限塑令”，强化白色污染治理。加强对土壤污染重点单位的环境监管，做好风险管控与修复。</w:t>
      </w:r>
    </w:p>
    <w:p w:rsidR="00114503" w:rsidRDefault="00860DDF">
      <w:pPr>
        <w:autoSpaceDE w:val="0"/>
        <w:autoSpaceDN w:val="0"/>
        <w:spacing w:before="406" w:after="0" w:line="218" w:lineRule="exact"/>
        <w:ind w:left="360"/>
      </w:pPr>
      <w:r>
        <w:rPr>
          <w:rFonts w:ascii="等线" w:eastAsia="等线" w:hAnsi="等线"/>
          <w:color w:val="000000"/>
          <w:sz w:val="21"/>
        </w:rPr>
        <w:t>（九）加强民生保障和社会建设，持续增加群众获得感幸福感安全感。</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多措并举促就业。坚持经济发展就业导向，加快动态精准就业服务系统建设，着力稳定现有 就业，积极增加新的就业，促进失业人员再就业。突出做好高校毕业生、农民工、退役军人 等重点群体就业，为残疾人、零就业家庭提供“一对一”就业服务，完成企业职工和农民工技 能培训 12 万人次，城镇新增就业 14 万人以上。</w:t>
      </w:r>
    </w:p>
    <w:p w:rsidR="00114503" w:rsidRDefault="00860DDF">
      <w:pPr>
        <w:autoSpaceDE w:val="0"/>
        <w:autoSpaceDN w:val="0"/>
        <w:spacing w:before="312" w:after="0" w:line="312" w:lineRule="exact"/>
        <w:ind w:left="360" w:right="144"/>
      </w:pPr>
      <w:r>
        <w:rPr>
          <w:rFonts w:ascii="等线" w:eastAsia="等线" w:hAnsi="等线"/>
          <w:color w:val="000000"/>
          <w:sz w:val="21"/>
        </w:rPr>
        <w:t>加快建设教育强市。统筹推进城乡教育一体化发展，年内新城、阎良、高陵达到国家义务教 育优质均衡验收标准。实施“新优质学校成长计划”，推进“三名+”工程深化升级。126 所新建、改扩建学校秋季开学前建成投用，新增学位 10.8 万个。加强校长和教师队伍建设，完善绩 效工资分配办法。积极发展职业教育，支持建设高陵产教园区。进一步推进学前教育优质普 惠，支持高等教育内涵发展。</w:t>
      </w:r>
    </w:p>
    <w:p w:rsidR="00114503" w:rsidRDefault="00860DDF">
      <w:pPr>
        <w:autoSpaceDE w:val="0"/>
        <w:autoSpaceDN w:val="0"/>
        <w:spacing w:before="312" w:after="0" w:line="312" w:lineRule="exact"/>
        <w:ind w:left="360" w:right="144"/>
      </w:pPr>
      <w:r>
        <w:rPr>
          <w:rFonts w:ascii="等线" w:eastAsia="等线" w:hAnsi="等线"/>
          <w:color w:val="000000"/>
          <w:sz w:val="21"/>
        </w:rPr>
        <w:t>推进健康西安建设。聚焦打造高标准区域卫生健康中心目标，加快市公共卫生中心等 13 个 医院和 21 个区县、开发区疾控机构建设，积极创建呼吸、传染病等 8 个国家区域医疗中心。深化医药卫生体制改革，落实“两个允许”要求，加强多类型医联体建设。创建全国积极应对 人口老龄化综合创新试点，新建社区养老服务站 40 个、镇街综合养老服务中心 40 个，新 增养老床位 7000 张，在城市社区加快设立老年餐桌等多种形式的便老服务设施。大力培育 养老产业，推进养老与健康、养生、旅游、休闲、互联网等产业融合发展。</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促进房地产市场平稳健康发展。坚持房子是用来住的、不是用来炒的定位，加快构建以保障 性租赁住房和共有产权住房为主体的住房保障体系。积极做好住房租赁市场发展试点，推动 土地供应向租赁住房建设倾斜，探索利用集体建设用地和企事业单位自有闲置土地建设租赁 住房。加大人才住房保障力度，新筹集共有产权住房 10000 套、公租房 5000 套，新增分配 公租房 5000 套。</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创建国家安全发展示范城市。深化安全生产专项整治行动，常态化开展道路交通、消防、建 筑施工、危险化学品等重点领域隐患排查整治，坚决遏制重特大生产安全事故。落实“四个 最严”要求，确保食品药品安全。高度重视防灾减灾工作，提高灾害预警、应急处置和社会 动员能力。</w:t>
      </w:r>
    </w:p>
    <w:p w:rsidR="00114503" w:rsidRDefault="00860DDF">
      <w:pPr>
        <w:autoSpaceDE w:val="0"/>
        <w:autoSpaceDN w:val="0"/>
        <w:spacing w:before="312" w:after="0" w:line="312" w:lineRule="exact"/>
        <w:ind w:left="360" w:right="256"/>
        <w:jc w:val="both"/>
      </w:pPr>
      <w:r>
        <w:rPr>
          <w:rFonts w:ascii="等线" w:eastAsia="等线" w:hAnsi="等线"/>
          <w:color w:val="000000"/>
          <w:sz w:val="21"/>
        </w:rPr>
        <w:t>提高社会治理水平。坚持和发展新时代“枫桥经验”，推进基层治理网格化管理、联动式共建、智慧化服务。加大社区基础保障投入，健全社区工作者职业体系，持续提升基层服务能力。加快推进市域社会治理现代化，推动扫黑除恶斗争机制化、常态化、法治化，建设更高水平</w:t>
      </w:r>
    </w:p>
    <w:p w:rsidR="00114503" w:rsidRDefault="00114503">
      <w:pPr>
        <w:sectPr w:rsidR="00114503">
          <w:headerReference w:type="even" r:id="rId44"/>
          <w:headerReference w:type="default" r:id="rId45"/>
          <w:headerReference w:type="first" r:id="rId46"/>
          <w:pgSz w:w="11906" w:h="16838"/>
          <w:pgMar w:top="900" w:right="1440" w:bottom="858" w:left="1440" w:header="720" w:footer="720" w:gutter="0"/>
          <w:cols w:space="720" w:equalWidth="0">
            <w:col w:w="9026" w:space="0"/>
          </w:cols>
          <w:docGrid w:linePitch="360"/>
        </w:sectPr>
      </w:pPr>
    </w:p>
    <w:p w:rsidR="00114503" w:rsidRDefault="00114503">
      <w:pPr>
        <w:autoSpaceDE w:val="0"/>
        <w:autoSpaceDN w:val="0"/>
        <w:spacing w:after="524" w:line="220" w:lineRule="exact"/>
      </w:pPr>
    </w:p>
    <w:p w:rsidR="00114503" w:rsidRDefault="00860DDF">
      <w:pPr>
        <w:autoSpaceDE w:val="0"/>
        <w:autoSpaceDN w:val="0"/>
        <w:spacing w:after="0" w:line="288" w:lineRule="exact"/>
        <w:ind w:left="360" w:right="362"/>
        <w:jc w:val="both"/>
      </w:pPr>
      <w:r>
        <w:rPr>
          <w:rFonts w:ascii="等线" w:eastAsia="等线" w:hAnsi="等线"/>
          <w:color w:val="000000"/>
          <w:sz w:val="21"/>
        </w:rPr>
        <w:t>平安西安。着力打造“民有所呼、我有所行”基层党建品牌，有序完成村和社区“两委”换届工 作。加强国防动员、人民防空和后备力量建设，做好退役军人服务保障工作。推进民族、宗 教、外事、气象、地方志等工作，支持工会、共青团、妇联、侨联、科协、残联、慈善等事 业发展。</w:t>
      </w:r>
    </w:p>
    <w:p w:rsidR="00114503" w:rsidRDefault="00860DDF">
      <w:pPr>
        <w:autoSpaceDE w:val="0"/>
        <w:autoSpaceDN w:val="0"/>
        <w:spacing w:before="406" w:after="0" w:line="218" w:lineRule="exact"/>
        <w:ind w:left="360"/>
      </w:pPr>
      <w:r>
        <w:rPr>
          <w:rFonts w:ascii="等线" w:eastAsia="等线" w:hAnsi="等线"/>
          <w:color w:val="000000"/>
          <w:sz w:val="21"/>
        </w:rPr>
        <w:t>（十）聚焦“精彩圆满”总目标，举全市之力办好全运会。</w:t>
      </w:r>
    </w:p>
    <w:p w:rsidR="00114503" w:rsidRDefault="00860DDF">
      <w:pPr>
        <w:autoSpaceDE w:val="0"/>
        <w:autoSpaceDN w:val="0"/>
        <w:spacing w:before="312" w:after="0" w:line="312" w:lineRule="exact"/>
        <w:ind w:left="360" w:right="144"/>
      </w:pPr>
      <w:r>
        <w:rPr>
          <w:rFonts w:ascii="等线" w:eastAsia="等线" w:hAnsi="等线"/>
          <w:color w:val="000000"/>
          <w:sz w:val="21"/>
        </w:rPr>
        <w:t>加快场馆配套设施建设。强化精品意识，严格质量管理，倒排工期、挂图作战，高标准完成 火炬塔建设和奥体中心体育场、主新闻中心改造提升，7 月底前完成跨浐灞河 5 桥 2 隧建设，确保场馆周边道路畅通。抓紧做好奥体中心周边夜景提升和全运马拉松线路环境整治工作。</w:t>
      </w:r>
    </w:p>
    <w:p w:rsidR="00114503" w:rsidRDefault="00860DDF">
      <w:pPr>
        <w:autoSpaceDE w:val="0"/>
        <w:autoSpaceDN w:val="0"/>
        <w:spacing w:before="94" w:after="0" w:line="218" w:lineRule="exact"/>
        <w:ind w:left="360"/>
      </w:pPr>
      <w:r>
        <w:rPr>
          <w:rFonts w:ascii="等线" w:eastAsia="等线" w:hAnsi="等线"/>
          <w:color w:val="000000"/>
          <w:sz w:val="21"/>
        </w:rPr>
        <w:t>加快推进全运村各项建设，全力做好全运村管理运营，努力打造“家”一样的全运村。</w:t>
      </w:r>
    </w:p>
    <w:p w:rsidR="00114503" w:rsidRDefault="00860DDF">
      <w:pPr>
        <w:autoSpaceDE w:val="0"/>
        <w:autoSpaceDN w:val="0"/>
        <w:spacing w:before="312" w:after="0" w:line="312" w:lineRule="exact"/>
        <w:ind w:left="360" w:right="144"/>
      </w:pPr>
      <w:r>
        <w:rPr>
          <w:rFonts w:ascii="等线" w:eastAsia="等线" w:hAnsi="等线"/>
          <w:color w:val="000000"/>
          <w:sz w:val="21"/>
        </w:rPr>
        <w:t>强化组织提升保障能力。精心策划火炬传递、开闭幕式等重大活动，周密组织我市承担的 10 个全运会和 4 个残运会比赛项目，加强运动员备战训练，充分展示西安体育健儿的实力 和风采。全面提升接待、住宿、餐饮、交通、医疗等服务能力。持续开展治安、消防、食品、环境等领域隐患排查和专项治理，扎实做好疫情防控、志愿服务、安全保卫等工作，确保全 运会绝对安全。</w:t>
      </w:r>
    </w:p>
    <w:p w:rsidR="00114503" w:rsidRDefault="00860DDF">
      <w:pPr>
        <w:autoSpaceDE w:val="0"/>
        <w:autoSpaceDN w:val="0"/>
        <w:spacing w:before="312" w:after="0" w:line="312" w:lineRule="exact"/>
        <w:ind w:left="360" w:right="144"/>
      </w:pPr>
      <w:r>
        <w:rPr>
          <w:rFonts w:ascii="等线" w:eastAsia="等线" w:hAnsi="等线"/>
          <w:color w:val="000000"/>
          <w:sz w:val="21"/>
        </w:rPr>
        <w:t>营造热情友好全运氛围。叫响“全民全运·同心同行”口号，深化“相约西安·筑梦全运”系列活动，围绕倒计时 200 天、100 天、50 天和春节、“五一”“七一”等重大节点，精心组织宣传推介。开展全运惠民活动，办好“我要上全运”百场马拉松和西马、城马等群众性体育活动，充分动 员全市上下参与全运、服务全运、奉献全运，做到城市让全运更精彩、全运让城市更出彩。</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各位代表！当前，境外新冠肺炎疫情持续蔓延，我国局部地区聚集性疫情和零星散发病例不 断出现，必须毫不松懈抓好常态化疫情防控工作。全面落实“外防输入、内防反弹”要求，坚 决做到“五个全覆盖”，坚持“人”“物”同防，严格落实入境人员闭环管理，突出抓好进口货物和 冷链食品监测消毒等环节，切断</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散发病例传播扩散途径。加强重点场所、重点区域、重点人群、重要时间节点防控，严防出 现聚集性疫情，有序做好疫苗接种工作。关心关爱防控一线工作人员，切实做好防疫物资和 生活服务保障。完善重大疫情预防控制、医疗救治、应急物资保障体系，统筹抓好新冠肺炎 与流感等传染病防控，切实维护人民群众生命安全和身体健康。</w:t>
      </w:r>
    </w:p>
    <w:p w:rsidR="00114503" w:rsidRDefault="00860DDF">
      <w:pPr>
        <w:autoSpaceDE w:val="0"/>
        <w:autoSpaceDN w:val="0"/>
        <w:spacing w:before="406" w:after="0" w:line="218" w:lineRule="exact"/>
        <w:ind w:left="360"/>
      </w:pPr>
      <w:r>
        <w:rPr>
          <w:rFonts w:ascii="等线" w:eastAsia="等线" w:hAnsi="等线"/>
          <w:color w:val="000000"/>
          <w:sz w:val="21"/>
        </w:rPr>
        <w:t>四、切实加强政府自身建设</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强化政治统领。坚持以习近平新时代中国特色社会主义思想为指导，认真学习贯彻习近平总 书记重要讲话、重要指示批示精神，不断提高政治判断力、政治领悟力、政治执行力，善于 用政治眼光观察和分析经济社会问题，坚决贯彻执行党中央决策部署，始终把党的领导贯穿 政府工作全过程，以实际行动增强“四个意识”、坚定“四个自信”、做到“两个维护”。</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坚持依法履职。深入学习贯彻习近平法治思想，大力推进法治政府建设“六大工程”，积极创 建全国法治政府建设示范市。有效发挥政府法律顾问作用，推进科学决策、民主决策、依法 决策。全面落实行政执法“三项制度”。依法接受人大及其常委会的监督，自觉接受政协的民 主监督，主动接受社会和舆论监督，加强审计监督，打造阳光政府。</w:t>
      </w:r>
    </w:p>
    <w:p w:rsidR="00114503" w:rsidRDefault="00114503">
      <w:pPr>
        <w:sectPr w:rsidR="00114503">
          <w:headerReference w:type="even" r:id="rId47"/>
          <w:headerReference w:type="default" r:id="rId48"/>
          <w:headerReference w:type="first" r:id="rId49"/>
          <w:pgSz w:w="11906" w:h="16838"/>
          <w:pgMar w:top="744" w:right="1440" w:bottom="858" w:left="1440" w:header="720" w:footer="720" w:gutter="0"/>
          <w:cols w:space="720" w:equalWidth="0">
            <w:col w:w="9026" w:space="0"/>
          </w:cols>
          <w:docGrid w:linePitch="360"/>
        </w:sectPr>
      </w:pPr>
    </w:p>
    <w:p w:rsidR="00114503" w:rsidRDefault="00114503">
      <w:pPr>
        <w:autoSpaceDE w:val="0"/>
        <w:autoSpaceDN w:val="0"/>
        <w:spacing w:after="680" w:line="220" w:lineRule="exact"/>
      </w:pPr>
    </w:p>
    <w:p w:rsidR="00114503" w:rsidRDefault="00860DDF">
      <w:pPr>
        <w:autoSpaceDE w:val="0"/>
        <w:autoSpaceDN w:val="0"/>
        <w:spacing w:after="0" w:line="288" w:lineRule="exact"/>
        <w:ind w:left="360" w:right="362"/>
        <w:jc w:val="both"/>
      </w:pPr>
      <w:r>
        <w:rPr>
          <w:rFonts w:ascii="等线" w:eastAsia="等线" w:hAnsi="等线"/>
          <w:color w:val="000000"/>
          <w:sz w:val="21"/>
        </w:rPr>
        <w:t>提升行政效能。持续推进数字政府建设，加大部门信息整合力度，强化大数据、区块链、人 工智能等技术手段应用，推动数字信息技术与政府治理广泛深度融合。加强以资产管理为基 础的集中统一管理，以高质量服务保障机关高效运转，持续推进节约型机关建设。加强和改 进政务督查，确保各项任务高质高效落实。</w:t>
      </w:r>
    </w:p>
    <w:p w:rsidR="00114503" w:rsidRDefault="00860DDF">
      <w:pPr>
        <w:autoSpaceDE w:val="0"/>
        <w:autoSpaceDN w:val="0"/>
        <w:spacing w:before="312" w:after="0" w:line="312" w:lineRule="exact"/>
        <w:ind w:left="360" w:right="144"/>
      </w:pPr>
      <w:r>
        <w:rPr>
          <w:rFonts w:ascii="等线" w:eastAsia="等线" w:hAnsi="等线"/>
          <w:color w:val="000000"/>
          <w:sz w:val="21"/>
        </w:rPr>
        <w:t>勇于担当作为。坚持以人民为中心，以发展为己任，增强勇立潮头、争当时代弄潮儿的志向 和气魄，矢志追赶超越，埋头苦干、争创佳绩。把解决实际问题作为打开工作局面的突破口，不断提高把握新发展阶段、贯彻新发展理念、融入新发展格局的履职本领。全面落实干部正 向激励和容错纠错机制，旗帜鲜明地为担当者担当、为负责者负责，充分激发广大干部干事 创业热情。</w:t>
      </w:r>
    </w:p>
    <w:p w:rsidR="00114503" w:rsidRDefault="00860DDF">
      <w:pPr>
        <w:autoSpaceDE w:val="0"/>
        <w:autoSpaceDN w:val="0"/>
        <w:spacing w:before="312" w:after="0" w:line="312" w:lineRule="exact"/>
        <w:ind w:left="360" w:right="144"/>
      </w:pPr>
      <w:r>
        <w:rPr>
          <w:rFonts w:ascii="等线" w:eastAsia="等线" w:hAnsi="等线"/>
          <w:color w:val="000000"/>
          <w:sz w:val="21"/>
        </w:rPr>
        <w:t>恪守清正廉洁。严格落实党风廉政建设责任制，坚持依法用权、为民用权、廉洁用权，从严 查处侵害群众利益的不正之风和腐败行为。严格执行中央八项规定及其实施细则精神，深入 查纠“庸懒散慢虚粗”等作风问题，坚决反对形式主义、官僚主义。牢固树立过“紧日子”思想，今年一般性支出压减 18%以上，政府花的每一笔钱都要用在刀刃上，都要精打细算、依法合 规。</w:t>
      </w:r>
    </w:p>
    <w:p w:rsidR="00114503" w:rsidRDefault="00860DDF">
      <w:pPr>
        <w:autoSpaceDE w:val="0"/>
        <w:autoSpaceDN w:val="0"/>
        <w:spacing w:before="312" w:after="0" w:line="312" w:lineRule="exact"/>
        <w:ind w:left="360" w:right="362"/>
        <w:jc w:val="both"/>
      </w:pPr>
      <w:r>
        <w:rPr>
          <w:rFonts w:ascii="等线" w:eastAsia="等线" w:hAnsi="等线"/>
          <w:color w:val="000000"/>
          <w:sz w:val="21"/>
        </w:rPr>
        <w:t>各位代表！百舸争流，奋楫者先；追赶超越，志坚者胜。让我们更加紧密地团结在以习近平 同志为核心的党中央周围，牢记嘱托、真抓实干，勠力同心、开拓奋进，全面加快国家中心 城市和国际化大都市建设，奋力谱写西安新时代追赶超越新篇章！</w:t>
      </w:r>
    </w:p>
    <w:sectPr w:rsidR="00114503" w:rsidSect="00034616">
      <w:headerReference w:type="even" r:id="rId50"/>
      <w:headerReference w:type="default" r:id="rId51"/>
      <w:headerReference w:type="first" r:id="rId52"/>
      <w:pgSz w:w="11906" w:h="16838"/>
      <w:pgMar w:top="900"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60DDF" w:rsidRDefault="00860DDF" w:rsidP="00860DDF">
      <w:pPr>
        <w:spacing w:after="0" w:line="240" w:lineRule="auto"/>
      </w:pPr>
      <w:r>
        <w:separator/>
      </w:r>
    </w:p>
  </w:endnote>
  <w:endnote w:type="continuationSeparator" w:id="0">
    <w:p w:rsidR="00860DDF" w:rsidRDefault="00860DDF" w:rsidP="00860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Default="00791D1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Default="00791D1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Default="00791D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60DDF" w:rsidRDefault="00860DDF" w:rsidP="00860DDF">
      <w:pPr>
        <w:spacing w:after="0" w:line="240" w:lineRule="auto"/>
      </w:pPr>
      <w:r>
        <w:separator/>
      </w:r>
    </w:p>
  </w:footnote>
  <w:footnote w:type="continuationSeparator" w:id="0">
    <w:p w:rsidR="00860DDF" w:rsidRDefault="00860DDF" w:rsidP="00860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60DDF"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1D11" w:rsidRPr="00791D11" w:rsidRDefault="00791D11" w:rsidP="00791D11">
    <w:pPr>
      <w:pStyle w:val="a5"/>
      <w:jc w:val="center"/>
      <w:rPr>
        <w:rFonts w:ascii="宋体" w:eastAsia="宋体" w:hAnsi="宋体"/>
        <w:color w:val="000000"/>
        <w:sz w:val="21"/>
      </w:rPr>
    </w:pPr>
    <w:r w:rsidRPr="00791D11">
      <w:rPr>
        <w:rFonts w:ascii="宋体" w:eastAsia="宋体" w:hAnsi="宋体" w:hint="eastAsia"/>
        <w:color w:val="000000"/>
        <w:sz w:val="21"/>
      </w:rPr>
      <w:t>更多数据尽在数据皮皮侠（</w:t>
    </w:r>
    <w:r w:rsidRPr="00791D11">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9218947">
    <w:abstractNumId w:val="8"/>
  </w:num>
  <w:num w:numId="2" w16cid:durableId="965739325">
    <w:abstractNumId w:val="6"/>
  </w:num>
  <w:num w:numId="3" w16cid:durableId="397359947">
    <w:abstractNumId w:val="5"/>
  </w:num>
  <w:num w:numId="4" w16cid:durableId="1704360221">
    <w:abstractNumId w:val="4"/>
  </w:num>
  <w:num w:numId="5" w16cid:durableId="1512179932">
    <w:abstractNumId w:val="7"/>
  </w:num>
  <w:num w:numId="6" w16cid:durableId="1963801542">
    <w:abstractNumId w:val="3"/>
  </w:num>
  <w:num w:numId="7" w16cid:durableId="848064508">
    <w:abstractNumId w:val="2"/>
  </w:num>
  <w:num w:numId="8" w16cid:durableId="1068960781">
    <w:abstractNumId w:val="1"/>
  </w:num>
  <w:num w:numId="9" w16cid:durableId="204552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9dgS35lwNHi0gZ3peg0rvMBeXLrasP6+8zEuTeZvmebyGBzgpCJfncPf+/p36QTma+EXAdUpHsSjNVsnnEH08w==" w:salt="NJv4XLCv+JHa4q/pbPw0EA=="/>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03"/>
    <w:rsid w:val="0015074B"/>
    <w:rsid w:val="0029639D"/>
    <w:rsid w:val="00326F90"/>
    <w:rsid w:val="00791D11"/>
    <w:rsid w:val="00860DDF"/>
    <w:rsid w:val="00AA1D8D"/>
    <w:rsid w:val="00B47730"/>
    <w:rsid w:val="00CB0664"/>
    <w:rsid w:val="00FA3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header" Target="header4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8" Type="http://schemas.openxmlformats.org/officeDocument/2006/relationships/header" Target="header1.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2872</Words>
  <Characters>16374</Characters>
  <Application>Microsoft Office Word</Application>
  <DocSecurity>8</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2024-04-18T04:15:00Z</dcterms:modified>
  <cp:category/>
</cp:coreProperties>
</file>