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4E9C0" w14:textId="7A92922F" w:rsidR="00A116A1" w:rsidRPr="00A116A1" w:rsidRDefault="00A116A1" w:rsidP="00A116A1">
      <w:pPr>
        <w:jc w:val="center"/>
        <w:rPr>
          <w:b/>
          <w:bCs/>
        </w:rPr>
      </w:pPr>
      <w:r w:rsidRPr="00A116A1">
        <w:rPr>
          <w:rFonts w:hint="eastAsia"/>
          <w:b/>
          <w:bCs/>
        </w:rPr>
        <w:t>政府工作报告</w:t>
      </w:r>
    </w:p>
    <w:p w14:paraId="64185F1D" w14:textId="77777777" w:rsidR="00A116A1" w:rsidRPr="00A116A1" w:rsidRDefault="00A116A1" w:rsidP="00A116A1">
      <w:pPr>
        <w:jc w:val="center"/>
        <w:rPr>
          <w:b/>
          <w:bCs/>
        </w:rPr>
      </w:pPr>
      <w:r w:rsidRPr="00A116A1">
        <w:rPr>
          <w:rFonts w:hint="eastAsia"/>
        </w:rPr>
        <w:t>西安市市长 叶牛平</w:t>
      </w:r>
    </w:p>
    <w:p w14:paraId="0220123B" w14:textId="77777777" w:rsidR="00A116A1" w:rsidRPr="00A116A1" w:rsidRDefault="00A116A1" w:rsidP="00A116A1">
      <w:pPr>
        <w:pStyle w:val="a3"/>
        <w:shd w:val="clear" w:color="auto" w:fill="FFFFFF"/>
        <w:spacing w:before="0" w:beforeAutospacing="0" w:after="0" w:afterAutospacing="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各位代表：</w:t>
      </w:r>
    </w:p>
    <w:p w14:paraId="236810C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现在，我代表市人民政府向大会报告工作，请予审议，并请市政协委员提出意见。</w:t>
      </w:r>
    </w:p>
    <w:p w14:paraId="6A58E76E"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一、2023年工作回顾</w:t>
      </w:r>
    </w:p>
    <w:p w14:paraId="6FB353D4"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一年来，我们坚持以习近平新时代中国特色社会主义思想为指导，认真贯彻党的二十大和二十届二中全会精神，牢记嘱托、感恩奋进，在省委、省政府和市委的坚强领导下，贯通落实“五个扎实”“五项要求”“四个着力”等重要要求，完整、准确、全面贯彻新发展理念，主动服务和融入新发展格局，聚力推动高质量发展和特大城市加快转变发展方式，扎实抓好“三个年”活动和八个方面重点工作，推动西安国家中心城市建设取得新成效。</w:t>
      </w:r>
    </w:p>
    <w:p w14:paraId="4DA3E94C"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我们认真贯彻落实习近平总书记来陕考察重要讲话重要指示精神，始终牢记“发挥西安国家中心城市龙头带动作用”的重大要求，自觉扛起“西部示范、西安先行”重要使命任务，切实以实际行动坚定捍卫“两个确立”、坚决做到“两个维护”。</w:t>
      </w:r>
    </w:p>
    <w:p w14:paraId="2439D710"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——我们举全市之力圆满完成中国—中亚西安峰会服务保障任务，向全世界展示了中国气派、陕西风采、西安形象。借峰会东风，努力当好新时代国家向西开放“排头兵”，着力打造国际门户枢纽城市。</w:t>
      </w:r>
    </w:p>
    <w:p w14:paraId="59FC3B1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我们聚焦经济建设中心工作和高质量发展首要任务，更加注重工作谋划安排的系统性，更加注重资源配置的有效性，更加注重加强市级统筹和促进区县发展的整体性，更加注重惠企利民政策供给的精准性，更加注重发展的安全性，不断增强高质量发展的内生动力。</w:t>
      </w:r>
    </w:p>
    <w:p w14:paraId="3C7460C9"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——我们坚持事不避难、义不逃责，强力推进“保交楼”，千方百计“保回迁”，认真摸清债务风险，制定防范化解方案，及时消除重点领域隐患，着力解决前进中的问题、发展中的烦恼。</w:t>
      </w:r>
    </w:p>
    <w:p w14:paraId="57B1E10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一年来，主要做了八个方面工作。</w:t>
      </w:r>
    </w:p>
    <w:p w14:paraId="5E12937F"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一）着力构建“基本盘”“实力盘”“长期盘”相互支撑的经济发展体系。深刻把握西安经济运行的底层资产和市场逻辑，积极应对各种形势变化，因时因势推出稳增长六项激励措施和促进经济高质量发展七大支持政策，推动经济实现质的有效提升和量的合理增长。全市地区生产总值达到12010.76亿元、增长5.2%，城镇居民和农村居民人均可支配收入分别增长5.7%、8.4%，一般公共预算收入951.92亿元、增长14.1%，剔除增值税留抵退税因素后同口径增长7.7%。</w:t>
      </w:r>
    </w:p>
    <w:p w14:paraId="09B153B2"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基本盘”保持稳定。新登记经营主体57.52万户、增长31.3%，新增“五上”单位1511个、总量达到10675个。社会消费品零售总额4811.6亿元、增长3.7%。全年接待游客2.78亿人次、旅游收入3350亿元，分别增长33.9%、65.1%。公路铁路民航客货运量分别达到1.52亿人次和2.97亿吨，增长148.6%和10.9%。商品房网签销售和二手房累计交易面积分别增长16.9%、72.7%。</w:t>
      </w:r>
    </w:p>
    <w:p w14:paraId="72E47DFF"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实力盘”支撑明显。规模以上工业增加值增长9%，高于全国4.4个百分点。制造业增加值2321.8亿元、增长8.4%。信息服务业增加值927.74亿元、增长7.5%。科技服务业增加值770.86亿元、增长5.4%。国家高新技术企业、科技型中小企业数量分别达到1.25万家、1.5万家。以制造业、信息服务业、科技服务业为主构成的“实力盘”占GDP比重达33.5%，对经济增长的贡献率达到47.3%。</w:t>
      </w:r>
    </w:p>
    <w:p w14:paraId="42C29187"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长期盘”蓄势发力。全年完成固定资产投资5700.08亿元，制造业投资增长8.5%、占工业投资比重83.7%、较上年提高2.9个百分点。电动载人汽车出口额同比增长11.5倍，一般贸易占进出口总值比重39.1%、较上年提高7.1个百分点，对俄罗斯和中亚进出口总值</w:t>
      </w:r>
      <w:r w:rsidRPr="00A116A1">
        <w:rPr>
          <w:rFonts w:asciiTheme="minorEastAsia" w:eastAsiaTheme="minorEastAsia" w:hAnsiTheme="minorEastAsia" w:hint="eastAsia"/>
          <w:color w:val="333333"/>
          <w:sz w:val="21"/>
          <w:szCs w:val="21"/>
        </w:rPr>
        <w:lastRenderedPageBreak/>
        <w:t>299.22亿元、增长1.02倍。新设外商投资企业309家、增长25.1%。全年实际使用外资、实际引进内资分别增长13.7%和12.1%。</w:t>
      </w:r>
    </w:p>
    <w:p w14:paraId="3D55C57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（二）着力规范城市规划开发建设管理秩序。坚持巩固优化提升，推动特大城市加快转变发展方式，做实做细城市高质量发展基础性工作。</w:t>
      </w:r>
    </w:p>
    <w:p w14:paraId="1E85C691"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国土空间规划更加完善。完成国土空间总体规划编制并上报审批，实施功能体系与布局规划，出台“两办法一方案”及其实施细则，着力破解城市规划无章可循制约发展的突出难题。开展伴随式规划服务，制定详细规划“急用先编”任务清单，推动城市规划全覆盖。规划引领发展、促进片区开发、服务项目建设、解决遗留问题成效明显。</w:t>
      </w:r>
    </w:p>
    <w:p w14:paraId="0D1F7C13"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城市服务功能持续增强。机场三期和西十、西延、西康高铁等重大工程建设进展顺利，京昆高速改扩建、107省道鄠邑段改造提升竣工投用。地铁1号线三期、2号线二期、16号线一期开通运营，阿房一路、泾高南路建成通车。建成变电站30座、新增供电能力200万千瓦，全市安全供电能力达到1400万千瓦。加快高铁东站、团结村、幸福林带等重点片区开发建设，开工改造老旧小区137个，开工建设公共停车位2.12万个。</w:t>
      </w:r>
    </w:p>
    <w:p w14:paraId="0BE79EC0"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城市治理能力有效提升。遵循特大城市发展规律，系统修订完善户籍、学籍管理等公共政策，加强公共文化设施规划投资建设运营管理，建立健全人员密集重点场所安全风险防范长效机制，强化大型群众性活动和营业性演出全流程管控，全力保障水电气暖等公共服务设施安全运行，制定“干净整洁·平安有序”工作指引，深入开展城市清洁行动和停车秩序专项整治，从严整顿城管执法系统作风纪律，以人为核心的城市管理服务水平大幅提升。</w:t>
      </w:r>
    </w:p>
    <w:p w14:paraId="4FC1E7E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（三）着力找准谋实产业高质量发展新路径。按照构建基础研究、技术攻关、成果产业化、科技金融、人才集聚相互支撑的全过程创新生态链要求推进“双中心”建设，高质量发展的新优势新动能加速集聚。</w:t>
      </w:r>
    </w:p>
    <w:p w14:paraId="5CEAF6BD"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创新策源能力增强。大力推动重大科技基础设施体系建设和运营模式创新，高精度地基授时系统主体落成，国家超算西安中心通过科技部验收，西安未来人工智能计算中心获批建设国家新一代人工智能公共算力开放创新平台。隆基太阳能电池转换效率刷新世界纪录，奕斯伟12英寸硅单晶抛光片填补我国半导体领域空白。全社会研发投入强度5.23%、居副省级城市第2，万人发明专利拥有量达到71.53件、增长25.1%。西安获评国家知识产权保护示范城市，创新能力在2023年国家创新型城市排名中位列第8，首次进入“全球科研城市”排名前20强。</w:t>
      </w:r>
    </w:p>
    <w:p w14:paraId="3D089EB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科技成果产业化加快。深化科技成果转化“三项改革”，总结推广西部科技创新港教育科技产业融合发展“一港”模式和高新区“六个赋能”促进科技成果产业化成效，技术合同成交额突破3800亿元、增长超过30%，新增国家级科技企业孵化器8家，累计建成市级以上新型研发机构39个。深入实施“登高、升规、晋位、上市”四大工程，新增规上工业企业177家、专精特新“小巨人”企业29家、上市企业5家。</w:t>
      </w:r>
    </w:p>
    <w:p w14:paraId="0EBE3F42"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产业集聚效应显现。实施支柱产业倍增计划和新兴产业发展行动，总结推广泾河新城产业园区建设、鄠邑区盘活低效工业用地和阎良区（航空基地）助力企业扩产能经验，加强产业项目要素保障和支持力度。投资130亿元的比亚迪汽车零部件扩产项目当年开工、当年投产，隆基绿能年产100GW单晶硅片等产业项目落地建设，先进光子器件工程创新平台正式运营，西北首条氢燃料电池电堆生产线建成投产。全年供应工业用地1.75万亩，工业园区产值突破3000亿元，六大支柱产业产值和五大新兴产业营收分别增长10.1%、6.1%。</w:t>
      </w:r>
    </w:p>
    <w:p w14:paraId="338D79D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（四）着力推进关键领域改革和高水平对外开放。坚持市场化法治化国际化，推进深层次改革和高水平开放互促共进。</w:t>
      </w:r>
    </w:p>
    <w:p w14:paraId="558886D9"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重点领域改革成效显著。强化开发区经济发展功能，整合国际港务区和浐灞生态区，提高开发区运行效率，优化行政区和开发区建设管理边界，明晰权责分工，促进融合发展。</w:t>
      </w:r>
      <w:r w:rsidRPr="00A116A1">
        <w:rPr>
          <w:rFonts w:asciiTheme="minorEastAsia" w:eastAsiaTheme="minorEastAsia" w:hAnsiTheme="minorEastAsia" w:hint="eastAsia"/>
          <w:color w:val="333333"/>
          <w:sz w:val="21"/>
          <w:szCs w:val="21"/>
        </w:rPr>
        <w:lastRenderedPageBreak/>
        <w:t>调整优化市区两级财政事权、支出责任和收入划分，全面实施预算绩效管理。规范设立财政出资基金，政府引导基金和产业投资基金促进产业创新发展。建立健全耕地保护、粮食安全、农村宅基地使用管理制度，形成权责清晰的长效监管机制。优化完善供排水运行管理体制，构建“一盘棋、一张网、一体化”大水务格局。建立市级“大片区考古”联席会议机制，大幅提升考古发掘和工程项目建设效率。</w:t>
      </w:r>
    </w:p>
    <w:p w14:paraId="71AA06D3"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对外开放水平稳步提升。全面落实中国—中亚西安峰会涉我市成果，签订合作协议20余项，哈萨克斯坦驻西安总领事馆顺利开馆，在全国率先实现中亚“五国六城”客运航线全覆盖。“+西欧”集结线路达到23条，长安号年度开行5351列、运送货物464.8万吨，分别增长15.3%、12.9%，核心指标稳居全国第一，中欧班列西安集结中心国家示范工程、长安号品牌效应显著提升。“一带一路”国际商事法律服务示范区功能不断完善，最高检检察研究基地落户西安。成功举办欧亚经济论坛、丝博会、硬科技创新大会等重要活动，新缔结2个国际友好城市、1个国际友好交流城市。</w:t>
      </w:r>
    </w:p>
    <w:p w14:paraId="22D4BE3F"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营商环境持续优化。落实国家减税降费政策，全年为经营主体减税降费及退税缓费316.94亿元。健全完善惠企政策直达快享机制，财政类47.13亿元惠企政策资金“免申即享”直达经营主体。38个“一件事一次办”主题服务全程网办，与27个省58个市建立政务服务“跨省通办”合作。省级以上开发区新批工业用地全部按照“标准地”供应，在全国率先推行“一码管地”。首创“技术交易信用贷”等23项改革案例在全国推广。</w:t>
      </w:r>
    </w:p>
    <w:p w14:paraId="56933873"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（五）着力打好生态环境保护和污染防治攻坚战。坚持先立后破速立快破，统筹推进长短结合、标本兼治，推动生态环境保护和治理取得新成效。</w:t>
      </w:r>
    </w:p>
    <w:p w14:paraId="68E96B24"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秦岭保护常态化长效化。聚焦“五乱”问题开展“拉网式”排查整治，加快推进山水林田湖草沙一体化保护和修复项目建设，建设投运秦岭智慧化综合监管平台，全年修复秦岭区域生态19162公顷、河道311公里。</w:t>
      </w:r>
    </w:p>
    <w:p w14:paraId="5DC03C5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大气污染防治加力增效。制定空气质量达标规划，开展“利剑治污”专项行动，系统推进过境货车分流绕行、柴油货车通行管理、国三及以下排放标准柴油货车淘汰、主城区物流园区外迁，加强散煤治理和关中“三市一区”联防联控，完成12家重点企业退城搬迁或改造，淘汰和清洁化替代各类车辆机械2.9万余辆（台），全年空气质量优良天数228天、同比增加38天。</w:t>
      </w:r>
    </w:p>
    <w:p w14:paraId="32D79D8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河湖水系治理有序实施。强力推进黄河流域生态环境突出问题整改，全面落实河湖长制。引汉济渭工程实现先期供水，引蓝济李隧洞全线贯通，新建水厂3座、新增产能33万吨/天，城市供水能力达到270万吨/天。全市6个国控断面和4个国考水源地水质全部达标。</w:t>
      </w:r>
    </w:p>
    <w:p w14:paraId="14C378FF"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（六）着力防范化解各类风险隐患。用改革的思路、发展的办法解决问题、防范风险，以高水平安全护航高质量发展。</w:t>
      </w:r>
    </w:p>
    <w:p w14:paraId="2A059B84"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攻坚战取得阶段成果。“保交楼”项目交付8.6万余套，超额完成年度任务，完成总任务的91.9%。342个回迁安置项目全面开工，建成90个项目12.8万余套安置房。全面摸清政府债务和融资平台债务底数，一区一策、一企一策、一债一策制定防范化解方案，多措并举降低融资成本，严防债务违约，坚决清偿无分歧企业欠款，从严规范政府举债和投资行为，全市债务风险总体可控。</w:t>
      </w:r>
    </w:p>
    <w:p w14:paraId="342BD85E"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风险防控处置能力不断增强。稳妥处置“8·11”突发山洪泥石流灾害，防汛减灾“四项机制”被国家气象局在全国推广。加强专业应急救援力量建设，组织“应急时刻”综合演练，防灾减灾和突发事件处置能力有效增强。</w:t>
      </w:r>
    </w:p>
    <w:p w14:paraId="11185795"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城市安全管控水平大幅提升。深入开展城镇燃气、自建房、消防等重点领域安全隐患专项排查整治，夯实全链条安全监管责任，安全生产事故起数、死亡人数持续大幅下降。</w:t>
      </w:r>
      <w:r w:rsidRPr="00A116A1">
        <w:rPr>
          <w:rFonts w:asciiTheme="minorEastAsia" w:eastAsiaTheme="minorEastAsia" w:hAnsiTheme="minorEastAsia" w:hint="eastAsia"/>
          <w:color w:val="333333"/>
          <w:sz w:val="21"/>
          <w:szCs w:val="21"/>
        </w:rPr>
        <w:lastRenderedPageBreak/>
        <w:t>依法严厉打击电信网络诈骗等突出违法犯罪，获评全国社会治安防控体系建设示范城市。积极化解重点领域和群体信访问题，社会大局和谐稳定。</w:t>
      </w:r>
    </w:p>
    <w:p w14:paraId="6DE4A2E7"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（七）着力增进民生福祉。坚持以人民为中心的发展思想，切实解决群众急难愁盼，不断增强公共服务的均衡性和可及性。</w:t>
      </w:r>
    </w:p>
    <w:p w14:paraId="774A657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民生保障水平稳步提升。扎实做好高校毕业生等重点群体就业帮扶，全市城镇新增就业17.72万人。新建改扩建学校26所，新增学位3.3万个。加快推进优质医疗资源扩容下沉和均衡布局，市红会医院、市儿童医院新院区等7个市级医院建成开诊，14个区县级医院、11个区县疾控中心如期建成，累计增加床位1.1万张。制定医保支持生育政策，扩大慢性病定点零售药店覆盖面。新筹集保障性租赁住房2.3万套，分配公租房1.06万户。</w:t>
      </w:r>
    </w:p>
    <w:p w14:paraId="7C234F48"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乡村振兴工作有序推进。学习运用“千万工程”经验，全面推进农村人居环境整治，创建宜居宜业和美乡村示范村39个。粮食产量达到140.43万吨，“菜篮子”国考再获优秀，周至猕猴桃、泾河茯茶等4个国家级优势特色产业集群建设加快推进，阎良区、临潼区分别获批创建国家现代农业产业园和国家农业绿色发展先行区。整改纠错村集体经济合同6.7万余份，建成街镇农村集体资产监管运营服务中心177个。脱贫人口人均纯收入18922元、增长13.8%。</w:t>
      </w:r>
    </w:p>
    <w:p w14:paraId="71A58141"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各项社会事业全面发展。深化社会保险制度改革，城市居民和农村居民最低生活保障标准分别提高8%和16%。出台加强城乡社区管理措施，着力提升社区综合服务保障能力，有序增加养老、托育等公共服务供给，7个社区被命名为全国示范性老年友好型社区，新增普惠性托育机构31所，每千人口托位数达到3.8个，获评首批全国婴幼儿照护服务示范城市。不断加强公共文化服务高质量供给，长安乐大剧院、开元大剧院等公共文化空间陆续投用，陕西历史博物馆秦汉馆建成开放，西安马拉松、首届社区运动会广获好评。第五次全国经济普查工作扎实推进，退役军人服务保障体系持续完善，国家安全、国防动员、妇女儿童、民族宗教、防震减灾、审计、档案、侨务、气象、残疾人、地方志、供销社等工作取得新进步。</w:t>
      </w:r>
    </w:p>
    <w:p w14:paraId="755C7D71"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（八）着力推进有为政府建设。深入扎实开展主题教育，弘扬自我革命精神，切实履行政府职能职责，不断提升行政效能。</w:t>
      </w:r>
    </w:p>
    <w:p w14:paraId="7845485D"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从严要求政府运行管理。严格落实市政府党组“第一议题”制度，健全完善习近平总书记重要指示批示台账管理、督导督办、定期复查等闭环工作机制，加强政策学习和贯彻落实力度，发挥党组会、常务会、专题会研究决策作用，坚持目标导向和过程管理相统一，坚持政策靠前发力和加强运行调度，进一步提高政府统筹协调能力，着力解决决策和执行过程中的大而化之、笼而统之突出问题。</w:t>
      </w:r>
    </w:p>
    <w:p w14:paraId="14F622C8"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法治建设深入推进。坚持尊法、学法、用法、守法，规范政府法律顾问制度，第三方常态化评估机制在全市行政执法单位全覆盖。自觉接受市人大及其常委会监督、市政协民主监督和社会舆论监督，提请市人大常委会审议地方性法规草案4部，办理人大代表建议395件、政协提案715件，办结率达到100%。</w:t>
      </w:r>
    </w:p>
    <w:p w14:paraId="41A10409"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作风建设持续深化。以干部作风能力提升年活动为抓手，坚持问题导向、系统思维，倡导不回避、不推诿、敢负责、搞清楚、抓到底、严细实工作作风，以学增智、干事创业，针对复杂难题制定综合性对策，针对典型案例解剖分析，及时总结推广基层经验做法，通过示范引领和一线督查推动工作落实。驰而不息纠治“四风”，扎实推进节约型机关建设。</w:t>
      </w:r>
    </w:p>
    <w:p w14:paraId="59249BA5"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以上这些成绩的取得，是习近平新时代中国特色社会主义思想科学指引的结果，是党中央国务院、省委省政府和市委坚强领导的结果，是市人大、市政协和社会各界监督支持的结果，是全市人民勠力同心、砥砺奋斗的结果。在此，我代表市人民政府，向全市干部群众、企事业单位、驻军官兵、各民主党派和人民团体，向关心支持西安发展的港澳台同胞、海外侨胞、国际友人，致以诚挚的敬意和衷心的感谢！</w:t>
      </w:r>
    </w:p>
    <w:p w14:paraId="6C73E2A1"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我们也清醒认识到，我市经济高质量发展还存在不少短板和弱项，城市综合实力和辐射带动能力与国家定位要求还不匹配，城市治理体系和治理能力与特大城市转型发展要求还不相适应，经济稳定增长的基础还不稳固，创新资源优势尚未完全转化为技术和产业发展能力，资源要素配置效率还不够高，营商环境有待进一步改善，大气污染治理任重道远，重点领域风险隐患依然严峻复杂，教育、医疗、住房、养老、交通等领域工作与群众期待还有差距。以上问题我们将高度重视，采取有力措施加以解决。</w:t>
      </w:r>
    </w:p>
    <w:p w14:paraId="34CA249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二、2024年工作总体要求和预期目标</w:t>
      </w:r>
    </w:p>
    <w:p w14:paraId="49EA7020"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新的一年，政府工作要以习近平新时代中国特色社会主义思想为指导，深入学习贯彻党的二十大和二十届二中全会精神，全面贯彻中央经济工作会议和习近平总书记历次来陕考察重要讲话重要指示精神，认真落实省委十四届五次全会暨省委经济工作会议和市委十四届六次全会精神，坚持稳中求进、以进促稳、先立后破，坚持把高质量发展作为新时代的硬道理，完整、准确、全面贯彻新发展理念，加快转变特大城市发展方式，锚定“六个打造”奋斗目标，坚定不移推进创新立市、产业强市、文化兴市战略，深化拓展“三个年”活动，聚力推进全市“八个新突破”重点工作，夯实“三个保障”基础，在重点领域上实现破难、破题、破局，努力把比较优势变为领先态势，把短板弱项变为后发优势，在融合创新中开辟新赛道，全面加快国家中心城市建设步伐，充分激发千年古都精气神，创新推进中国式现代化西安实践展现新气象新作为，在奋力谱写中国式现代化建设的陕西新篇章中勇当先行示范。</w:t>
      </w:r>
    </w:p>
    <w:p w14:paraId="41DC491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今年发展主要预期目标是：地区生产总值增长6%左右，规模以上工业增加值增长8%，固定资产投资增长6%，社会消费品零售总额增长6%，进出口总值增长8%，一般公共预算收入增长7%，城镇居民和农村居民人均可支配收入分别增长6%和7%左右，居民消费价格涨幅控制在3%左右，单位生产总值能耗下降2%—3%。</w:t>
      </w:r>
    </w:p>
    <w:p w14:paraId="3AED3D3E"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当前，外部经济环境复杂多变，我市经济发展正处在转方式、防风险、调结构、提质量、增效益的关键阶段，统筹稳增长、促发展、惠民生、保稳定的压力不小，需要奋力一跳才能实现预期目标。我们要按照市委十四届六次全会要求，进一步坚定信心、敢作善为，抓住主要矛盾，突出重点领域，扭住关键环节，突破瓶颈制约，实施前瞻布局，看准了就抓紧干、能多干就多干一些，尽最大努力争取更好结果。工作实践中注重把握好四个方面：</w:t>
      </w:r>
    </w:p>
    <w:p w14:paraId="3A534259"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一）紧紧扭住高质量发展首要任务。始终把坚持高质量发展作为新时代的硬道理，完整、准确、全面贯彻新发展理念，谋划实施项目、部署推动工作都要坚持理性判断、现实选择、合理安排，把扩大有效益的投资和激发有潜能的消费作为主攻方向，以产业项目和社会资本投资为重点大抓高质量项目，以硬科技产业化为导向加快发展新质生产力，以催生文旅高质量供给加快释放有潜能的消费，主动在转变发展方式、转换增长动力、优化要素配置上实现新突破，持续把“质”的竞争优势转化为“量”的规模优势，努力实现量质双升，争当高质量发展的西部先行示范。</w:t>
      </w:r>
    </w:p>
    <w:p w14:paraId="27252D78"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二）坚定贯彻特大城市转型发展战略要求。深刻把握、全面落实党中央、国务院加快转变超大特大城市发展方式的重大战略部署，更加注重城市空间、功能布局、产业结构、人口规模统筹安排，更加注重生产、生活、生态、安全等现实需求，更加注重规划、建设、治理关键制度建设，进一步深化“人、地、钱”等重点领域和关键环节改革，强化全域统筹、源头管控和全要素配置、全过程治理，着力解决片面追求规模、城市功能局部小而全整体散而弱、人口过度集聚、大城市病加剧等问题，推动城市发展方式由规模扩张向内涵提升转变。</w:t>
      </w:r>
    </w:p>
    <w:p w14:paraId="584E25F7"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三）切实增强政策实施的精准性和有效性。坚持全局观念、系统思维和实践标准，主动识变、应变、求变，紧盯国家政策取向加强工作谋划和项目储备，紧盯市场经营主体需求变化和堵点痛点优化政策供给，紧盯发展短板加大投入强化扶持，兼顾点线面、把握时度效，多出牵引性撬动性政策，多谋稳预期、稳增长、稳就业的工作举措，更加注重产业、科技、人才、创新要素集成，更加注重财税、金融、土地、服务保障等政策衔接配套，更加注重市、区、部门间工作协同，着力解决简单粗放、过时失准、执行偏差等问题，切实以精准有效政策引导高质量发展。</w:t>
      </w:r>
    </w:p>
    <w:p w14:paraId="4913589C"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四）牢牢守住安全发展底线。把大安全观和底线思维贯穿政府工作各领域全过程，牢固树立正确的政绩观，在谋划和推动工作上强化政治考量、价值判断、合规审查，既要解放思想、创新实践，又要对不能踩的红线心中有数、对不能碰的事情绝不逾矩，不能因为盲目、粗放、任性发展留下隐患。坚持主动作为、科学管理、优质服务，切实提升行业领域安全水平，严防发生“灰犀牛”“黑天鹅”事件。</w:t>
      </w:r>
    </w:p>
    <w:p w14:paraId="063B3763"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三、2024年重点工作</w:t>
      </w:r>
    </w:p>
    <w:p w14:paraId="28C874D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（一）聚焦城市核心功能定位，在提升核心竞争力和综合承载力上攻坚发力。</w:t>
      </w:r>
    </w:p>
    <w:p w14:paraId="2D37CFA0"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实施主体功能区发展战略。围绕打造西部经济中心、科技创新中心、先进制造业基地、对外交往中心和国际旅游目的地的核心功能定位，统筹建设古都核心功能承载区、东部双向开放引领区、南部高新技术与科教集聚区、北部先进制造集聚区、国家科学与科技创新中心引领区、新型城镇化发展区和秦岭生态保护示范区“七大功能区”，着力构建一主一副、多中心多组团、枢纽型网络化城市发展格局。以功能布局统筹行政区、开发区协调发展，各展所长、各美其美。</w:t>
      </w:r>
    </w:p>
    <w:p w14:paraId="5124ED5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实施“中优”提升计划。既要防止大拆大建，又要有序疏解中心城区非核心功能，综合施策盘活低效资源，有序推进城市更新，用“绣花”功夫创新治理，做强科创、文旅、商贸优势产业，推动老城区焕发新活力。新城区、碑林区、莲湖区、雁塔区、未央区要竞相打造古都文明传承示范区、高水平创新创业示范区、商贸和现代服务业高质量发展示范区、城市社区治理体系和治理能力现代化示范区。</w:t>
      </w:r>
    </w:p>
    <w:p w14:paraId="10B1EFA3"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打造城市高质量发展示范区。对浐灞国际港及渭河两岸地区进行再规划、再设计、再塑造、再提升，补齐区域基础设施和人居公共服务短板，积极承接中心城区人口，加快功能再造和职能重塑。浐灞国际港要发挥资源优势，以更高的标准建设好国际陆港，以更开放的姿态促进国际国内商贸合作，加快释放发展潜能，聚力打造西安文化交流轴的承载地、双向开放引领职能的核心区和北跨发展战略的重要支点。灞桥区要积极承接浐灞国际港溢出效应，守牢生态底色，以高铁东站建设为契机，做靓城市“东大门”，打造老城新治新样板和城乡融合发展示范区。</w:t>
      </w:r>
    </w:p>
    <w:p w14:paraId="1542E934"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推动北跨提速发展。坚持规划引领、交通先行、产业支撑、项目带动，集中力量打造北部先进制造业基地，走稳走实新型工业化发展道路，引导汽车、航空、新材料新能源和高端装备制造业聚集发展，扩容提质区域性配套服务。阎良区（航空基地）要以航空产业、先进制造业“双集群”驱动，打造国家航空产业集群核心承载区和世界一流航空新城。高陵区要实现新型工业化与新型城镇化互促共荣，加快传统制造业转型升级，打造渭北先进制造业发展带核心区。经开区要聚焦先进制造业主责主业，统筹整合区域资源，强化园区综合承载能力建设，着力扩大外资外贸，加快建设世界一流产业创新发展区，切实当好北跨发展主力军。临潼区要打好文旅和先进制造业“两张牌”，破解难题、谋实项目、善作善成，打造世界级旅游目的地和先进制造业集聚区。</w:t>
      </w:r>
    </w:p>
    <w:p w14:paraId="42F93114"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统筹南优南控协同并进。着力打造以秦岭保护为主体的生态空间和以科技创新为引领的高质量发展集聚区。长安区要强化文化承载功能，加快构建以先进制造业为核心、现代服务业和都市型现代农业协调发展的现代化产业体系，打造产业强区和宜居之城。鄠邑区要发挥生态、文化、科创和产业优势，打造国家科技创新中心扩展区和现代化品质新区。高新区要发挥“双中心”核心区支撑引领作用，打造科技自立自强的原始创新策源地和高技术产业基地，建设世界一流高科技园区。曲江新区要加快转变发展方式，改革和规范国有企业运行机制，聚焦整合文旅资源，培育壮大文旅产业，当好文旅深度融合高质量发展“领头雁”。航天基地要聚焦航天技术研究和转化应用，前瞻布局产业，进一步提升产业集聚发展能力，建设世界一流航天新城。蓝田县、周至县要建设以县城为重要载体的新型城镇化和城乡一体发展示范区，打造西安大都市“后花园”。</w:t>
      </w:r>
    </w:p>
    <w:p w14:paraId="6CDCA727"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加快西安—咸阳一体化。全面落实西安都市圈建设三年行动计划，务实推动西咸一体化项目建设，努力让一体化改革发展红利更多惠及人民群众。西咸新区要围绕西安国家中心城市副中心功能定位，完善“管委会+五个新城”开发模式，规范国有企业运营管理，实施紧凑集聚集约开发，加快园区建设和产业培育，把新区建设、园区发展、招商引资和防范化解债务风险有效结合起来，增强区域统筹和可持续发展能力，引导创新资源、创新主体向秦创原总窗口集聚，形成现实生产力和产业硬实力，在西安—咸阳一体化进程中发挥缝合功能和纽带作用，打造西安都市圈核心功能区和重要增长极。</w:t>
      </w:r>
    </w:p>
    <w:p w14:paraId="680569A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（二）聚焦建好“双中心”，在构建全过程创新生态链上攻坚发力。</w:t>
      </w:r>
    </w:p>
    <w:p w14:paraId="32B3B18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加强创新能力建设。支持世界一流大学和一流学科建设，全面构建高水平研究机构和实验室体系，推动白俄罗斯国家科学院中国分院在西安落地，探索建立重大科技基础设施“沿途下蛋”机制，支持西部科技创新港教育科技人才一体化发展，完善创新港生态，打造“双中心”示范区。鼓励企业加大创新投入力度，支持校企院企联合创新，全社会研发投入强度保持在5%以上，万人发明专利拥有量力争达到75件以上。</w:t>
      </w:r>
    </w:p>
    <w:p w14:paraId="32AEF4F8"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促进技术转化和应用牵引。发挥秦创原引领作用，深化“一院一所一校一港一企”创新模式。全面落实促进硬科技产业化政策措施，实施孵化平台培优提质行动，建成5个开放共享、功能完备的中试平台（基地），实施20项重大应用场景示范项目，加快技术产品“熟化”进程。加快建设长安先导产业创新中心和国家先进技术成果西安转化中心，力争全年技术合同成交额达到5000亿元以上，国家高新技术企业总数达到1.3万家，科技型中小企业评价入库超过1.6万家，战略性新兴产业增加值增长8%左右。</w:t>
      </w:r>
    </w:p>
    <w:p w14:paraId="7CF88EE7"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推进科技产品产业化。积极参与国家产业基础再造、重大技术装备攻关等重点工程，加强“四基”技术和重要产品的技术攻关和工程化应用，争创国家技术创新中心、制造业创新中心、产业创新中心等国家级平台载体，支持“链主”和骨干企业牵头建设创新联合体、产业创新联盟，在新技术赋能优势产业和产业颠覆性再造上取得新成效。西安要成为创新技术和产业应用最佳融合地，大企业要顶天立地、中小企业要铺天盖地。</w:t>
      </w:r>
    </w:p>
    <w:p w14:paraId="668F38B0"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完善创新驱动生态。全面落实支持创业投资发展政策措施，做大政府引导基金和产业投资基金规模，提高专业化管理水平，支持开展股权投资和创业投资，大力发展科技金融，争创国家科创金融改革试验区，打造西部创投高地。优化完善多元化人才评价办法，支持“校招企用”等人才模式，引进一批科技领军人才和高层次人才。办好硬科技创新大会、第十四届中国国际商标品牌节，强化企业创新主体地位，开展技术催生创新和产业应用牵引对接活动，引导和扶持各类企业应用创新成果，政府要成为创新驱动发展的有力组织者和紧密合伙人。</w:t>
      </w:r>
    </w:p>
    <w:p w14:paraId="1F7EB30C"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（三）聚焦构建现代化产业体系，在打造国家重要高技术产业和先进制造业基地上攻坚发力。</w:t>
      </w:r>
    </w:p>
    <w:p w14:paraId="5AA7978B"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做大做强工业。全面落实推动工业高质量发展政策措施，深入实施重点产业链高质量发展行动，电子信息、汽车、高端装备等六大支柱产业规模力争突破万亿元大关。深化金融供给侧结构性改革，提升金融服务实体经济水平，促进生产性服务业与先进制造业融合发展，六大生产性服务业营业收入增长6.5%以上。高新区、经开区、西咸新区、航天基地、阎良区（航空基地）、高陵区要强化工业主战场阵地作用，把先进制造业做强做大和招引重大制造业项目作为头等任务，探索建立园区建设、招商引资、项目投资的周边统筹共享机制，不断增强先发区域“头雁效应”。</w:t>
      </w:r>
    </w:p>
    <w:p w14:paraId="6A6D9492"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强化园区承载。加快17个工业园区和44个产业片区规划建设和土地整备，切实增强产业承载力和集聚效应。建立产业园区和企业用地需求清单，年度国有建设用地供应计划不低于1/3用于工业项目，制造业项目用地土地出让收入不纳入市级政策归集范围，建立园区土地整备、制造业培育和招商引资评估考核机制，加大园区建设和重大制造业项目支持力度，高度重视水、电、气等能源供给保障，降低生产成本，把西安打造成国际一流高新技术企业集聚地和先进制造业最佳投资目的地。</w:t>
      </w:r>
    </w:p>
    <w:p w14:paraId="08E9A685"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培育壮大企业。开展培强扶优行动，支持一批技术能力强、产业前景广的优秀企业加快做强做大，鼓励中小企业在地融链，动态发布重点产业链主导产品和优势技术清单，促进产业集群化。支持企业“专精特新”发展，出台“个转企”“小升规”专项扶持政策，区分不同发展阶段实施针对性精准化帮扶，做好上市后备企业培育服务，力争新增规上工业企业300家、省级以上“专精特新”企业200家，新增上市企业5家以上。</w:t>
      </w:r>
    </w:p>
    <w:p w14:paraId="0F29DDCE"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发展新质生产力。及时将科技创新成果应用到具体产业和产业链上，加强未来产业规划和政策引导，争创未来产业先导区，实施新兴产业发展三年行动，加快人工智能、增材制造、光子等新兴产业倍增发展，开辟生物制造、商业航天、低空经济新赛道，前瞻布局生物技术、前沿新材料、量子信息、类脑智能等未来产业，政府要在引导技术应用、企业成长、要素保障上发挥积极作用。全面落实推动数字经济高质量发展政策措施，夯实云、网、数基础底座，建成一体化数字资源管理服务中枢平台，高水平办好西部数字经济博览会，催生一批数字经济好项目、好企业、好产品。</w:t>
      </w:r>
    </w:p>
    <w:p w14:paraId="542EE188"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（四）聚焦深化改革开放，在打造市场化法治化国际化营商环境上攻坚发力。</w:t>
      </w:r>
    </w:p>
    <w:p w14:paraId="258EF301"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深化重点领域改革。落实好市以下机构改革和浐灞国际港合并组建方案，全面厘清行政区和开发区管理边界和权责清单，优化特色发展、协同发展机制。切实加强政府机构职能效能建设，调整完善街镇内设机构职能，增强服务群众和基层治理能力。深化市以下财政体制改革，建立权责清晰、收入分配合理、支出责任明确的保障运行、促进发展的财政运行体制机制，实施全口径财政综合预算。推进城市综合管理体制改革，加强城管执法能力建设，分级分类健全建设管理责任机制，认真开展城市体检工作，加强水电气暖公共服务设施和城市道路绿化保洁照明运行维护全生命周期管理。实施国企改革深化提升行动，推进区域性国资国企综合改革试验，一企一策推进市区两级国有企业战略性重组、专业化整合和功能转变，提升市场化运营管理能力。深化数字政府建设，推动“高效办成一件事”改革，建成“i西安”城市综合服务总门户，切实提高政府助企便民的服务效能，增强企业群众办事便利度和感知度。</w:t>
      </w:r>
    </w:p>
    <w:p w14:paraId="780D239C"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扩大对内对外开放。巩固拓展中国—中亚西安峰会涉我市成果，全面落实加快开放经济发展政策措施，实施自贸试验区提升战略，推进综合保税区优化调整和创新升级，稳步扩大制度型开放。坚持陆港、空港“双港联动、港区一体”，增强中欧班列西安集结中心辐射能级，陆港站集装箱吞吐量达到49万标箱，加快西安国际航空枢纽建设，大力培育超级承运人，西安咸阳国际机场新开通全货运航线3条以上，航空货运量达到28万吨。以先进制造业为重点吸引外商投资，鼓励企业和产品“出海”，持续扩大半导体、新能源汽车、光伏等优势产业，大力培育储能电池、二手车、光子产业等新的外贸增长点，提升跨境电商新能级，加强与京津冀、长三角、粤港澳大湾区等战略对接，实际使用外资、实际使用内资分别增长6%和10%以上。</w:t>
      </w:r>
    </w:p>
    <w:p w14:paraId="2B1C04FE"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大力促进民营经济发展。落实服务民营经济高质量发展政策措施，保障各类所有制企业公平参与竞争。想企业之所想，急企业之所急，提高办事效率，大力推进要素市场化配置改革，降低企业经营成本、激发发展活力。常态化办好“西商·市长面对面”政商座谈会，用好“陕企通”平台积极受理企业诉求和建议，全面完成政府拖欠企业账款清理任务。大力弘扬企业家精神，构建亲清统一新型政商关系。</w:t>
      </w:r>
    </w:p>
    <w:p w14:paraId="6CF85EB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（五）聚焦提高城市规划建设管理水平，在提升能级和补齐短板上攻坚发力。</w:t>
      </w:r>
    </w:p>
    <w:p w14:paraId="0F564F2D"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完善城市交通路网体系。协调推进机场三期、西安东站和西十、西延、西康等重大交通项目建设，实施草堂工业区货运专线等28个综合货运枢纽补链强链项目，加快轨道交通四期建设规划报批，确保关中城市群富平（阎良）至机场铁路项目获批并开工建设，地铁8号环线、10号线一期、6号线一期南段、5号线一期东段通车运营。创新政府投资项目投融资模式，加快城市环线、绕城高速智慧扩能、西蓝高速扩能改造、高新至鄠邑高速复合通道、西户路等项目开工建设，着力构建内畅外联的高快速路网体系。按计划完成西安主城区—西咸新区—咸阳7个互联互通项目建设。打通环城路、二环路、三环路联通堵点，实施小切口、微改造工程，完成103条次支路建设改造，推进占用道路停车综合治理，大力发展智慧交通，优化整合公交线网，促进区域微循环，提升出行便捷度。</w:t>
      </w:r>
    </w:p>
    <w:p w14:paraId="7D2829E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加快推进“三大工程”建设。落实各类保障房分类建设管理实施方案，严格执行规划计划审批制度，完善体制机制和配套政策，年内筹集建设配售型保障性住房1万套、保租房5000套。探索建立“平急两用”公共基础设施建设标准和政策体系，盘活存量资源，强化试点示范。一村一策、一项目一方案加快回迁安置进度，年内竣工交付66个以上项目。坚持微更新、微改造、动则快、动则成，分类稳妥推进城中村和老旧小区改造。</w:t>
      </w:r>
    </w:p>
    <w:p w14:paraId="08DCFB89"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促进重点区域开发建设。加强高新区、经开区高新技术产业和先进制造业集聚发展的要素保障，优化西咸新区、浐灞国际港空间布局和土地资源高效利用，按照“急用先编”原则编制374个重点区域、重点地块、重点项目详细规划，高效保障350个市级重点项目建设，加快推进详细规划全覆盖。制定集体土地征收补偿标准，完善国有土地征收补偿办法，规范土地征收拆迁安置补偿行为，编制实施年度土地征收储备供应计划，推进土地规划征收储备供应一体化管理，切实提高土地开发利用效益。</w:t>
      </w:r>
    </w:p>
    <w:p w14:paraId="20AA5E42"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补齐城市基础设施短板。加快城市供水、排水、污水处理一体化重构整合优化，推进李家河输水总干渠复线、渭北湾子水厂输配水工程等供水项目建设，做好排水管网普查、维护和更新改造工作，实施684个既有住宅小区红线内雨污分流。加快推进蓝田第二污水处理厂、高陵第二污水处理厂建设，高陵、长安污泥处置厂投入运行。持续推进电网攻坚，建成2座330千伏关键变电站、新增供电能力200万千瓦，加快供气、供热基础设施建设和更新改造，确保城市能源供给和运行安全。新建5G基站2000个、充电桩4700个，开工建设公共停车位1.5万个。</w:t>
      </w:r>
    </w:p>
    <w:p w14:paraId="42EED940"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（六）聚焦贯彻“两个结合”，在促进文化事业和文化产业融合发展上攻坚发力。</w:t>
      </w:r>
    </w:p>
    <w:p w14:paraId="60114CD5"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加强文物保护利用。推动大遗址保护与国土空间规划有效衔接，落实汉长安城国家大遗址保护发展部省共建协议。实施中华文明探源工程，持续推进太平遗址、秦东陵遗址等重要考古发掘。开展第四次全国文物普查工作，做好西安城墙等重点文物预防性保护和关中书院等保护文物优化提升工作。全面提升秦始皇陵、汉长安城未央宫、唐大明宫等考古遗址公园保护展示水平，举办2024年“国际博物馆日”中国主会场活动，打造高品质“博物馆之城”，统筹推进革命文物保护管理利用，让文物保护成果更好传承展现中华文明。积极运用场景化、科技化、时尚化手段，创新文化传播方式，增强参与感、体验感和认同感，让文物活起来。</w:t>
      </w:r>
    </w:p>
    <w:p w14:paraId="12BD6664"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促进文商旅体融合。落实公共文化设施规划投资建设运营管理措施，完善长安云、长安乐、长安书院综合使用功能，年内完成西安大剧院、城市规划展览馆、科技馆、图书馆展陈开放，新建青少年活动中心，改扩建青少年图书馆和妇女儿童活动中心，打造文化新场景、促进文化新消费，探索文化设施运营新模式，推动公益服务职能与市场化运营更好结合。开展“消费促进年”活动，促进夜间消费、数字消费、绿色消费、健康消费，培育智能家居、文娱旅游、体育赛事、国货“潮品”等新的消费增长点。加强秦腔、西安鼓乐等非物质文化遗产保护和传承，推动精品剧目创作和展演模式创新，办好“西安年·最中国”、西安马拉松、丝路国际电影节等品牌活动，着力打造赛事名城、演艺之都，全年接待游客力争突破3亿人次，旅游收入增长12%左右。</w:t>
      </w:r>
    </w:p>
    <w:p w14:paraId="070DCA19"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培育壮大文化企业。高质量推进文化产业聚集区建设，支持曲江新区创建国家文化产业和旅游产业融合发展示范区。全面落实促进文化旅游体育产业高质量发展政策措施，巩固和深化院团改革成果，培育扶持一批景区运营、剧院经营、设施代营和文化演艺的经营主体，打造动漫、电竞、传媒、影视、演艺、文创、艺术及文化装备等优势产业集群。实施文旅体企业梯度培育“三大行动”，新增规上文化企业40家，规上文化企业营业收入达到810亿元。</w:t>
      </w:r>
    </w:p>
    <w:p w14:paraId="370EC44D"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（七）聚焦城乡融合发展，在扎实推进新型城镇化和乡村振兴上攻坚发力。</w:t>
      </w:r>
    </w:p>
    <w:p w14:paraId="4C8D7FAF"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推进以县城为重要载体的新型城镇化建设。大力发展县域经济，支持“五区两县”中心城区扩容提质，着力补齐基础设施和公共服务短板。规划建设产业园区，全面提升县域产业集聚水平和发展能力。发挥生态优势，积极培育特色现代农业。健全城乡融合发展体制机制，建好城乡融合要素交易市场，加强县镇村三级物流配送体系建设，推动一体化高质量发展。</w:t>
      </w:r>
    </w:p>
    <w:p w14:paraId="6B6841E0"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深入推进“千村示范、全域提升”工程。加快编制实用性村庄规划，实施“十镇百村”补短提升和“百村示范”创建行动，打造400个宜居宜业和美乡村示范村，开展农村地区供水能力和规范管理提升行动，农村无害化卫生厕所普及率和生活垃圾治理率分别达到90%和100%。强化农村治理，管好用好宅基地，提倡文明新风。巩固脱贫攻坚成果，实施“双增收、共富裕”计划，促进乡村振兴提质增效。</w:t>
      </w:r>
    </w:p>
    <w:p w14:paraId="19B41E65"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大力发展都市型现代农业。落实耕地保有量和永久基本农田保护任务，出台支持政策加大补充耕地开垦力度，做好撂荒地整治利用和残次林果及老旧果园退出工作，坚决遏制耕地“非农化”、永久基本农田“非粮化”，新建高标准农田10万亩，粮食、蔬菜种植面积分别稳定在380万亩和100万亩以上，粮食产量稳定在140万吨。支持阎良区创建国家现代农业产业园，加快三原、蓝田农产品物流园、鄠邑区绿色循环农业产业园、周至猕猴桃产业融合发展示范园建设，打造好看、好吃、好玩、好销、好价的“五好”都市农业。</w:t>
      </w:r>
    </w:p>
    <w:p w14:paraId="2DFED173"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（八）聚焦建设美丽宜居城市，在生态环境保护和治理上攻坚发力。</w:t>
      </w:r>
    </w:p>
    <w:p w14:paraId="23B5EA91"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当好秦岭卫士。严格落实秦岭生态环境保护条例和正负面清单，加快实施秦岭北麓山水林田湖草沙一体化保护和修复工程，建设以森林防火、水源水质、防汛减灾、地质灾害预警等为一体的综合监管体系。开展动态排查整治，突出抓好农家乐和民宿规范化管理、旅游景区违建整治以及矿山、尾矿库治理“回头看”，守护好我国中央水塔和中华民族祖脉。</w:t>
      </w:r>
    </w:p>
    <w:p w14:paraId="14F4829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打好污染防治攻坚战。着力解决大气污染治理结构性、根源性问题，持续深化关中“三市一区”联防联控，淘汰国三及以下柴油货车7300辆以上，PM2.5平均浓度控制在44微克/立方米以内，空气质量综合指数在全国重点城市排名中实现提升进位。开展渭河及其他支流排污整治，推进农村生活污水治理和黑臭水体整治。加强土壤污染源头管控，防范土壤污染风险。</w:t>
      </w:r>
    </w:p>
    <w:p w14:paraId="03427A08"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推进绿色低碳转型发展。加快产业、能源、交通、用地结构调整，加强绿色基础设施建设，推广绿色、智能交通装备，壮大节能环保、清洁生产、清洁能源等新产业新业态。加快既有建筑和市政基础设施节能降碳改造，新开工装配式建筑占新建建筑面积的比例不低于35%。积极构建废弃物循环利用体系，推动各类资源节约集约利用，加快“无废城市”建设。</w:t>
      </w:r>
    </w:p>
    <w:p w14:paraId="2850279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（九）聚焦统筹发展与安全，在防范风险和城市安全能力现代化建设上攻坚发力。</w:t>
      </w:r>
    </w:p>
    <w:p w14:paraId="260BF63F"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防范化解经济风险。制定政府投资项目管理办法，用好政府和社会资本合作新机制，在提高政府投资效益中降风险、防隐患。推动市区两级国有企业整合重组和平台公司清理整治，从严规范投资、融资行为，聚焦主责主业，市场化盘活资源、处置资产，着力压降债务风险。强化政府债券“借、用、管、还”全流程管理，落实一揽子化债政策，严禁超出财力水平铺新摊子、上新项目，确保债务规模和债务率“双下降”。切实防范金融风险，稳妥化解房地产风险，上半年“保交楼”任务实现清零。</w:t>
      </w:r>
    </w:p>
    <w:p w14:paraId="33F29B51"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健全安全治理体系。高度重视旅游城市人员密集场所的安全秩序，切实加强大型营业性演出和群众性活动组织管理。坚持和发展新时代“枫桥经验”，践行“四下基层”工作方法，做好信访问题源头化解工作，加强基层人民调解员队伍建设，筑牢社会和谐稳定“第一道防线”。持续推进信息化、立体化社会治安防控体系建设，依法严厉打击违法犯罪，不断增强公众安全感。</w:t>
      </w:r>
    </w:p>
    <w:p w14:paraId="7D3D3063"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抓好安全生产工作。扎实开展安全生产治本攻坚三年行动，强化建筑施工、道路交通、城镇燃气、旅游景区等重点行业领域安全监管。落细落实防汛减灾“四项机制”，毫不松懈做好森林防灭火工作，推进校园地震预警全覆盖，稳步提升灾害风险防范及应急处置能力，积极创建全国安全发展示范城市。</w:t>
      </w:r>
    </w:p>
    <w:p w14:paraId="2F764E7C"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（十）聚焦兜牢民生底线，在解决好人民群众急难愁盼问题上攻坚发力。</w:t>
      </w:r>
    </w:p>
    <w:p w14:paraId="68ADC316"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推动高质量就业。坚持就业优先政策，实施就业服务提质工程，突出做好高校毕业生等重点群体就业帮扶，支持多渠道灵活就业，全年城镇新增就业15万人以上。加大技能人才培养，抓好根治欠薪工作，保障劳动者合法权益。</w:t>
      </w:r>
    </w:p>
    <w:p w14:paraId="6D220D3D"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办好人民满意教育。着力解决教育发展不均衡不充分等问题，积极回应人民群众关切，推动优质教育资源均衡布局，实施公办幼儿园扩容提质、民办幼儿园规范提升，新建改扩建公办和普惠幼儿园8所，新增学位2340个。严格义务教育招生全流程规范化管理，采取集团办学、结对帮扶等措施促进高中教育均衡发展，新建改扩建中小学14所，新增学位2.1万个。规划建设职教园区，逐步整合提升各类散小弱职业学校，探索实用型产教融合办学新路子。</w:t>
      </w:r>
    </w:p>
    <w:p w14:paraId="4E62CCB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深化健康西安建设。推进国家医学中心、国家区域医疗中心建设，增加市级临床重点专科30个。完善公共卫生体系，加强重点传染病防控。促进优质医疗资源扩容和区域均衡布局，大力提升基层医疗卫生机构服务能力。统筹推动医保、医疗、医药协同发展和治理，促进乡村医疗卫生体系健康发展。持续巩固国家卫生城市成果，积极创建全国基层中医药工作示范市。</w:t>
      </w:r>
    </w:p>
    <w:p w14:paraId="3F54E73E"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织密扎牢社会保障网。深入实施全民参保计划，扎实做好特殊困难群体关爱服务和社会救助兜底保障工作。着力解决汉长安城遗址区居民饮水和沿山区县农村居民季节性缺水问题。探索养老事业和养老产业融合发展新路径，启动100个社区嵌入式服务设施建设和服务项目试点，建设19个街镇综合养老服务中心，发展老年助餐、老年健康和普惠托育服务。</w:t>
      </w:r>
    </w:p>
    <w:p w14:paraId="3738100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各位代表！新形势新任务对政府自身建设提出新的更高要求，我们将牢记使命，进一步巩固拓展主题教育成果，不断提升政治能力、思维能力、实践能力，切实增强履职尽责本领，当好贯彻落实总书记重要指示批示和党中央决策部署的执行者、行动派、实干家。要坚持依法行政、防止任性而为，完善政府机构职能职责和行政区开发区权责分工，依职依责把该管的事管好、该放的权坚决放下去，自觉接受人大、政协和各方面监督，使政府工作更好在法治轨道上运行。要坚持全域统筹、避免各自为政，切实做到全市发展“一盘棋”，既要发挥各区县开发区发展主力军作用，又要避免空间割裂、资源分散、同质化发展、无序竞争、社会管理服务弱化，在发挥市级统筹作用中促进全域协调发展。要坚持精明增长、克服野蛮生长，政府要抓好规划，精准配置资源，营造法治氛围，运用市场机制，算清政治账、经济账、民生账，谋定而后动，既要敢作善为，推动经济质的有效提升和量的合理增长，又要精细精准，主动防范化解各类风险，守牢安全发展底线。要坚持求真务实、反对形式主义官僚主义，祛除繁文缛节，减轻基层负担，大兴调查研究之风，直奔基层、直插一线，开解决问题的会，发管用的文，出能落地的政策，坚持过紧日子，把精力和财力用在实处。要坚持实践标准、不能自我满足，用心用情办好民生实事，尽心竭力为企业排忧解难，把服务群众、帮扶企业、推动发展的实际成效作为政府工作的评价标尺，努力建设人民满意的法治政府、创新政府、廉洁政府和服务型政府。</w:t>
      </w:r>
    </w:p>
    <w:p w14:paraId="7CCC134A" w14:textId="77777777" w:rsidR="00A116A1" w:rsidRPr="00A116A1" w:rsidRDefault="00A116A1" w:rsidP="00A116A1">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A116A1">
        <w:rPr>
          <w:rFonts w:asciiTheme="minorEastAsia" w:eastAsiaTheme="minorEastAsia" w:hAnsiTheme="minorEastAsia" w:hint="eastAsia"/>
          <w:color w:val="333333"/>
          <w:sz w:val="21"/>
          <w:szCs w:val="21"/>
        </w:rPr>
        <w:t>各位代表！让我们更加紧密地团结在以习近平同志为核心的党中央周围，在市委的坚强领导下，拿出争当时代弄潮儿的志向和气魄，低调务实不张扬、埋头苦干，扎实推进西安高质量发展，努力为全市人民创造更加美好的生活！</w:t>
      </w:r>
    </w:p>
    <w:p w14:paraId="78012878" w14:textId="77777777" w:rsidR="000E5F4B" w:rsidRPr="00A116A1" w:rsidRDefault="000E5F4B" w:rsidP="00A116A1">
      <w:pPr>
        <w:rPr>
          <w:rFonts w:asciiTheme="minorEastAsia" w:hAnsiTheme="minorEastAsia"/>
          <w:szCs w:val="21"/>
        </w:rPr>
      </w:pPr>
    </w:p>
    <w:sectPr w:rsidR="000E5F4B" w:rsidRPr="00A116A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A21718" w14:textId="77777777" w:rsidR="00273820" w:rsidRDefault="00273820" w:rsidP="00D928E4">
      <w:r>
        <w:separator/>
      </w:r>
    </w:p>
  </w:endnote>
  <w:endnote w:type="continuationSeparator" w:id="0">
    <w:p w14:paraId="3CA53D55" w14:textId="77777777" w:rsidR="00273820" w:rsidRDefault="00273820"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7E119" w14:textId="77777777" w:rsidR="005D0B9C" w:rsidRDefault="005D0B9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5602F" w14:textId="77777777" w:rsidR="005D0B9C" w:rsidRDefault="005D0B9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7EDE7" w14:textId="77777777" w:rsidR="005D0B9C" w:rsidRDefault="005D0B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8F031" w14:textId="77777777" w:rsidR="00273820" w:rsidRDefault="00273820" w:rsidP="00D928E4">
      <w:r>
        <w:separator/>
      </w:r>
    </w:p>
  </w:footnote>
  <w:footnote w:type="continuationSeparator" w:id="0">
    <w:p w14:paraId="4C963382" w14:textId="77777777" w:rsidR="00273820" w:rsidRDefault="00273820"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6972E" w14:textId="3D419AB4" w:rsidR="005D0B9C" w:rsidRPr="005D0B9C" w:rsidRDefault="005D0B9C" w:rsidP="005D0B9C">
    <w:pPr>
      <w:pStyle w:val="a5"/>
      <w:rPr>
        <w:rFonts w:ascii="宋体" w:eastAsia="宋体" w:hAnsi="宋体"/>
        <w:color w:val="000000"/>
        <w:sz w:val="21"/>
      </w:rPr>
    </w:pPr>
    <w:r w:rsidRPr="005D0B9C">
      <w:rPr>
        <w:rFonts w:ascii="宋体" w:eastAsia="宋体" w:hAnsi="宋体" w:hint="eastAsia"/>
        <w:color w:val="000000"/>
        <w:sz w:val="21"/>
      </w:rPr>
      <w:t>更多数据尽在数据皮皮侠（</w:t>
    </w:r>
    <w:r w:rsidRPr="005D0B9C">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662F2BA4" w:rsidR="00D928E4" w:rsidRPr="005D0B9C" w:rsidRDefault="005D0B9C" w:rsidP="005D0B9C">
    <w:pPr>
      <w:pStyle w:val="a5"/>
      <w:rPr>
        <w:rFonts w:ascii="宋体" w:eastAsia="宋体" w:hAnsi="宋体"/>
        <w:color w:val="000000"/>
        <w:sz w:val="21"/>
      </w:rPr>
    </w:pPr>
    <w:r w:rsidRPr="005D0B9C">
      <w:rPr>
        <w:rFonts w:ascii="宋体" w:eastAsia="宋体" w:hAnsi="宋体" w:hint="eastAsia"/>
        <w:color w:val="000000"/>
        <w:sz w:val="21"/>
      </w:rPr>
      <w:t>更多数据尽在数据皮皮侠（</w:t>
    </w:r>
    <w:r w:rsidRPr="005D0B9C">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4107A" w14:textId="2D991DC5" w:rsidR="005D0B9C" w:rsidRPr="005D0B9C" w:rsidRDefault="005D0B9C" w:rsidP="005D0B9C">
    <w:pPr>
      <w:pStyle w:val="a5"/>
      <w:rPr>
        <w:rFonts w:ascii="宋体" w:eastAsia="宋体" w:hAnsi="宋体"/>
        <w:color w:val="000000"/>
        <w:sz w:val="21"/>
      </w:rPr>
    </w:pPr>
    <w:r w:rsidRPr="005D0B9C">
      <w:rPr>
        <w:rFonts w:ascii="宋体" w:eastAsia="宋体" w:hAnsi="宋体" w:hint="eastAsia"/>
        <w:color w:val="000000"/>
        <w:sz w:val="21"/>
      </w:rPr>
      <w:t>更多数据尽在数据皮皮侠（</w:t>
    </w:r>
    <w:r w:rsidRPr="005D0B9C">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sW85Yzmo1HQv4PwMks4esDSodOZcnxqZv+VNOZyKSaleuPZF+lJ3uPJNsMmnxZYj4D67B5nL3r2e1gE6owH6fQ==" w:salt="wwIEoWf0YX/pjMXhBRJCsA=="/>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128E3"/>
    <w:rsid w:val="000176D3"/>
    <w:rsid w:val="0002521F"/>
    <w:rsid w:val="0002681D"/>
    <w:rsid w:val="0003333C"/>
    <w:rsid w:val="00034170"/>
    <w:rsid w:val="00042AE5"/>
    <w:rsid w:val="000457DF"/>
    <w:rsid w:val="00045F1B"/>
    <w:rsid w:val="000511D3"/>
    <w:rsid w:val="00057848"/>
    <w:rsid w:val="0006009B"/>
    <w:rsid w:val="000607A1"/>
    <w:rsid w:val="000662F3"/>
    <w:rsid w:val="00081BDB"/>
    <w:rsid w:val="00087C8D"/>
    <w:rsid w:val="0009259C"/>
    <w:rsid w:val="000A0900"/>
    <w:rsid w:val="000A3563"/>
    <w:rsid w:val="000C28F9"/>
    <w:rsid w:val="000C4ACE"/>
    <w:rsid w:val="000D5A5A"/>
    <w:rsid w:val="000E5F4B"/>
    <w:rsid w:val="000E6AF2"/>
    <w:rsid w:val="000F3842"/>
    <w:rsid w:val="00100DCF"/>
    <w:rsid w:val="00107362"/>
    <w:rsid w:val="00110D3F"/>
    <w:rsid w:val="00113373"/>
    <w:rsid w:val="00115879"/>
    <w:rsid w:val="0012189A"/>
    <w:rsid w:val="00124642"/>
    <w:rsid w:val="00143F74"/>
    <w:rsid w:val="001562B0"/>
    <w:rsid w:val="00165086"/>
    <w:rsid w:val="001735A4"/>
    <w:rsid w:val="001806E3"/>
    <w:rsid w:val="00181F8B"/>
    <w:rsid w:val="00185B4F"/>
    <w:rsid w:val="00196907"/>
    <w:rsid w:val="001A4E05"/>
    <w:rsid w:val="001A7BEE"/>
    <w:rsid w:val="001C3133"/>
    <w:rsid w:val="001C32C0"/>
    <w:rsid w:val="001D6776"/>
    <w:rsid w:val="001E2AEC"/>
    <w:rsid w:val="001F3CC8"/>
    <w:rsid w:val="001F45A9"/>
    <w:rsid w:val="001F5257"/>
    <w:rsid w:val="00205A65"/>
    <w:rsid w:val="00215285"/>
    <w:rsid w:val="002219AD"/>
    <w:rsid w:val="00225A32"/>
    <w:rsid w:val="00234284"/>
    <w:rsid w:val="00236C05"/>
    <w:rsid w:val="00250145"/>
    <w:rsid w:val="002575A6"/>
    <w:rsid w:val="00273820"/>
    <w:rsid w:val="002842F0"/>
    <w:rsid w:val="00287CFB"/>
    <w:rsid w:val="00292F61"/>
    <w:rsid w:val="002A5757"/>
    <w:rsid w:val="002B1F65"/>
    <w:rsid w:val="002C045C"/>
    <w:rsid w:val="002C1C54"/>
    <w:rsid w:val="002D0B42"/>
    <w:rsid w:val="002D432D"/>
    <w:rsid w:val="002D4D06"/>
    <w:rsid w:val="00304AA0"/>
    <w:rsid w:val="00311D27"/>
    <w:rsid w:val="00320750"/>
    <w:rsid w:val="00330243"/>
    <w:rsid w:val="00331078"/>
    <w:rsid w:val="00336C4F"/>
    <w:rsid w:val="003406C2"/>
    <w:rsid w:val="00347329"/>
    <w:rsid w:val="00351A1B"/>
    <w:rsid w:val="0035420D"/>
    <w:rsid w:val="003652D2"/>
    <w:rsid w:val="0037428C"/>
    <w:rsid w:val="0037459C"/>
    <w:rsid w:val="0037623E"/>
    <w:rsid w:val="003A349A"/>
    <w:rsid w:val="003A4AA7"/>
    <w:rsid w:val="003B2FC3"/>
    <w:rsid w:val="003D3D1B"/>
    <w:rsid w:val="003D5EC3"/>
    <w:rsid w:val="003E5F1E"/>
    <w:rsid w:val="003F1582"/>
    <w:rsid w:val="00402966"/>
    <w:rsid w:val="00420962"/>
    <w:rsid w:val="004211EE"/>
    <w:rsid w:val="004401A9"/>
    <w:rsid w:val="004509CE"/>
    <w:rsid w:val="0045769D"/>
    <w:rsid w:val="00462043"/>
    <w:rsid w:val="00473C41"/>
    <w:rsid w:val="00477D42"/>
    <w:rsid w:val="00477EFD"/>
    <w:rsid w:val="004826DB"/>
    <w:rsid w:val="004C6D62"/>
    <w:rsid w:val="004D3638"/>
    <w:rsid w:val="004D3E06"/>
    <w:rsid w:val="004E4D19"/>
    <w:rsid w:val="004E7C47"/>
    <w:rsid w:val="00501FB4"/>
    <w:rsid w:val="005149AD"/>
    <w:rsid w:val="00514D4F"/>
    <w:rsid w:val="00516899"/>
    <w:rsid w:val="00524EC1"/>
    <w:rsid w:val="005278A5"/>
    <w:rsid w:val="00531F1C"/>
    <w:rsid w:val="0053565B"/>
    <w:rsid w:val="005525D8"/>
    <w:rsid w:val="00556CC6"/>
    <w:rsid w:val="00561125"/>
    <w:rsid w:val="00562873"/>
    <w:rsid w:val="00567B0E"/>
    <w:rsid w:val="00574E7A"/>
    <w:rsid w:val="005850EE"/>
    <w:rsid w:val="00586049"/>
    <w:rsid w:val="00586951"/>
    <w:rsid w:val="005965D3"/>
    <w:rsid w:val="005973A9"/>
    <w:rsid w:val="005B499F"/>
    <w:rsid w:val="005D0B9C"/>
    <w:rsid w:val="005D1DDF"/>
    <w:rsid w:val="005D7F56"/>
    <w:rsid w:val="005E1817"/>
    <w:rsid w:val="00601C50"/>
    <w:rsid w:val="00616F05"/>
    <w:rsid w:val="00617C14"/>
    <w:rsid w:val="0065125F"/>
    <w:rsid w:val="00651A9D"/>
    <w:rsid w:val="006567B3"/>
    <w:rsid w:val="00664122"/>
    <w:rsid w:val="00674379"/>
    <w:rsid w:val="0068150F"/>
    <w:rsid w:val="00681C1A"/>
    <w:rsid w:val="00694C90"/>
    <w:rsid w:val="006B5714"/>
    <w:rsid w:val="006C030B"/>
    <w:rsid w:val="006C18D2"/>
    <w:rsid w:val="006D4BFB"/>
    <w:rsid w:val="006E5F8A"/>
    <w:rsid w:val="006F043D"/>
    <w:rsid w:val="006F12E6"/>
    <w:rsid w:val="006F1749"/>
    <w:rsid w:val="006F6BB9"/>
    <w:rsid w:val="00705286"/>
    <w:rsid w:val="00707DA2"/>
    <w:rsid w:val="00712A23"/>
    <w:rsid w:val="00721C77"/>
    <w:rsid w:val="0072386F"/>
    <w:rsid w:val="0073210D"/>
    <w:rsid w:val="00735369"/>
    <w:rsid w:val="00740AF7"/>
    <w:rsid w:val="00744E2E"/>
    <w:rsid w:val="00753AC6"/>
    <w:rsid w:val="007658F2"/>
    <w:rsid w:val="007747E9"/>
    <w:rsid w:val="007748E8"/>
    <w:rsid w:val="007803C5"/>
    <w:rsid w:val="007835BC"/>
    <w:rsid w:val="00787C1C"/>
    <w:rsid w:val="007A0EC5"/>
    <w:rsid w:val="007A4C90"/>
    <w:rsid w:val="007B3B3C"/>
    <w:rsid w:val="007B64A1"/>
    <w:rsid w:val="007C2F39"/>
    <w:rsid w:val="007E0BF4"/>
    <w:rsid w:val="007E7DA3"/>
    <w:rsid w:val="00803227"/>
    <w:rsid w:val="00822171"/>
    <w:rsid w:val="00827C58"/>
    <w:rsid w:val="008565AD"/>
    <w:rsid w:val="0086050F"/>
    <w:rsid w:val="0086082B"/>
    <w:rsid w:val="0086256F"/>
    <w:rsid w:val="008717E1"/>
    <w:rsid w:val="00883243"/>
    <w:rsid w:val="008842C1"/>
    <w:rsid w:val="00886C69"/>
    <w:rsid w:val="00897ACE"/>
    <w:rsid w:val="008C3EF4"/>
    <w:rsid w:val="008E3615"/>
    <w:rsid w:val="00912856"/>
    <w:rsid w:val="00927086"/>
    <w:rsid w:val="00937FBA"/>
    <w:rsid w:val="00942C63"/>
    <w:rsid w:val="00944E81"/>
    <w:rsid w:val="009457DF"/>
    <w:rsid w:val="00950537"/>
    <w:rsid w:val="00964166"/>
    <w:rsid w:val="00966805"/>
    <w:rsid w:val="00986F44"/>
    <w:rsid w:val="009A2110"/>
    <w:rsid w:val="009A2748"/>
    <w:rsid w:val="009B013F"/>
    <w:rsid w:val="009C6B6C"/>
    <w:rsid w:val="009C7AE8"/>
    <w:rsid w:val="009D3533"/>
    <w:rsid w:val="009D5881"/>
    <w:rsid w:val="00A04D93"/>
    <w:rsid w:val="00A10E7E"/>
    <w:rsid w:val="00A116A1"/>
    <w:rsid w:val="00A1452D"/>
    <w:rsid w:val="00A24A60"/>
    <w:rsid w:val="00A33D27"/>
    <w:rsid w:val="00A41922"/>
    <w:rsid w:val="00A45BAD"/>
    <w:rsid w:val="00A86802"/>
    <w:rsid w:val="00A95A93"/>
    <w:rsid w:val="00A9734B"/>
    <w:rsid w:val="00AA0006"/>
    <w:rsid w:val="00AB3CF8"/>
    <w:rsid w:val="00AB4D6E"/>
    <w:rsid w:val="00AC203A"/>
    <w:rsid w:val="00AD5E98"/>
    <w:rsid w:val="00AE1542"/>
    <w:rsid w:val="00AE71CA"/>
    <w:rsid w:val="00AF40B0"/>
    <w:rsid w:val="00B12080"/>
    <w:rsid w:val="00B17E31"/>
    <w:rsid w:val="00B23644"/>
    <w:rsid w:val="00B33BDF"/>
    <w:rsid w:val="00B56CB4"/>
    <w:rsid w:val="00B869A2"/>
    <w:rsid w:val="00BB24ED"/>
    <w:rsid w:val="00BB5431"/>
    <w:rsid w:val="00BC20EE"/>
    <w:rsid w:val="00BD2B61"/>
    <w:rsid w:val="00BE0C1F"/>
    <w:rsid w:val="00BE5EE3"/>
    <w:rsid w:val="00BF00BE"/>
    <w:rsid w:val="00BF562D"/>
    <w:rsid w:val="00BF6C92"/>
    <w:rsid w:val="00C05E4B"/>
    <w:rsid w:val="00C12B9C"/>
    <w:rsid w:val="00C17B75"/>
    <w:rsid w:val="00C25A92"/>
    <w:rsid w:val="00C425CD"/>
    <w:rsid w:val="00C616C9"/>
    <w:rsid w:val="00C745D9"/>
    <w:rsid w:val="00C74DAE"/>
    <w:rsid w:val="00C7506A"/>
    <w:rsid w:val="00C82891"/>
    <w:rsid w:val="00C83707"/>
    <w:rsid w:val="00C83D58"/>
    <w:rsid w:val="00CA598F"/>
    <w:rsid w:val="00CB2BA2"/>
    <w:rsid w:val="00CB6CEE"/>
    <w:rsid w:val="00CC3D7D"/>
    <w:rsid w:val="00CD3BFC"/>
    <w:rsid w:val="00CE41B3"/>
    <w:rsid w:val="00CF173E"/>
    <w:rsid w:val="00CF28D0"/>
    <w:rsid w:val="00D01A52"/>
    <w:rsid w:val="00D2011D"/>
    <w:rsid w:val="00D24C82"/>
    <w:rsid w:val="00D26271"/>
    <w:rsid w:val="00D30313"/>
    <w:rsid w:val="00D376BE"/>
    <w:rsid w:val="00D53D24"/>
    <w:rsid w:val="00D64E40"/>
    <w:rsid w:val="00D677B6"/>
    <w:rsid w:val="00D73CF5"/>
    <w:rsid w:val="00D87EA0"/>
    <w:rsid w:val="00D928E4"/>
    <w:rsid w:val="00D93155"/>
    <w:rsid w:val="00D97BAD"/>
    <w:rsid w:val="00DA7A30"/>
    <w:rsid w:val="00DC1640"/>
    <w:rsid w:val="00DC21E3"/>
    <w:rsid w:val="00DC7D06"/>
    <w:rsid w:val="00DD18AF"/>
    <w:rsid w:val="00DE6035"/>
    <w:rsid w:val="00E04C55"/>
    <w:rsid w:val="00E21B52"/>
    <w:rsid w:val="00E30B3C"/>
    <w:rsid w:val="00E41072"/>
    <w:rsid w:val="00E44F71"/>
    <w:rsid w:val="00E707B8"/>
    <w:rsid w:val="00E7733E"/>
    <w:rsid w:val="00E7796D"/>
    <w:rsid w:val="00E80C6F"/>
    <w:rsid w:val="00E82862"/>
    <w:rsid w:val="00E90DB5"/>
    <w:rsid w:val="00E951D1"/>
    <w:rsid w:val="00EA5CCB"/>
    <w:rsid w:val="00EC554B"/>
    <w:rsid w:val="00ED01B4"/>
    <w:rsid w:val="00ED439F"/>
    <w:rsid w:val="00EF71D2"/>
    <w:rsid w:val="00F03C58"/>
    <w:rsid w:val="00F15308"/>
    <w:rsid w:val="00F32A56"/>
    <w:rsid w:val="00F34E30"/>
    <w:rsid w:val="00F37326"/>
    <w:rsid w:val="00F501C1"/>
    <w:rsid w:val="00F55381"/>
    <w:rsid w:val="00F62900"/>
    <w:rsid w:val="00F72423"/>
    <w:rsid w:val="00F85E37"/>
    <w:rsid w:val="00F9114D"/>
    <w:rsid w:val="00FA0EA6"/>
    <w:rsid w:val="00FB0400"/>
    <w:rsid w:val="00FB6F15"/>
    <w:rsid w:val="00FD1CDF"/>
    <w:rsid w:val="00FE689C"/>
    <w:rsid w:val="00FF5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6AC2BDC2-4B13-44CF-B9B6-083A58F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E3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73210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2575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 w:type="paragraph" w:customStyle="1" w:styleId="indent">
    <w:name w:val="indent"/>
    <w:basedOn w:val="a"/>
    <w:rsid w:val="000A3563"/>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0A3563"/>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uiPriority w:val="99"/>
    <w:semiHidden/>
    <w:unhideWhenUsed/>
    <w:rsid w:val="000A3563"/>
    <w:pPr>
      <w:widowControl/>
      <w:spacing w:before="100" w:beforeAutospacing="1" w:after="100" w:afterAutospacing="1"/>
      <w:jc w:val="left"/>
    </w:pPr>
    <w:rPr>
      <w:rFonts w:ascii="宋体" w:eastAsia="宋体" w:hAnsi="宋体" w:cs="宋体"/>
      <w:kern w:val="0"/>
      <w:sz w:val="24"/>
      <w:szCs w:val="24"/>
    </w:rPr>
  </w:style>
  <w:style w:type="character" w:customStyle="1" w:styleId="aa">
    <w:name w:val="正文文本 字符"/>
    <w:basedOn w:val="a0"/>
    <w:link w:val="a9"/>
    <w:uiPriority w:val="99"/>
    <w:semiHidden/>
    <w:rsid w:val="000A3563"/>
    <w:rPr>
      <w:rFonts w:ascii="宋体" w:eastAsia="宋体" w:hAnsi="宋体" w:cs="宋体"/>
      <w:kern w:val="0"/>
      <w:sz w:val="24"/>
      <w:szCs w:val="24"/>
    </w:rPr>
  </w:style>
  <w:style w:type="paragraph" w:customStyle="1" w:styleId="msonormal0">
    <w:name w:val="msonormal"/>
    <w:basedOn w:val="a"/>
    <w:rsid w:val="00ED439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73210D"/>
    <w:rPr>
      <w:rFonts w:ascii="宋体" w:eastAsia="宋体" w:hAnsi="宋体" w:cs="宋体"/>
      <w:b/>
      <w:bCs/>
      <w:kern w:val="0"/>
      <w:sz w:val="36"/>
      <w:szCs w:val="36"/>
    </w:rPr>
  </w:style>
  <w:style w:type="paragraph" w:customStyle="1" w:styleId="western">
    <w:name w:val="western"/>
    <w:basedOn w:val="a"/>
    <w:rsid w:val="0073210D"/>
    <w:pPr>
      <w:widowControl/>
      <w:spacing w:before="100" w:beforeAutospacing="1" w:after="100" w:afterAutospacing="1"/>
      <w:jc w:val="left"/>
    </w:pPr>
    <w:rPr>
      <w:rFonts w:ascii="宋体" w:eastAsia="宋体" w:hAnsi="宋体" w:cs="宋体"/>
      <w:kern w:val="0"/>
      <w:sz w:val="24"/>
      <w:szCs w:val="24"/>
    </w:rPr>
  </w:style>
  <w:style w:type="paragraph" w:customStyle="1" w:styleId="vsbcontentstart">
    <w:name w:val="vsbcontent_start"/>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vsbcontentend">
    <w:name w:val="vsbcontent_end"/>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oldpointer">
    <w:name w:val="old_pointer"/>
    <w:basedOn w:val="a"/>
    <w:rsid w:val="00944E8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F34E30"/>
    <w:rPr>
      <w:b/>
      <w:bCs/>
      <w:kern w:val="44"/>
      <w:sz w:val="44"/>
      <w:szCs w:val="44"/>
    </w:rPr>
  </w:style>
  <w:style w:type="character" w:customStyle="1" w:styleId="30">
    <w:name w:val="标题 3 字符"/>
    <w:basedOn w:val="a0"/>
    <w:link w:val="3"/>
    <w:uiPriority w:val="9"/>
    <w:rsid w:val="002575A6"/>
    <w:rPr>
      <w:b/>
      <w:bCs/>
      <w:sz w:val="32"/>
      <w:szCs w:val="32"/>
    </w:rPr>
  </w:style>
  <w:style w:type="character" w:customStyle="1" w:styleId="proofreadsignclass-unused">
    <w:name w:val="proofreadsignclass-unused"/>
    <w:basedOn w:val="a0"/>
    <w:rsid w:val="0006009B"/>
  </w:style>
  <w:style w:type="paragraph" w:customStyle="1" w:styleId="gray">
    <w:name w:val="gray"/>
    <w:basedOn w:val="a"/>
    <w:rsid w:val="00D376BE"/>
    <w:pPr>
      <w:widowControl/>
      <w:spacing w:before="100" w:beforeAutospacing="1" w:after="100" w:afterAutospacing="1"/>
      <w:jc w:val="left"/>
    </w:pPr>
    <w:rPr>
      <w:rFonts w:ascii="宋体" w:eastAsia="宋体" w:hAnsi="宋体" w:cs="宋体"/>
      <w:kern w:val="0"/>
      <w:sz w:val="24"/>
      <w:szCs w:val="24"/>
    </w:rPr>
  </w:style>
  <w:style w:type="character" w:customStyle="1" w:styleId="gray1">
    <w:name w:val="gray1"/>
    <w:basedOn w:val="a0"/>
    <w:rsid w:val="00D376BE"/>
  </w:style>
  <w:style w:type="paragraph" w:customStyle="1" w:styleId="con-title">
    <w:name w:val="con-title"/>
    <w:basedOn w:val="a"/>
    <w:rsid w:val="008E3615"/>
    <w:pPr>
      <w:widowControl/>
      <w:spacing w:before="100" w:beforeAutospacing="1" w:after="100" w:afterAutospacing="1"/>
      <w:jc w:val="left"/>
    </w:pPr>
    <w:rPr>
      <w:rFonts w:ascii="宋体" w:eastAsia="宋体" w:hAnsi="宋体" w:cs="宋体"/>
      <w:kern w:val="0"/>
      <w:sz w:val="24"/>
      <w:szCs w:val="24"/>
    </w:rPr>
  </w:style>
  <w:style w:type="paragraph" w:customStyle="1" w:styleId="16">
    <w:name w:val="16"/>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rsid w:val="00BE0C1F"/>
    <w:rPr>
      <w:color w:val="0000FF"/>
      <w:u w:val="single"/>
    </w:rPr>
  </w:style>
  <w:style w:type="character" w:styleId="ac">
    <w:name w:val="FollowedHyperlink"/>
    <w:basedOn w:val="a0"/>
    <w:uiPriority w:val="99"/>
    <w:semiHidden/>
    <w:unhideWhenUsed/>
    <w:rsid w:val="00BE0C1F"/>
    <w:rPr>
      <w:color w:val="800080"/>
      <w:u w:val="single"/>
    </w:rPr>
  </w:style>
  <w:style w:type="paragraph" w:customStyle="1" w:styleId="p">
    <w:name w:val="p"/>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d">
    <w:name w:val="Emphasis"/>
    <w:basedOn w:val="a0"/>
    <w:uiPriority w:val="20"/>
    <w:qFormat/>
    <w:rsid w:val="005E1817"/>
    <w:rPr>
      <w:i/>
      <w:iCs/>
    </w:rPr>
  </w:style>
  <w:style w:type="character" w:customStyle="1" w:styleId="llcs">
    <w:name w:val="llcs"/>
    <w:basedOn w:val="a0"/>
    <w:rsid w:val="001F45A9"/>
  </w:style>
  <w:style w:type="character" w:customStyle="1" w:styleId="onlyusetovoice">
    <w:name w:val="onlyusetovoice"/>
    <w:basedOn w:val="a0"/>
    <w:rsid w:val="004C6D62"/>
  </w:style>
  <w:style w:type="paragraph" w:customStyle="1" w:styleId="onlyusetovoice1">
    <w:name w:val="onlyusetovoice1"/>
    <w:basedOn w:val="a"/>
    <w:rsid w:val="00707DA2"/>
    <w:pPr>
      <w:widowControl/>
      <w:spacing w:before="100" w:beforeAutospacing="1" w:after="100" w:afterAutospacing="1"/>
      <w:jc w:val="left"/>
    </w:pPr>
    <w:rPr>
      <w:rFonts w:ascii="宋体" w:eastAsia="宋体" w:hAnsi="宋体" w:cs="宋体"/>
      <w:kern w:val="0"/>
      <w:sz w:val="24"/>
      <w:szCs w:val="24"/>
    </w:rPr>
  </w:style>
  <w:style w:type="paragraph" w:customStyle="1" w:styleId="one-p">
    <w:name w:val="one-p"/>
    <w:basedOn w:val="a"/>
    <w:rsid w:val="00EC554B"/>
    <w:pPr>
      <w:widowControl/>
      <w:spacing w:before="100" w:beforeAutospacing="1" w:after="100" w:afterAutospacing="1"/>
      <w:jc w:val="left"/>
    </w:pPr>
    <w:rPr>
      <w:rFonts w:ascii="宋体" w:eastAsia="宋体" w:hAnsi="宋体" w:cs="宋体"/>
      <w:kern w:val="0"/>
      <w:sz w:val="24"/>
      <w:szCs w:val="24"/>
    </w:rPr>
  </w:style>
  <w:style w:type="character" w:customStyle="1" w:styleId="dlisttitlestr">
    <w:name w:val="dlist_title_str"/>
    <w:basedOn w:val="a0"/>
    <w:rsid w:val="00524EC1"/>
  </w:style>
  <w:style w:type="paragraph" w:customStyle="1" w:styleId="left">
    <w:name w:val="left"/>
    <w:basedOn w:val="a"/>
    <w:rsid w:val="0053565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9182565">
      <w:bodyDiv w:val="1"/>
      <w:marLeft w:val="0"/>
      <w:marRight w:val="0"/>
      <w:marTop w:val="0"/>
      <w:marBottom w:val="0"/>
      <w:divBdr>
        <w:top w:val="none" w:sz="0" w:space="0" w:color="auto"/>
        <w:left w:val="none" w:sz="0" w:space="0" w:color="auto"/>
        <w:bottom w:val="none" w:sz="0" w:space="0" w:color="auto"/>
        <w:right w:val="none" w:sz="0" w:space="0" w:color="auto"/>
      </w:divBdr>
    </w:div>
    <w:div w:id="11304868">
      <w:bodyDiv w:val="1"/>
      <w:marLeft w:val="0"/>
      <w:marRight w:val="0"/>
      <w:marTop w:val="0"/>
      <w:marBottom w:val="0"/>
      <w:divBdr>
        <w:top w:val="none" w:sz="0" w:space="0" w:color="auto"/>
        <w:left w:val="none" w:sz="0" w:space="0" w:color="auto"/>
        <w:bottom w:val="none" w:sz="0" w:space="0" w:color="auto"/>
        <w:right w:val="none" w:sz="0" w:space="0" w:color="auto"/>
      </w:divBdr>
    </w:div>
    <w:div w:id="17901622">
      <w:bodyDiv w:val="1"/>
      <w:marLeft w:val="0"/>
      <w:marRight w:val="0"/>
      <w:marTop w:val="0"/>
      <w:marBottom w:val="0"/>
      <w:divBdr>
        <w:top w:val="none" w:sz="0" w:space="0" w:color="auto"/>
        <w:left w:val="none" w:sz="0" w:space="0" w:color="auto"/>
        <w:bottom w:val="none" w:sz="0" w:space="0" w:color="auto"/>
        <w:right w:val="none" w:sz="0" w:space="0" w:color="auto"/>
      </w:divBdr>
    </w:div>
    <w:div w:id="21057045">
      <w:bodyDiv w:val="1"/>
      <w:marLeft w:val="0"/>
      <w:marRight w:val="0"/>
      <w:marTop w:val="0"/>
      <w:marBottom w:val="0"/>
      <w:divBdr>
        <w:top w:val="none" w:sz="0" w:space="0" w:color="auto"/>
        <w:left w:val="none" w:sz="0" w:space="0" w:color="auto"/>
        <w:bottom w:val="none" w:sz="0" w:space="0" w:color="auto"/>
        <w:right w:val="none" w:sz="0" w:space="0" w:color="auto"/>
      </w:divBdr>
    </w:div>
    <w:div w:id="42750137">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56510822">
      <w:bodyDiv w:val="1"/>
      <w:marLeft w:val="0"/>
      <w:marRight w:val="0"/>
      <w:marTop w:val="0"/>
      <w:marBottom w:val="0"/>
      <w:divBdr>
        <w:top w:val="none" w:sz="0" w:space="0" w:color="auto"/>
        <w:left w:val="none" w:sz="0" w:space="0" w:color="auto"/>
        <w:bottom w:val="none" w:sz="0" w:space="0" w:color="auto"/>
        <w:right w:val="none" w:sz="0" w:space="0" w:color="auto"/>
      </w:divBdr>
    </w:div>
    <w:div w:id="58212824">
      <w:bodyDiv w:val="1"/>
      <w:marLeft w:val="0"/>
      <w:marRight w:val="0"/>
      <w:marTop w:val="0"/>
      <w:marBottom w:val="0"/>
      <w:divBdr>
        <w:top w:val="none" w:sz="0" w:space="0" w:color="auto"/>
        <w:left w:val="none" w:sz="0" w:space="0" w:color="auto"/>
        <w:bottom w:val="none" w:sz="0" w:space="0" w:color="auto"/>
        <w:right w:val="none" w:sz="0" w:space="0" w:color="auto"/>
      </w:divBdr>
    </w:div>
    <w:div w:id="58865648">
      <w:bodyDiv w:val="1"/>
      <w:marLeft w:val="0"/>
      <w:marRight w:val="0"/>
      <w:marTop w:val="0"/>
      <w:marBottom w:val="0"/>
      <w:divBdr>
        <w:top w:val="none" w:sz="0" w:space="0" w:color="auto"/>
        <w:left w:val="none" w:sz="0" w:space="0" w:color="auto"/>
        <w:bottom w:val="none" w:sz="0" w:space="0" w:color="auto"/>
        <w:right w:val="none" w:sz="0" w:space="0" w:color="auto"/>
      </w:divBdr>
    </w:div>
    <w:div w:id="59179565">
      <w:bodyDiv w:val="1"/>
      <w:marLeft w:val="0"/>
      <w:marRight w:val="0"/>
      <w:marTop w:val="0"/>
      <w:marBottom w:val="0"/>
      <w:divBdr>
        <w:top w:val="none" w:sz="0" w:space="0" w:color="auto"/>
        <w:left w:val="none" w:sz="0" w:space="0" w:color="auto"/>
        <w:bottom w:val="none" w:sz="0" w:space="0" w:color="auto"/>
        <w:right w:val="none" w:sz="0" w:space="0" w:color="auto"/>
      </w:divBdr>
    </w:div>
    <w:div w:id="74135414">
      <w:bodyDiv w:val="1"/>
      <w:marLeft w:val="0"/>
      <w:marRight w:val="0"/>
      <w:marTop w:val="0"/>
      <w:marBottom w:val="0"/>
      <w:divBdr>
        <w:top w:val="none" w:sz="0" w:space="0" w:color="auto"/>
        <w:left w:val="none" w:sz="0" w:space="0" w:color="auto"/>
        <w:bottom w:val="none" w:sz="0" w:space="0" w:color="auto"/>
        <w:right w:val="none" w:sz="0" w:space="0" w:color="auto"/>
      </w:divBdr>
    </w:div>
    <w:div w:id="90247865">
      <w:bodyDiv w:val="1"/>
      <w:marLeft w:val="0"/>
      <w:marRight w:val="0"/>
      <w:marTop w:val="0"/>
      <w:marBottom w:val="0"/>
      <w:divBdr>
        <w:top w:val="none" w:sz="0" w:space="0" w:color="auto"/>
        <w:left w:val="none" w:sz="0" w:space="0" w:color="auto"/>
        <w:bottom w:val="none" w:sz="0" w:space="0" w:color="auto"/>
        <w:right w:val="none" w:sz="0" w:space="0" w:color="auto"/>
      </w:divBdr>
    </w:div>
    <w:div w:id="98917248">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25436951">
      <w:bodyDiv w:val="1"/>
      <w:marLeft w:val="0"/>
      <w:marRight w:val="0"/>
      <w:marTop w:val="0"/>
      <w:marBottom w:val="0"/>
      <w:divBdr>
        <w:top w:val="none" w:sz="0" w:space="0" w:color="auto"/>
        <w:left w:val="none" w:sz="0" w:space="0" w:color="auto"/>
        <w:bottom w:val="none" w:sz="0" w:space="0" w:color="auto"/>
        <w:right w:val="none" w:sz="0" w:space="0" w:color="auto"/>
      </w:divBdr>
    </w:div>
    <w:div w:id="126432514">
      <w:bodyDiv w:val="1"/>
      <w:marLeft w:val="0"/>
      <w:marRight w:val="0"/>
      <w:marTop w:val="0"/>
      <w:marBottom w:val="0"/>
      <w:divBdr>
        <w:top w:val="none" w:sz="0" w:space="0" w:color="auto"/>
        <w:left w:val="none" w:sz="0" w:space="0" w:color="auto"/>
        <w:bottom w:val="none" w:sz="0" w:space="0" w:color="auto"/>
        <w:right w:val="none" w:sz="0" w:space="0" w:color="auto"/>
      </w:divBdr>
    </w:div>
    <w:div w:id="136384882">
      <w:bodyDiv w:val="1"/>
      <w:marLeft w:val="0"/>
      <w:marRight w:val="0"/>
      <w:marTop w:val="0"/>
      <w:marBottom w:val="0"/>
      <w:divBdr>
        <w:top w:val="none" w:sz="0" w:space="0" w:color="auto"/>
        <w:left w:val="none" w:sz="0" w:space="0" w:color="auto"/>
        <w:bottom w:val="none" w:sz="0" w:space="0" w:color="auto"/>
        <w:right w:val="none" w:sz="0" w:space="0" w:color="auto"/>
      </w:divBdr>
    </w:div>
    <w:div w:id="154032404">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175850790">
      <w:bodyDiv w:val="1"/>
      <w:marLeft w:val="0"/>
      <w:marRight w:val="0"/>
      <w:marTop w:val="0"/>
      <w:marBottom w:val="0"/>
      <w:divBdr>
        <w:top w:val="none" w:sz="0" w:space="0" w:color="auto"/>
        <w:left w:val="none" w:sz="0" w:space="0" w:color="auto"/>
        <w:bottom w:val="none" w:sz="0" w:space="0" w:color="auto"/>
        <w:right w:val="none" w:sz="0" w:space="0" w:color="auto"/>
      </w:divBdr>
    </w:div>
    <w:div w:id="181601550">
      <w:bodyDiv w:val="1"/>
      <w:marLeft w:val="0"/>
      <w:marRight w:val="0"/>
      <w:marTop w:val="0"/>
      <w:marBottom w:val="0"/>
      <w:divBdr>
        <w:top w:val="none" w:sz="0" w:space="0" w:color="auto"/>
        <w:left w:val="none" w:sz="0" w:space="0" w:color="auto"/>
        <w:bottom w:val="none" w:sz="0" w:space="0" w:color="auto"/>
        <w:right w:val="none" w:sz="0" w:space="0" w:color="auto"/>
      </w:divBdr>
    </w:div>
    <w:div w:id="205142859">
      <w:bodyDiv w:val="1"/>
      <w:marLeft w:val="0"/>
      <w:marRight w:val="0"/>
      <w:marTop w:val="0"/>
      <w:marBottom w:val="0"/>
      <w:divBdr>
        <w:top w:val="none" w:sz="0" w:space="0" w:color="auto"/>
        <w:left w:val="none" w:sz="0" w:space="0" w:color="auto"/>
        <w:bottom w:val="none" w:sz="0" w:space="0" w:color="auto"/>
        <w:right w:val="none" w:sz="0" w:space="0" w:color="auto"/>
      </w:divBdr>
    </w:div>
    <w:div w:id="211966861">
      <w:bodyDiv w:val="1"/>
      <w:marLeft w:val="0"/>
      <w:marRight w:val="0"/>
      <w:marTop w:val="0"/>
      <w:marBottom w:val="0"/>
      <w:divBdr>
        <w:top w:val="none" w:sz="0" w:space="0" w:color="auto"/>
        <w:left w:val="none" w:sz="0" w:space="0" w:color="auto"/>
        <w:bottom w:val="none" w:sz="0" w:space="0" w:color="auto"/>
        <w:right w:val="none" w:sz="0" w:space="0" w:color="auto"/>
      </w:divBdr>
    </w:div>
    <w:div w:id="212934909">
      <w:bodyDiv w:val="1"/>
      <w:marLeft w:val="0"/>
      <w:marRight w:val="0"/>
      <w:marTop w:val="0"/>
      <w:marBottom w:val="0"/>
      <w:divBdr>
        <w:top w:val="none" w:sz="0" w:space="0" w:color="auto"/>
        <w:left w:val="none" w:sz="0" w:space="0" w:color="auto"/>
        <w:bottom w:val="none" w:sz="0" w:space="0" w:color="auto"/>
        <w:right w:val="none" w:sz="0" w:space="0" w:color="auto"/>
      </w:divBdr>
    </w:div>
    <w:div w:id="217935402">
      <w:bodyDiv w:val="1"/>
      <w:marLeft w:val="0"/>
      <w:marRight w:val="0"/>
      <w:marTop w:val="0"/>
      <w:marBottom w:val="0"/>
      <w:divBdr>
        <w:top w:val="none" w:sz="0" w:space="0" w:color="auto"/>
        <w:left w:val="none" w:sz="0" w:space="0" w:color="auto"/>
        <w:bottom w:val="none" w:sz="0" w:space="0" w:color="auto"/>
        <w:right w:val="none" w:sz="0" w:space="0" w:color="auto"/>
      </w:divBdr>
    </w:div>
    <w:div w:id="218170401">
      <w:bodyDiv w:val="1"/>
      <w:marLeft w:val="0"/>
      <w:marRight w:val="0"/>
      <w:marTop w:val="0"/>
      <w:marBottom w:val="0"/>
      <w:divBdr>
        <w:top w:val="none" w:sz="0" w:space="0" w:color="auto"/>
        <w:left w:val="none" w:sz="0" w:space="0" w:color="auto"/>
        <w:bottom w:val="none" w:sz="0" w:space="0" w:color="auto"/>
        <w:right w:val="none" w:sz="0" w:space="0" w:color="auto"/>
      </w:divBdr>
    </w:div>
    <w:div w:id="224990309">
      <w:bodyDiv w:val="1"/>
      <w:marLeft w:val="0"/>
      <w:marRight w:val="0"/>
      <w:marTop w:val="0"/>
      <w:marBottom w:val="0"/>
      <w:divBdr>
        <w:top w:val="none" w:sz="0" w:space="0" w:color="auto"/>
        <w:left w:val="none" w:sz="0" w:space="0" w:color="auto"/>
        <w:bottom w:val="none" w:sz="0" w:space="0" w:color="auto"/>
        <w:right w:val="none" w:sz="0" w:space="0" w:color="auto"/>
      </w:divBdr>
    </w:div>
    <w:div w:id="227422081">
      <w:bodyDiv w:val="1"/>
      <w:marLeft w:val="0"/>
      <w:marRight w:val="0"/>
      <w:marTop w:val="0"/>
      <w:marBottom w:val="0"/>
      <w:divBdr>
        <w:top w:val="none" w:sz="0" w:space="0" w:color="auto"/>
        <w:left w:val="none" w:sz="0" w:space="0" w:color="auto"/>
        <w:bottom w:val="none" w:sz="0" w:space="0" w:color="auto"/>
        <w:right w:val="none" w:sz="0" w:space="0" w:color="auto"/>
      </w:divBdr>
    </w:div>
    <w:div w:id="232200215">
      <w:bodyDiv w:val="1"/>
      <w:marLeft w:val="0"/>
      <w:marRight w:val="0"/>
      <w:marTop w:val="0"/>
      <w:marBottom w:val="0"/>
      <w:divBdr>
        <w:top w:val="none" w:sz="0" w:space="0" w:color="auto"/>
        <w:left w:val="none" w:sz="0" w:space="0" w:color="auto"/>
        <w:bottom w:val="none" w:sz="0" w:space="0" w:color="auto"/>
        <w:right w:val="none" w:sz="0" w:space="0" w:color="auto"/>
      </w:divBdr>
    </w:div>
    <w:div w:id="234584173">
      <w:bodyDiv w:val="1"/>
      <w:marLeft w:val="0"/>
      <w:marRight w:val="0"/>
      <w:marTop w:val="0"/>
      <w:marBottom w:val="0"/>
      <w:divBdr>
        <w:top w:val="none" w:sz="0" w:space="0" w:color="auto"/>
        <w:left w:val="none" w:sz="0" w:space="0" w:color="auto"/>
        <w:bottom w:val="none" w:sz="0" w:space="0" w:color="auto"/>
        <w:right w:val="none" w:sz="0" w:space="0" w:color="auto"/>
      </w:divBdr>
    </w:div>
    <w:div w:id="242224158">
      <w:bodyDiv w:val="1"/>
      <w:marLeft w:val="0"/>
      <w:marRight w:val="0"/>
      <w:marTop w:val="0"/>
      <w:marBottom w:val="0"/>
      <w:divBdr>
        <w:top w:val="none" w:sz="0" w:space="0" w:color="auto"/>
        <w:left w:val="none" w:sz="0" w:space="0" w:color="auto"/>
        <w:bottom w:val="none" w:sz="0" w:space="0" w:color="auto"/>
        <w:right w:val="none" w:sz="0" w:space="0" w:color="auto"/>
      </w:divBdr>
    </w:div>
    <w:div w:id="250550604">
      <w:bodyDiv w:val="1"/>
      <w:marLeft w:val="0"/>
      <w:marRight w:val="0"/>
      <w:marTop w:val="0"/>
      <w:marBottom w:val="0"/>
      <w:divBdr>
        <w:top w:val="none" w:sz="0" w:space="0" w:color="auto"/>
        <w:left w:val="none" w:sz="0" w:space="0" w:color="auto"/>
        <w:bottom w:val="none" w:sz="0" w:space="0" w:color="auto"/>
        <w:right w:val="none" w:sz="0" w:space="0" w:color="auto"/>
      </w:divBdr>
    </w:div>
    <w:div w:id="260991925">
      <w:bodyDiv w:val="1"/>
      <w:marLeft w:val="0"/>
      <w:marRight w:val="0"/>
      <w:marTop w:val="0"/>
      <w:marBottom w:val="0"/>
      <w:divBdr>
        <w:top w:val="none" w:sz="0" w:space="0" w:color="auto"/>
        <w:left w:val="none" w:sz="0" w:space="0" w:color="auto"/>
        <w:bottom w:val="none" w:sz="0" w:space="0" w:color="auto"/>
        <w:right w:val="none" w:sz="0" w:space="0" w:color="auto"/>
      </w:divBdr>
    </w:div>
    <w:div w:id="265775837">
      <w:bodyDiv w:val="1"/>
      <w:marLeft w:val="0"/>
      <w:marRight w:val="0"/>
      <w:marTop w:val="0"/>
      <w:marBottom w:val="0"/>
      <w:divBdr>
        <w:top w:val="none" w:sz="0" w:space="0" w:color="auto"/>
        <w:left w:val="none" w:sz="0" w:space="0" w:color="auto"/>
        <w:bottom w:val="none" w:sz="0" w:space="0" w:color="auto"/>
        <w:right w:val="none" w:sz="0" w:space="0" w:color="auto"/>
      </w:divBdr>
    </w:div>
    <w:div w:id="267472509">
      <w:bodyDiv w:val="1"/>
      <w:marLeft w:val="0"/>
      <w:marRight w:val="0"/>
      <w:marTop w:val="0"/>
      <w:marBottom w:val="0"/>
      <w:divBdr>
        <w:top w:val="none" w:sz="0" w:space="0" w:color="auto"/>
        <w:left w:val="none" w:sz="0" w:space="0" w:color="auto"/>
        <w:bottom w:val="none" w:sz="0" w:space="0" w:color="auto"/>
        <w:right w:val="none" w:sz="0" w:space="0" w:color="auto"/>
      </w:divBdr>
    </w:div>
    <w:div w:id="271665664">
      <w:bodyDiv w:val="1"/>
      <w:marLeft w:val="0"/>
      <w:marRight w:val="0"/>
      <w:marTop w:val="0"/>
      <w:marBottom w:val="0"/>
      <w:divBdr>
        <w:top w:val="none" w:sz="0" w:space="0" w:color="auto"/>
        <w:left w:val="none" w:sz="0" w:space="0" w:color="auto"/>
        <w:bottom w:val="none" w:sz="0" w:space="0" w:color="auto"/>
        <w:right w:val="none" w:sz="0" w:space="0" w:color="auto"/>
      </w:divBdr>
    </w:div>
    <w:div w:id="277376891">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289165194">
      <w:bodyDiv w:val="1"/>
      <w:marLeft w:val="0"/>
      <w:marRight w:val="0"/>
      <w:marTop w:val="0"/>
      <w:marBottom w:val="0"/>
      <w:divBdr>
        <w:top w:val="none" w:sz="0" w:space="0" w:color="auto"/>
        <w:left w:val="none" w:sz="0" w:space="0" w:color="auto"/>
        <w:bottom w:val="none" w:sz="0" w:space="0" w:color="auto"/>
        <w:right w:val="none" w:sz="0" w:space="0" w:color="auto"/>
      </w:divBdr>
    </w:div>
    <w:div w:id="295112062">
      <w:bodyDiv w:val="1"/>
      <w:marLeft w:val="0"/>
      <w:marRight w:val="0"/>
      <w:marTop w:val="0"/>
      <w:marBottom w:val="0"/>
      <w:divBdr>
        <w:top w:val="none" w:sz="0" w:space="0" w:color="auto"/>
        <w:left w:val="none" w:sz="0" w:space="0" w:color="auto"/>
        <w:bottom w:val="none" w:sz="0" w:space="0" w:color="auto"/>
        <w:right w:val="none" w:sz="0" w:space="0" w:color="auto"/>
      </w:divBdr>
    </w:div>
    <w:div w:id="310401716">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26783317">
      <w:bodyDiv w:val="1"/>
      <w:marLeft w:val="0"/>
      <w:marRight w:val="0"/>
      <w:marTop w:val="0"/>
      <w:marBottom w:val="0"/>
      <w:divBdr>
        <w:top w:val="none" w:sz="0" w:space="0" w:color="auto"/>
        <w:left w:val="none" w:sz="0" w:space="0" w:color="auto"/>
        <w:bottom w:val="none" w:sz="0" w:space="0" w:color="auto"/>
        <w:right w:val="none" w:sz="0" w:space="0" w:color="auto"/>
      </w:divBdr>
      <w:divsChild>
        <w:div w:id="528298396">
          <w:marLeft w:val="0"/>
          <w:marRight w:val="0"/>
          <w:marTop w:val="30"/>
          <w:marBottom w:val="30"/>
          <w:divBdr>
            <w:top w:val="none" w:sz="0" w:space="0" w:color="auto"/>
            <w:left w:val="none" w:sz="0" w:space="0" w:color="auto"/>
            <w:bottom w:val="none" w:sz="0" w:space="0" w:color="auto"/>
            <w:right w:val="none" w:sz="0" w:space="0" w:color="auto"/>
          </w:divBdr>
        </w:div>
        <w:div w:id="1271159484">
          <w:marLeft w:val="0"/>
          <w:marRight w:val="0"/>
          <w:marTop w:val="75"/>
          <w:marBottom w:val="75"/>
          <w:divBdr>
            <w:top w:val="none" w:sz="0" w:space="0" w:color="auto"/>
            <w:left w:val="none" w:sz="0" w:space="0" w:color="auto"/>
            <w:bottom w:val="none" w:sz="0" w:space="0" w:color="auto"/>
            <w:right w:val="none" w:sz="0" w:space="0" w:color="auto"/>
          </w:divBdr>
        </w:div>
      </w:divsChild>
    </w:div>
    <w:div w:id="329136559">
      <w:bodyDiv w:val="1"/>
      <w:marLeft w:val="0"/>
      <w:marRight w:val="0"/>
      <w:marTop w:val="0"/>
      <w:marBottom w:val="0"/>
      <w:divBdr>
        <w:top w:val="none" w:sz="0" w:space="0" w:color="auto"/>
        <w:left w:val="none" w:sz="0" w:space="0" w:color="auto"/>
        <w:bottom w:val="none" w:sz="0" w:space="0" w:color="auto"/>
        <w:right w:val="none" w:sz="0" w:space="0" w:color="auto"/>
      </w:divBdr>
    </w:div>
    <w:div w:id="336885708">
      <w:bodyDiv w:val="1"/>
      <w:marLeft w:val="0"/>
      <w:marRight w:val="0"/>
      <w:marTop w:val="0"/>
      <w:marBottom w:val="0"/>
      <w:divBdr>
        <w:top w:val="none" w:sz="0" w:space="0" w:color="auto"/>
        <w:left w:val="none" w:sz="0" w:space="0" w:color="auto"/>
        <w:bottom w:val="none" w:sz="0" w:space="0" w:color="auto"/>
        <w:right w:val="none" w:sz="0" w:space="0" w:color="auto"/>
      </w:divBdr>
    </w:div>
    <w:div w:id="342128280">
      <w:bodyDiv w:val="1"/>
      <w:marLeft w:val="0"/>
      <w:marRight w:val="0"/>
      <w:marTop w:val="0"/>
      <w:marBottom w:val="0"/>
      <w:divBdr>
        <w:top w:val="none" w:sz="0" w:space="0" w:color="auto"/>
        <w:left w:val="none" w:sz="0" w:space="0" w:color="auto"/>
        <w:bottom w:val="none" w:sz="0" w:space="0" w:color="auto"/>
        <w:right w:val="none" w:sz="0" w:space="0" w:color="auto"/>
      </w:divBdr>
    </w:div>
    <w:div w:id="345909528">
      <w:bodyDiv w:val="1"/>
      <w:marLeft w:val="0"/>
      <w:marRight w:val="0"/>
      <w:marTop w:val="0"/>
      <w:marBottom w:val="0"/>
      <w:divBdr>
        <w:top w:val="none" w:sz="0" w:space="0" w:color="auto"/>
        <w:left w:val="none" w:sz="0" w:space="0" w:color="auto"/>
        <w:bottom w:val="none" w:sz="0" w:space="0" w:color="auto"/>
        <w:right w:val="none" w:sz="0" w:space="0" w:color="auto"/>
      </w:divBdr>
    </w:div>
    <w:div w:id="355469061">
      <w:bodyDiv w:val="1"/>
      <w:marLeft w:val="0"/>
      <w:marRight w:val="0"/>
      <w:marTop w:val="0"/>
      <w:marBottom w:val="0"/>
      <w:divBdr>
        <w:top w:val="none" w:sz="0" w:space="0" w:color="auto"/>
        <w:left w:val="none" w:sz="0" w:space="0" w:color="auto"/>
        <w:bottom w:val="none" w:sz="0" w:space="0" w:color="auto"/>
        <w:right w:val="none" w:sz="0" w:space="0" w:color="auto"/>
      </w:divBdr>
    </w:div>
    <w:div w:id="358361548">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374504825">
      <w:bodyDiv w:val="1"/>
      <w:marLeft w:val="0"/>
      <w:marRight w:val="0"/>
      <w:marTop w:val="0"/>
      <w:marBottom w:val="0"/>
      <w:divBdr>
        <w:top w:val="none" w:sz="0" w:space="0" w:color="auto"/>
        <w:left w:val="none" w:sz="0" w:space="0" w:color="auto"/>
        <w:bottom w:val="none" w:sz="0" w:space="0" w:color="auto"/>
        <w:right w:val="none" w:sz="0" w:space="0" w:color="auto"/>
      </w:divBdr>
    </w:div>
    <w:div w:id="391344554">
      <w:bodyDiv w:val="1"/>
      <w:marLeft w:val="0"/>
      <w:marRight w:val="0"/>
      <w:marTop w:val="0"/>
      <w:marBottom w:val="0"/>
      <w:divBdr>
        <w:top w:val="none" w:sz="0" w:space="0" w:color="auto"/>
        <w:left w:val="none" w:sz="0" w:space="0" w:color="auto"/>
        <w:bottom w:val="none" w:sz="0" w:space="0" w:color="auto"/>
        <w:right w:val="none" w:sz="0" w:space="0" w:color="auto"/>
      </w:divBdr>
    </w:div>
    <w:div w:id="403186650">
      <w:bodyDiv w:val="1"/>
      <w:marLeft w:val="0"/>
      <w:marRight w:val="0"/>
      <w:marTop w:val="0"/>
      <w:marBottom w:val="0"/>
      <w:divBdr>
        <w:top w:val="none" w:sz="0" w:space="0" w:color="auto"/>
        <w:left w:val="none" w:sz="0" w:space="0" w:color="auto"/>
        <w:bottom w:val="none" w:sz="0" w:space="0" w:color="auto"/>
        <w:right w:val="none" w:sz="0" w:space="0" w:color="auto"/>
      </w:divBdr>
    </w:div>
    <w:div w:id="403770005">
      <w:bodyDiv w:val="1"/>
      <w:marLeft w:val="0"/>
      <w:marRight w:val="0"/>
      <w:marTop w:val="0"/>
      <w:marBottom w:val="0"/>
      <w:divBdr>
        <w:top w:val="none" w:sz="0" w:space="0" w:color="auto"/>
        <w:left w:val="none" w:sz="0" w:space="0" w:color="auto"/>
        <w:bottom w:val="none" w:sz="0" w:space="0" w:color="auto"/>
        <w:right w:val="none" w:sz="0" w:space="0" w:color="auto"/>
      </w:divBdr>
    </w:div>
    <w:div w:id="406072553">
      <w:bodyDiv w:val="1"/>
      <w:marLeft w:val="0"/>
      <w:marRight w:val="0"/>
      <w:marTop w:val="0"/>
      <w:marBottom w:val="0"/>
      <w:divBdr>
        <w:top w:val="none" w:sz="0" w:space="0" w:color="auto"/>
        <w:left w:val="none" w:sz="0" w:space="0" w:color="auto"/>
        <w:bottom w:val="none" w:sz="0" w:space="0" w:color="auto"/>
        <w:right w:val="none" w:sz="0" w:space="0" w:color="auto"/>
      </w:divBdr>
    </w:div>
    <w:div w:id="407729554">
      <w:bodyDiv w:val="1"/>
      <w:marLeft w:val="0"/>
      <w:marRight w:val="0"/>
      <w:marTop w:val="0"/>
      <w:marBottom w:val="0"/>
      <w:divBdr>
        <w:top w:val="none" w:sz="0" w:space="0" w:color="auto"/>
        <w:left w:val="none" w:sz="0" w:space="0" w:color="auto"/>
        <w:bottom w:val="none" w:sz="0" w:space="0" w:color="auto"/>
        <w:right w:val="none" w:sz="0" w:space="0" w:color="auto"/>
      </w:divBdr>
      <w:divsChild>
        <w:div w:id="777605422">
          <w:marLeft w:val="0"/>
          <w:marRight w:val="0"/>
          <w:marTop w:val="300"/>
          <w:marBottom w:val="0"/>
          <w:divBdr>
            <w:top w:val="none" w:sz="0" w:space="0" w:color="auto"/>
            <w:left w:val="none" w:sz="0" w:space="0" w:color="auto"/>
            <w:bottom w:val="none" w:sz="0" w:space="0" w:color="auto"/>
            <w:right w:val="none" w:sz="0" w:space="0" w:color="auto"/>
          </w:divBdr>
        </w:div>
      </w:divsChild>
    </w:div>
    <w:div w:id="410659076">
      <w:bodyDiv w:val="1"/>
      <w:marLeft w:val="0"/>
      <w:marRight w:val="0"/>
      <w:marTop w:val="0"/>
      <w:marBottom w:val="0"/>
      <w:divBdr>
        <w:top w:val="none" w:sz="0" w:space="0" w:color="auto"/>
        <w:left w:val="none" w:sz="0" w:space="0" w:color="auto"/>
        <w:bottom w:val="none" w:sz="0" w:space="0" w:color="auto"/>
        <w:right w:val="none" w:sz="0" w:space="0" w:color="auto"/>
      </w:divBdr>
    </w:div>
    <w:div w:id="415635249">
      <w:bodyDiv w:val="1"/>
      <w:marLeft w:val="0"/>
      <w:marRight w:val="0"/>
      <w:marTop w:val="0"/>
      <w:marBottom w:val="0"/>
      <w:divBdr>
        <w:top w:val="none" w:sz="0" w:space="0" w:color="auto"/>
        <w:left w:val="none" w:sz="0" w:space="0" w:color="auto"/>
        <w:bottom w:val="none" w:sz="0" w:space="0" w:color="auto"/>
        <w:right w:val="none" w:sz="0" w:space="0" w:color="auto"/>
      </w:divBdr>
    </w:div>
    <w:div w:id="417874111">
      <w:bodyDiv w:val="1"/>
      <w:marLeft w:val="0"/>
      <w:marRight w:val="0"/>
      <w:marTop w:val="0"/>
      <w:marBottom w:val="0"/>
      <w:divBdr>
        <w:top w:val="none" w:sz="0" w:space="0" w:color="auto"/>
        <w:left w:val="none" w:sz="0" w:space="0" w:color="auto"/>
        <w:bottom w:val="none" w:sz="0" w:space="0" w:color="auto"/>
        <w:right w:val="none" w:sz="0" w:space="0" w:color="auto"/>
      </w:divBdr>
    </w:div>
    <w:div w:id="420377417">
      <w:bodyDiv w:val="1"/>
      <w:marLeft w:val="0"/>
      <w:marRight w:val="0"/>
      <w:marTop w:val="0"/>
      <w:marBottom w:val="0"/>
      <w:divBdr>
        <w:top w:val="none" w:sz="0" w:space="0" w:color="auto"/>
        <w:left w:val="none" w:sz="0" w:space="0" w:color="auto"/>
        <w:bottom w:val="none" w:sz="0" w:space="0" w:color="auto"/>
        <w:right w:val="none" w:sz="0" w:space="0" w:color="auto"/>
      </w:divBdr>
    </w:div>
    <w:div w:id="425420576">
      <w:bodyDiv w:val="1"/>
      <w:marLeft w:val="0"/>
      <w:marRight w:val="0"/>
      <w:marTop w:val="0"/>
      <w:marBottom w:val="0"/>
      <w:divBdr>
        <w:top w:val="none" w:sz="0" w:space="0" w:color="auto"/>
        <w:left w:val="none" w:sz="0" w:space="0" w:color="auto"/>
        <w:bottom w:val="none" w:sz="0" w:space="0" w:color="auto"/>
        <w:right w:val="none" w:sz="0" w:space="0" w:color="auto"/>
      </w:divBdr>
      <w:divsChild>
        <w:div w:id="1035888711">
          <w:marLeft w:val="0"/>
          <w:marRight w:val="0"/>
          <w:marTop w:val="0"/>
          <w:marBottom w:val="375"/>
          <w:divBdr>
            <w:top w:val="none" w:sz="0" w:space="0" w:color="auto"/>
            <w:left w:val="none" w:sz="0" w:space="0" w:color="auto"/>
            <w:bottom w:val="none" w:sz="0" w:space="0" w:color="auto"/>
            <w:right w:val="none" w:sz="0" w:space="0" w:color="auto"/>
          </w:divBdr>
          <w:divsChild>
            <w:div w:id="328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788">
      <w:bodyDiv w:val="1"/>
      <w:marLeft w:val="0"/>
      <w:marRight w:val="0"/>
      <w:marTop w:val="0"/>
      <w:marBottom w:val="0"/>
      <w:divBdr>
        <w:top w:val="none" w:sz="0" w:space="0" w:color="auto"/>
        <w:left w:val="none" w:sz="0" w:space="0" w:color="auto"/>
        <w:bottom w:val="none" w:sz="0" w:space="0" w:color="auto"/>
        <w:right w:val="none" w:sz="0" w:space="0" w:color="auto"/>
      </w:divBdr>
    </w:div>
    <w:div w:id="447505910">
      <w:bodyDiv w:val="1"/>
      <w:marLeft w:val="0"/>
      <w:marRight w:val="0"/>
      <w:marTop w:val="0"/>
      <w:marBottom w:val="0"/>
      <w:divBdr>
        <w:top w:val="none" w:sz="0" w:space="0" w:color="auto"/>
        <w:left w:val="none" w:sz="0" w:space="0" w:color="auto"/>
        <w:bottom w:val="none" w:sz="0" w:space="0" w:color="auto"/>
        <w:right w:val="none" w:sz="0" w:space="0" w:color="auto"/>
      </w:divBdr>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58035894">
      <w:bodyDiv w:val="1"/>
      <w:marLeft w:val="0"/>
      <w:marRight w:val="0"/>
      <w:marTop w:val="0"/>
      <w:marBottom w:val="0"/>
      <w:divBdr>
        <w:top w:val="none" w:sz="0" w:space="0" w:color="auto"/>
        <w:left w:val="none" w:sz="0" w:space="0" w:color="auto"/>
        <w:bottom w:val="none" w:sz="0" w:space="0" w:color="auto"/>
        <w:right w:val="none" w:sz="0" w:space="0" w:color="auto"/>
      </w:divBdr>
    </w:div>
    <w:div w:id="46520167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469058255">
      <w:bodyDiv w:val="1"/>
      <w:marLeft w:val="0"/>
      <w:marRight w:val="0"/>
      <w:marTop w:val="0"/>
      <w:marBottom w:val="0"/>
      <w:divBdr>
        <w:top w:val="none" w:sz="0" w:space="0" w:color="auto"/>
        <w:left w:val="none" w:sz="0" w:space="0" w:color="auto"/>
        <w:bottom w:val="none" w:sz="0" w:space="0" w:color="auto"/>
        <w:right w:val="none" w:sz="0" w:space="0" w:color="auto"/>
      </w:divBdr>
    </w:div>
    <w:div w:id="480540284">
      <w:bodyDiv w:val="1"/>
      <w:marLeft w:val="0"/>
      <w:marRight w:val="0"/>
      <w:marTop w:val="0"/>
      <w:marBottom w:val="0"/>
      <w:divBdr>
        <w:top w:val="none" w:sz="0" w:space="0" w:color="auto"/>
        <w:left w:val="none" w:sz="0" w:space="0" w:color="auto"/>
        <w:bottom w:val="none" w:sz="0" w:space="0" w:color="auto"/>
        <w:right w:val="none" w:sz="0" w:space="0" w:color="auto"/>
      </w:divBdr>
    </w:div>
    <w:div w:id="492376596">
      <w:bodyDiv w:val="1"/>
      <w:marLeft w:val="0"/>
      <w:marRight w:val="0"/>
      <w:marTop w:val="0"/>
      <w:marBottom w:val="0"/>
      <w:divBdr>
        <w:top w:val="none" w:sz="0" w:space="0" w:color="auto"/>
        <w:left w:val="none" w:sz="0" w:space="0" w:color="auto"/>
        <w:bottom w:val="none" w:sz="0" w:space="0" w:color="auto"/>
        <w:right w:val="none" w:sz="0" w:space="0" w:color="auto"/>
      </w:divBdr>
    </w:div>
    <w:div w:id="493301203">
      <w:bodyDiv w:val="1"/>
      <w:marLeft w:val="0"/>
      <w:marRight w:val="0"/>
      <w:marTop w:val="0"/>
      <w:marBottom w:val="0"/>
      <w:divBdr>
        <w:top w:val="none" w:sz="0" w:space="0" w:color="auto"/>
        <w:left w:val="none" w:sz="0" w:space="0" w:color="auto"/>
        <w:bottom w:val="none" w:sz="0" w:space="0" w:color="auto"/>
        <w:right w:val="none" w:sz="0" w:space="0" w:color="auto"/>
      </w:divBdr>
    </w:div>
    <w:div w:id="501512325">
      <w:bodyDiv w:val="1"/>
      <w:marLeft w:val="0"/>
      <w:marRight w:val="0"/>
      <w:marTop w:val="0"/>
      <w:marBottom w:val="0"/>
      <w:divBdr>
        <w:top w:val="none" w:sz="0" w:space="0" w:color="auto"/>
        <w:left w:val="none" w:sz="0" w:space="0" w:color="auto"/>
        <w:bottom w:val="none" w:sz="0" w:space="0" w:color="auto"/>
        <w:right w:val="none" w:sz="0" w:space="0" w:color="auto"/>
      </w:divBdr>
    </w:div>
    <w:div w:id="505293772">
      <w:bodyDiv w:val="1"/>
      <w:marLeft w:val="0"/>
      <w:marRight w:val="0"/>
      <w:marTop w:val="0"/>
      <w:marBottom w:val="0"/>
      <w:divBdr>
        <w:top w:val="none" w:sz="0" w:space="0" w:color="auto"/>
        <w:left w:val="none" w:sz="0" w:space="0" w:color="auto"/>
        <w:bottom w:val="none" w:sz="0" w:space="0" w:color="auto"/>
        <w:right w:val="none" w:sz="0" w:space="0" w:color="auto"/>
      </w:divBdr>
      <w:divsChild>
        <w:div w:id="1319960583">
          <w:marLeft w:val="0"/>
          <w:marRight w:val="0"/>
          <w:marTop w:val="120"/>
          <w:marBottom w:val="120"/>
          <w:divBdr>
            <w:top w:val="none" w:sz="0" w:space="0" w:color="auto"/>
            <w:left w:val="none" w:sz="0" w:space="0" w:color="auto"/>
            <w:bottom w:val="none" w:sz="0" w:space="0" w:color="auto"/>
            <w:right w:val="none" w:sz="0" w:space="0" w:color="auto"/>
          </w:divBdr>
        </w:div>
      </w:divsChild>
    </w:div>
    <w:div w:id="509298022">
      <w:bodyDiv w:val="1"/>
      <w:marLeft w:val="0"/>
      <w:marRight w:val="0"/>
      <w:marTop w:val="0"/>
      <w:marBottom w:val="0"/>
      <w:divBdr>
        <w:top w:val="none" w:sz="0" w:space="0" w:color="auto"/>
        <w:left w:val="none" w:sz="0" w:space="0" w:color="auto"/>
        <w:bottom w:val="none" w:sz="0" w:space="0" w:color="auto"/>
        <w:right w:val="none" w:sz="0" w:space="0" w:color="auto"/>
      </w:divBdr>
    </w:div>
    <w:div w:id="537548791">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544218498">
      <w:bodyDiv w:val="1"/>
      <w:marLeft w:val="0"/>
      <w:marRight w:val="0"/>
      <w:marTop w:val="0"/>
      <w:marBottom w:val="0"/>
      <w:divBdr>
        <w:top w:val="none" w:sz="0" w:space="0" w:color="auto"/>
        <w:left w:val="none" w:sz="0" w:space="0" w:color="auto"/>
        <w:bottom w:val="none" w:sz="0" w:space="0" w:color="auto"/>
        <w:right w:val="none" w:sz="0" w:space="0" w:color="auto"/>
      </w:divBdr>
    </w:div>
    <w:div w:id="547226862">
      <w:bodyDiv w:val="1"/>
      <w:marLeft w:val="0"/>
      <w:marRight w:val="0"/>
      <w:marTop w:val="0"/>
      <w:marBottom w:val="0"/>
      <w:divBdr>
        <w:top w:val="none" w:sz="0" w:space="0" w:color="auto"/>
        <w:left w:val="none" w:sz="0" w:space="0" w:color="auto"/>
        <w:bottom w:val="none" w:sz="0" w:space="0" w:color="auto"/>
        <w:right w:val="none" w:sz="0" w:space="0" w:color="auto"/>
      </w:divBdr>
    </w:div>
    <w:div w:id="559560813">
      <w:bodyDiv w:val="1"/>
      <w:marLeft w:val="0"/>
      <w:marRight w:val="0"/>
      <w:marTop w:val="0"/>
      <w:marBottom w:val="0"/>
      <w:divBdr>
        <w:top w:val="none" w:sz="0" w:space="0" w:color="auto"/>
        <w:left w:val="none" w:sz="0" w:space="0" w:color="auto"/>
        <w:bottom w:val="none" w:sz="0" w:space="0" w:color="auto"/>
        <w:right w:val="none" w:sz="0" w:space="0" w:color="auto"/>
      </w:divBdr>
      <w:divsChild>
        <w:div w:id="872815265">
          <w:marLeft w:val="0"/>
          <w:marRight w:val="0"/>
          <w:marTop w:val="0"/>
          <w:marBottom w:val="0"/>
          <w:divBdr>
            <w:top w:val="none" w:sz="0" w:space="0" w:color="auto"/>
            <w:left w:val="none" w:sz="0" w:space="0" w:color="auto"/>
            <w:bottom w:val="none" w:sz="0" w:space="0" w:color="auto"/>
            <w:right w:val="none" w:sz="0" w:space="0" w:color="auto"/>
          </w:divBdr>
        </w:div>
      </w:divsChild>
    </w:div>
    <w:div w:id="567425875">
      <w:bodyDiv w:val="1"/>
      <w:marLeft w:val="0"/>
      <w:marRight w:val="0"/>
      <w:marTop w:val="0"/>
      <w:marBottom w:val="0"/>
      <w:divBdr>
        <w:top w:val="none" w:sz="0" w:space="0" w:color="auto"/>
        <w:left w:val="none" w:sz="0" w:space="0" w:color="auto"/>
        <w:bottom w:val="none" w:sz="0" w:space="0" w:color="auto"/>
        <w:right w:val="none" w:sz="0" w:space="0" w:color="auto"/>
      </w:divBdr>
    </w:div>
    <w:div w:id="574435783">
      <w:bodyDiv w:val="1"/>
      <w:marLeft w:val="0"/>
      <w:marRight w:val="0"/>
      <w:marTop w:val="0"/>
      <w:marBottom w:val="0"/>
      <w:divBdr>
        <w:top w:val="none" w:sz="0" w:space="0" w:color="auto"/>
        <w:left w:val="none" w:sz="0" w:space="0" w:color="auto"/>
        <w:bottom w:val="none" w:sz="0" w:space="0" w:color="auto"/>
        <w:right w:val="none" w:sz="0" w:space="0" w:color="auto"/>
      </w:divBdr>
    </w:div>
    <w:div w:id="578296447">
      <w:bodyDiv w:val="1"/>
      <w:marLeft w:val="0"/>
      <w:marRight w:val="0"/>
      <w:marTop w:val="0"/>
      <w:marBottom w:val="0"/>
      <w:divBdr>
        <w:top w:val="none" w:sz="0" w:space="0" w:color="auto"/>
        <w:left w:val="none" w:sz="0" w:space="0" w:color="auto"/>
        <w:bottom w:val="none" w:sz="0" w:space="0" w:color="auto"/>
        <w:right w:val="none" w:sz="0" w:space="0" w:color="auto"/>
      </w:divBdr>
    </w:div>
    <w:div w:id="599411911">
      <w:bodyDiv w:val="1"/>
      <w:marLeft w:val="0"/>
      <w:marRight w:val="0"/>
      <w:marTop w:val="0"/>
      <w:marBottom w:val="0"/>
      <w:divBdr>
        <w:top w:val="none" w:sz="0" w:space="0" w:color="auto"/>
        <w:left w:val="none" w:sz="0" w:space="0" w:color="auto"/>
        <w:bottom w:val="none" w:sz="0" w:space="0" w:color="auto"/>
        <w:right w:val="none" w:sz="0" w:space="0" w:color="auto"/>
      </w:divBdr>
    </w:div>
    <w:div w:id="611405054">
      <w:bodyDiv w:val="1"/>
      <w:marLeft w:val="0"/>
      <w:marRight w:val="0"/>
      <w:marTop w:val="0"/>
      <w:marBottom w:val="0"/>
      <w:divBdr>
        <w:top w:val="none" w:sz="0" w:space="0" w:color="auto"/>
        <w:left w:val="none" w:sz="0" w:space="0" w:color="auto"/>
        <w:bottom w:val="none" w:sz="0" w:space="0" w:color="auto"/>
        <w:right w:val="none" w:sz="0" w:space="0" w:color="auto"/>
      </w:divBdr>
    </w:div>
    <w:div w:id="618142577">
      <w:bodyDiv w:val="1"/>
      <w:marLeft w:val="0"/>
      <w:marRight w:val="0"/>
      <w:marTop w:val="0"/>
      <w:marBottom w:val="0"/>
      <w:divBdr>
        <w:top w:val="none" w:sz="0" w:space="0" w:color="auto"/>
        <w:left w:val="none" w:sz="0" w:space="0" w:color="auto"/>
        <w:bottom w:val="none" w:sz="0" w:space="0" w:color="auto"/>
        <w:right w:val="none" w:sz="0" w:space="0" w:color="auto"/>
      </w:divBdr>
    </w:div>
    <w:div w:id="618806870">
      <w:bodyDiv w:val="1"/>
      <w:marLeft w:val="0"/>
      <w:marRight w:val="0"/>
      <w:marTop w:val="0"/>
      <w:marBottom w:val="0"/>
      <w:divBdr>
        <w:top w:val="none" w:sz="0" w:space="0" w:color="auto"/>
        <w:left w:val="none" w:sz="0" w:space="0" w:color="auto"/>
        <w:bottom w:val="none" w:sz="0" w:space="0" w:color="auto"/>
        <w:right w:val="none" w:sz="0" w:space="0" w:color="auto"/>
      </w:divBdr>
    </w:div>
    <w:div w:id="621039958">
      <w:bodyDiv w:val="1"/>
      <w:marLeft w:val="0"/>
      <w:marRight w:val="0"/>
      <w:marTop w:val="0"/>
      <w:marBottom w:val="0"/>
      <w:divBdr>
        <w:top w:val="none" w:sz="0" w:space="0" w:color="auto"/>
        <w:left w:val="none" w:sz="0" w:space="0" w:color="auto"/>
        <w:bottom w:val="none" w:sz="0" w:space="0" w:color="auto"/>
        <w:right w:val="none" w:sz="0" w:space="0" w:color="auto"/>
      </w:divBdr>
      <w:divsChild>
        <w:div w:id="1872641472">
          <w:marLeft w:val="0"/>
          <w:marRight w:val="0"/>
          <w:marTop w:val="30"/>
          <w:marBottom w:val="30"/>
          <w:divBdr>
            <w:top w:val="none" w:sz="0" w:space="0" w:color="auto"/>
            <w:left w:val="none" w:sz="0" w:space="0" w:color="auto"/>
            <w:bottom w:val="none" w:sz="0" w:space="0" w:color="auto"/>
            <w:right w:val="none" w:sz="0" w:space="0" w:color="auto"/>
          </w:divBdr>
        </w:div>
        <w:div w:id="200944330">
          <w:marLeft w:val="0"/>
          <w:marRight w:val="0"/>
          <w:marTop w:val="75"/>
          <w:marBottom w:val="75"/>
          <w:divBdr>
            <w:top w:val="none" w:sz="0" w:space="0" w:color="auto"/>
            <w:left w:val="none" w:sz="0" w:space="0" w:color="auto"/>
            <w:bottom w:val="none" w:sz="0" w:space="0" w:color="auto"/>
            <w:right w:val="none" w:sz="0" w:space="0" w:color="auto"/>
          </w:divBdr>
        </w:div>
      </w:divsChild>
    </w:div>
    <w:div w:id="622805332">
      <w:bodyDiv w:val="1"/>
      <w:marLeft w:val="0"/>
      <w:marRight w:val="0"/>
      <w:marTop w:val="0"/>
      <w:marBottom w:val="0"/>
      <w:divBdr>
        <w:top w:val="none" w:sz="0" w:space="0" w:color="auto"/>
        <w:left w:val="none" w:sz="0" w:space="0" w:color="auto"/>
        <w:bottom w:val="none" w:sz="0" w:space="0" w:color="auto"/>
        <w:right w:val="none" w:sz="0" w:space="0" w:color="auto"/>
      </w:divBdr>
    </w:div>
    <w:div w:id="626080925">
      <w:bodyDiv w:val="1"/>
      <w:marLeft w:val="0"/>
      <w:marRight w:val="0"/>
      <w:marTop w:val="0"/>
      <w:marBottom w:val="0"/>
      <w:divBdr>
        <w:top w:val="none" w:sz="0" w:space="0" w:color="auto"/>
        <w:left w:val="none" w:sz="0" w:space="0" w:color="auto"/>
        <w:bottom w:val="none" w:sz="0" w:space="0" w:color="auto"/>
        <w:right w:val="none" w:sz="0" w:space="0" w:color="auto"/>
      </w:divBdr>
      <w:divsChild>
        <w:div w:id="1755007397">
          <w:marLeft w:val="0"/>
          <w:marRight w:val="0"/>
          <w:marTop w:val="30"/>
          <w:marBottom w:val="30"/>
          <w:divBdr>
            <w:top w:val="none" w:sz="0" w:space="0" w:color="auto"/>
            <w:left w:val="none" w:sz="0" w:space="0" w:color="auto"/>
            <w:bottom w:val="none" w:sz="0" w:space="0" w:color="auto"/>
            <w:right w:val="none" w:sz="0" w:space="0" w:color="auto"/>
          </w:divBdr>
        </w:div>
        <w:div w:id="1429424784">
          <w:marLeft w:val="0"/>
          <w:marRight w:val="0"/>
          <w:marTop w:val="75"/>
          <w:marBottom w:val="75"/>
          <w:divBdr>
            <w:top w:val="none" w:sz="0" w:space="0" w:color="auto"/>
            <w:left w:val="none" w:sz="0" w:space="0" w:color="auto"/>
            <w:bottom w:val="none" w:sz="0" w:space="0" w:color="auto"/>
            <w:right w:val="none" w:sz="0" w:space="0" w:color="auto"/>
          </w:divBdr>
        </w:div>
      </w:divsChild>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34870292">
      <w:bodyDiv w:val="1"/>
      <w:marLeft w:val="0"/>
      <w:marRight w:val="0"/>
      <w:marTop w:val="0"/>
      <w:marBottom w:val="0"/>
      <w:divBdr>
        <w:top w:val="none" w:sz="0" w:space="0" w:color="auto"/>
        <w:left w:val="none" w:sz="0" w:space="0" w:color="auto"/>
        <w:bottom w:val="none" w:sz="0" w:space="0" w:color="auto"/>
        <w:right w:val="none" w:sz="0" w:space="0" w:color="auto"/>
      </w:divBdr>
      <w:divsChild>
        <w:div w:id="138691623">
          <w:marLeft w:val="0"/>
          <w:marRight w:val="0"/>
          <w:marTop w:val="0"/>
          <w:marBottom w:val="0"/>
          <w:divBdr>
            <w:top w:val="none" w:sz="0" w:space="0" w:color="auto"/>
            <w:left w:val="none" w:sz="0" w:space="0" w:color="auto"/>
            <w:bottom w:val="none" w:sz="0" w:space="0" w:color="auto"/>
            <w:right w:val="none" w:sz="0" w:space="0" w:color="auto"/>
          </w:divBdr>
          <w:divsChild>
            <w:div w:id="20976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93980">
      <w:bodyDiv w:val="1"/>
      <w:marLeft w:val="0"/>
      <w:marRight w:val="0"/>
      <w:marTop w:val="0"/>
      <w:marBottom w:val="0"/>
      <w:divBdr>
        <w:top w:val="none" w:sz="0" w:space="0" w:color="auto"/>
        <w:left w:val="none" w:sz="0" w:space="0" w:color="auto"/>
        <w:bottom w:val="none" w:sz="0" w:space="0" w:color="auto"/>
        <w:right w:val="none" w:sz="0" w:space="0" w:color="auto"/>
      </w:divBdr>
    </w:div>
    <w:div w:id="655762593">
      <w:bodyDiv w:val="1"/>
      <w:marLeft w:val="0"/>
      <w:marRight w:val="0"/>
      <w:marTop w:val="0"/>
      <w:marBottom w:val="0"/>
      <w:divBdr>
        <w:top w:val="none" w:sz="0" w:space="0" w:color="auto"/>
        <w:left w:val="none" w:sz="0" w:space="0" w:color="auto"/>
        <w:bottom w:val="none" w:sz="0" w:space="0" w:color="auto"/>
        <w:right w:val="none" w:sz="0" w:space="0" w:color="auto"/>
      </w:divBdr>
    </w:div>
    <w:div w:id="658122905">
      <w:bodyDiv w:val="1"/>
      <w:marLeft w:val="0"/>
      <w:marRight w:val="0"/>
      <w:marTop w:val="0"/>
      <w:marBottom w:val="0"/>
      <w:divBdr>
        <w:top w:val="none" w:sz="0" w:space="0" w:color="auto"/>
        <w:left w:val="none" w:sz="0" w:space="0" w:color="auto"/>
        <w:bottom w:val="none" w:sz="0" w:space="0" w:color="auto"/>
        <w:right w:val="none" w:sz="0" w:space="0" w:color="auto"/>
      </w:divBdr>
    </w:div>
    <w:div w:id="669020125">
      <w:bodyDiv w:val="1"/>
      <w:marLeft w:val="0"/>
      <w:marRight w:val="0"/>
      <w:marTop w:val="0"/>
      <w:marBottom w:val="0"/>
      <w:divBdr>
        <w:top w:val="none" w:sz="0" w:space="0" w:color="auto"/>
        <w:left w:val="none" w:sz="0" w:space="0" w:color="auto"/>
        <w:bottom w:val="none" w:sz="0" w:space="0" w:color="auto"/>
        <w:right w:val="none" w:sz="0" w:space="0" w:color="auto"/>
      </w:divBdr>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2364353">
      <w:bodyDiv w:val="1"/>
      <w:marLeft w:val="0"/>
      <w:marRight w:val="0"/>
      <w:marTop w:val="0"/>
      <w:marBottom w:val="0"/>
      <w:divBdr>
        <w:top w:val="none" w:sz="0" w:space="0" w:color="auto"/>
        <w:left w:val="none" w:sz="0" w:space="0" w:color="auto"/>
        <w:bottom w:val="none" w:sz="0" w:space="0" w:color="auto"/>
        <w:right w:val="none" w:sz="0" w:space="0" w:color="auto"/>
      </w:divBdr>
    </w:div>
    <w:div w:id="683677620">
      <w:bodyDiv w:val="1"/>
      <w:marLeft w:val="0"/>
      <w:marRight w:val="0"/>
      <w:marTop w:val="0"/>
      <w:marBottom w:val="0"/>
      <w:divBdr>
        <w:top w:val="none" w:sz="0" w:space="0" w:color="auto"/>
        <w:left w:val="none" w:sz="0" w:space="0" w:color="auto"/>
        <w:bottom w:val="none" w:sz="0" w:space="0" w:color="auto"/>
        <w:right w:val="none" w:sz="0" w:space="0" w:color="auto"/>
      </w:divBdr>
    </w:div>
    <w:div w:id="685715344">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86953920">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06415591">
      <w:bodyDiv w:val="1"/>
      <w:marLeft w:val="0"/>
      <w:marRight w:val="0"/>
      <w:marTop w:val="0"/>
      <w:marBottom w:val="0"/>
      <w:divBdr>
        <w:top w:val="none" w:sz="0" w:space="0" w:color="auto"/>
        <w:left w:val="none" w:sz="0" w:space="0" w:color="auto"/>
        <w:bottom w:val="none" w:sz="0" w:space="0" w:color="auto"/>
        <w:right w:val="none" w:sz="0" w:space="0" w:color="auto"/>
      </w:divBdr>
    </w:div>
    <w:div w:id="715743824">
      <w:bodyDiv w:val="1"/>
      <w:marLeft w:val="0"/>
      <w:marRight w:val="0"/>
      <w:marTop w:val="0"/>
      <w:marBottom w:val="0"/>
      <w:divBdr>
        <w:top w:val="none" w:sz="0" w:space="0" w:color="auto"/>
        <w:left w:val="none" w:sz="0" w:space="0" w:color="auto"/>
        <w:bottom w:val="none" w:sz="0" w:space="0" w:color="auto"/>
        <w:right w:val="none" w:sz="0" w:space="0" w:color="auto"/>
      </w:divBdr>
    </w:div>
    <w:div w:id="754589211">
      <w:bodyDiv w:val="1"/>
      <w:marLeft w:val="0"/>
      <w:marRight w:val="0"/>
      <w:marTop w:val="0"/>
      <w:marBottom w:val="0"/>
      <w:divBdr>
        <w:top w:val="none" w:sz="0" w:space="0" w:color="auto"/>
        <w:left w:val="none" w:sz="0" w:space="0" w:color="auto"/>
        <w:bottom w:val="none" w:sz="0" w:space="0" w:color="auto"/>
        <w:right w:val="none" w:sz="0" w:space="0" w:color="auto"/>
      </w:divBdr>
      <w:divsChild>
        <w:div w:id="1241792209">
          <w:marLeft w:val="0"/>
          <w:marRight w:val="0"/>
          <w:marTop w:val="30"/>
          <w:marBottom w:val="30"/>
          <w:divBdr>
            <w:top w:val="none" w:sz="0" w:space="0" w:color="auto"/>
            <w:left w:val="none" w:sz="0" w:space="0" w:color="auto"/>
            <w:bottom w:val="none" w:sz="0" w:space="0" w:color="auto"/>
            <w:right w:val="none" w:sz="0" w:space="0" w:color="auto"/>
          </w:divBdr>
        </w:div>
        <w:div w:id="2020883044">
          <w:marLeft w:val="0"/>
          <w:marRight w:val="0"/>
          <w:marTop w:val="75"/>
          <w:marBottom w:val="75"/>
          <w:divBdr>
            <w:top w:val="none" w:sz="0" w:space="0" w:color="auto"/>
            <w:left w:val="none" w:sz="0" w:space="0" w:color="auto"/>
            <w:bottom w:val="none" w:sz="0" w:space="0" w:color="auto"/>
            <w:right w:val="none" w:sz="0" w:space="0" w:color="auto"/>
          </w:divBdr>
        </w:div>
      </w:divsChild>
    </w:div>
    <w:div w:id="760489402">
      <w:bodyDiv w:val="1"/>
      <w:marLeft w:val="0"/>
      <w:marRight w:val="0"/>
      <w:marTop w:val="0"/>
      <w:marBottom w:val="0"/>
      <w:divBdr>
        <w:top w:val="none" w:sz="0" w:space="0" w:color="auto"/>
        <w:left w:val="none" w:sz="0" w:space="0" w:color="auto"/>
        <w:bottom w:val="none" w:sz="0" w:space="0" w:color="auto"/>
        <w:right w:val="none" w:sz="0" w:space="0" w:color="auto"/>
      </w:divBdr>
    </w:div>
    <w:div w:id="774132071">
      <w:bodyDiv w:val="1"/>
      <w:marLeft w:val="0"/>
      <w:marRight w:val="0"/>
      <w:marTop w:val="0"/>
      <w:marBottom w:val="0"/>
      <w:divBdr>
        <w:top w:val="none" w:sz="0" w:space="0" w:color="auto"/>
        <w:left w:val="none" w:sz="0" w:space="0" w:color="auto"/>
        <w:bottom w:val="none" w:sz="0" w:space="0" w:color="auto"/>
        <w:right w:val="none" w:sz="0" w:space="0" w:color="auto"/>
      </w:divBdr>
    </w:div>
    <w:div w:id="789322737">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798644258">
      <w:bodyDiv w:val="1"/>
      <w:marLeft w:val="0"/>
      <w:marRight w:val="0"/>
      <w:marTop w:val="0"/>
      <w:marBottom w:val="0"/>
      <w:divBdr>
        <w:top w:val="none" w:sz="0" w:space="0" w:color="auto"/>
        <w:left w:val="none" w:sz="0" w:space="0" w:color="auto"/>
        <w:bottom w:val="none" w:sz="0" w:space="0" w:color="auto"/>
        <w:right w:val="none" w:sz="0" w:space="0" w:color="auto"/>
      </w:divBdr>
    </w:div>
    <w:div w:id="800997600">
      <w:bodyDiv w:val="1"/>
      <w:marLeft w:val="0"/>
      <w:marRight w:val="0"/>
      <w:marTop w:val="0"/>
      <w:marBottom w:val="0"/>
      <w:divBdr>
        <w:top w:val="none" w:sz="0" w:space="0" w:color="auto"/>
        <w:left w:val="none" w:sz="0" w:space="0" w:color="auto"/>
        <w:bottom w:val="none" w:sz="0" w:space="0" w:color="auto"/>
        <w:right w:val="none" w:sz="0" w:space="0" w:color="auto"/>
      </w:divBdr>
    </w:div>
    <w:div w:id="801458301">
      <w:bodyDiv w:val="1"/>
      <w:marLeft w:val="0"/>
      <w:marRight w:val="0"/>
      <w:marTop w:val="0"/>
      <w:marBottom w:val="0"/>
      <w:divBdr>
        <w:top w:val="none" w:sz="0" w:space="0" w:color="auto"/>
        <w:left w:val="none" w:sz="0" w:space="0" w:color="auto"/>
        <w:bottom w:val="none" w:sz="0" w:space="0" w:color="auto"/>
        <w:right w:val="none" w:sz="0" w:space="0" w:color="auto"/>
      </w:divBdr>
      <w:divsChild>
        <w:div w:id="510072201">
          <w:marLeft w:val="0"/>
          <w:marRight w:val="0"/>
          <w:marTop w:val="30"/>
          <w:marBottom w:val="30"/>
          <w:divBdr>
            <w:top w:val="none" w:sz="0" w:space="0" w:color="auto"/>
            <w:left w:val="none" w:sz="0" w:space="0" w:color="auto"/>
            <w:bottom w:val="none" w:sz="0" w:space="0" w:color="auto"/>
            <w:right w:val="none" w:sz="0" w:space="0" w:color="auto"/>
          </w:divBdr>
        </w:div>
        <w:div w:id="706217498">
          <w:marLeft w:val="0"/>
          <w:marRight w:val="0"/>
          <w:marTop w:val="75"/>
          <w:marBottom w:val="75"/>
          <w:divBdr>
            <w:top w:val="none" w:sz="0" w:space="0" w:color="auto"/>
            <w:left w:val="none" w:sz="0" w:space="0" w:color="auto"/>
            <w:bottom w:val="none" w:sz="0" w:space="0" w:color="auto"/>
            <w:right w:val="none" w:sz="0" w:space="0" w:color="auto"/>
          </w:divBdr>
        </w:div>
      </w:divsChild>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08740737">
      <w:bodyDiv w:val="1"/>
      <w:marLeft w:val="0"/>
      <w:marRight w:val="0"/>
      <w:marTop w:val="0"/>
      <w:marBottom w:val="0"/>
      <w:divBdr>
        <w:top w:val="none" w:sz="0" w:space="0" w:color="auto"/>
        <w:left w:val="none" w:sz="0" w:space="0" w:color="auto"/>
        <w:bottom w:val="none" w:sz="0" w:space="0" w:color="auto"/>
        <w:right w:val="none" w:sz="0" w:space="0" w:color="auto"/>
      </w:divBdr>
    </w:div>
    <w:div w:id="810484506">
      <w:bodyDiv w:val="1"/>
      <w:marLeft w:val="0"/>
      <w:marRight w:val="0"/>
      <w:marTop w:val="0"/>
      <w:marBottom w:val="0"/>
      <w:divBdr>
        <w:top w:val="none" w:sz="0" w:space="0" w:color="auto"/>
        <w:left w:val="none" w:sz="0" w:space="0" w:color="auto"/>
        <w:bottom w:val="none" w:sz="0" w:space="0" w:color="auto"/>
        <w:right w:val="none" w:sz="0" w:space="0" w:color="auto"/>
      </w:divBdr>
      <w:divsChild>
        <w:div w:id="1674146273">
          <w:marLeft w:val="0"/>
          <w:marRight w:val="0"/>
          <w:marTop w:val="30"/>
          <w:marBottom w:val="30"/>
          <w:divBdr>
            <w:top w:val="none" w:sz="0" w:space="0" w:color="auto"/>
            <w:left w:val="none" w:sz="0" w:space="0" w:color="auto"/>
            <w:bottom w:val="none" w:sz="0" w:space="0" w:color="auto"/>
            <w:right w:val="none" w:sz="0" w:space="0" w:color="auto"/>
          </w:divBdr>
        </w:div>
        <w:div w:id="1548839421">
          <w:marLeft w:val="0"/>
          <w:marRight w:val="0"/>
          <w:marTop w:val="75"/>
          <w:marBottom w:val="75"/>
          <w:divBdr>
            <w:top w:val="none" w:sz="0" w:space="0" w:color="auto"/>
            <w:left w:val="none" w:sz="0" w:space="0" w:color="auto"/>
            <w:bottom w:val="none" w:sz="0" w:space="0" w:color="auto"/>
            <w:right w:val="none" w:sz="0" w:space="0" w:color="auto"/>
          </w:divBdr>
        </w:div>
      </w:divsChild>
    </w:div>
    <w:div w:id="822549605">
      <w:bodyDiv w:val="1"/>
      <w:marLeft w:val="0"/>
      <w:marRight w:val="0"/>
      <w:marTop w:val="0"/>
      <w:marBottom w:val="0"/>
      <w:divBdr>
        <w:top w:val="none" w:sz="0" w:space="0" w:color="auto"/>
        <w:left w:val="none" w:sz="0" w:space="0" w:color="auto"/>
        <w:bottom w:val="none" w:sz="0" w:space="0" w:color="auto"/>
        <w:right w:val="none" w:sz="0" w:space="0" w:color="auto"/>
      </w:divBdr>
    </w:div>
    <w:div w:id="834763776">
      <w:bodyDiv w:val="1"/>
      <w:marLeft w:val="0"/>
      <w:marRight w:val="0"/>
      <w:marTop w:val="0"/>
      <w:marBottom w:val="0"/>
      <w:divBdr>
        <w:top w:val="none" w:sz="0" w:space="0" w:color="auto"/>
        <w:left w:val="none" w:sz="0" w:space="0" w:color="auto"/>
        <w:bottom w:val="none" w:sz="0" w:space="0" w:color="auto"/>
        <w:right w:val="none" w:sz="0" w:space="0" w:color="auto"/>
      </w:divBdr>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5143317">
      <w:bodyDiv w:val="1"/>
      <w:marLeft w:val="0"/>
      <w:marRight w:val="0"/>
      <w:marTop w:val="0"/>
      <w:marBottom w:val="0"/>
      <w:divBdr>
        <w:top w:val="none" w:sz="0" w:space="0" w:color="auto"/>
        <w:left w:val="none" w:sz="0" w:space="0" w:color="auto"/>
        <w:bottom w:val="none" w:sz="0" w:space="0" w:color="auto"/>
        <w:right w:val="none" w:sz="0" w:space="0" w:color="auto"/>
      </w:divBdr>
    </w:div>
    <w:div w:id="866336529">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871498016">
      <w:bodyDiv w:val="1"/>
      <w:marLeft w:val="0"/>
      <w:marRight w:val="0"/>
      <w:marTop w:val="0"/>
      <w:marBottom w:val="0"/>
      <w:divBdr>
        <w:top w:val="none" w:sz="0" w:space="0" w:color="auto"/>
        <w:left w:val="none" w:sz="0" w:space="0" w:color="auto"/>
        <w:bottom w:val="none" w:sz="0" w:space="0" w:color="auto"/>
        <w:right w:val="none" w:sz="0" w:space="0" w:color="auto"/>
      </w:divBdr>
      <w:divsChild>
        <w:div w:id="2062360486">
          <w:marLeft w:val="0"/>
          <w:marRight w:val="0"/>
          <w:marTop w:val="0"/>
          <w:marBottom w:val="0"/>
          <w:divBdr>
            <w:top w:val="none" w:sz="0" w:space="0" w:color="auto"/>
            <w:left w:val="none" w:sz="0" w:space="0" w:color="auto"/>
            <w:bottom w:val="none" w:sz="0" w:space="0" w:color="auto"/>
            <w:right w:val="none" w:sz="0" w:space="0" w:color="auto"/>
          </w:divBdr>
        </w:div>
      </w:divsChild>
    </w:div>
    <w:div w:id="872696835">
      <w:bodyDiv w:val="1"/>
      <w:marLeft w:val="0"/>
      <w:marRight w:val="0"/>
      <w:marTop w:val="0"/>
      <w:marBottom w:val="0"/>
      <w:divBdr>
        <w:top w:val="none" w:sz="0" w:space="0" w:color="auto"/>
        <w:left w:val="none" w:sz="0" w:space="0" w:color="auto"/>
        <w:bottom w:val="none" w:sz="0" w:space="0" w:color="auto"/>
        <w:right w:val="none" w:sz="0" w:space="0" w:color="auto"/>
      </w:divBdr>
      <w:divsChild>
        <w:div w:id="507452362">
          <w:marLeft w:val="0"/>
          <w:marRight w:val="0"/>
          <w:marTop w:val="0"/>
          <w:marBottom w:val="0"/>
          <w:divBdr>
            <w:top w:val="none" w:sz="0" w:space="0" w:color="auto"/>
            <w:left w:val="none" w:sz="0" w:space="0" w:color="auto"/>
            <w:bottom w:val="none" w:sz="0" w:space="0" w:color="auto"/>
            <w:right w:val="none" w:sz="0" w:space="0" w:color="auto"/>
          </w:divBdr>
        </w:div>
      </w:divsChild>
    </w:div>
    <w:div w:id="879777879">
      <w:bodyDiv w:val="1"/>
      <w:marLeft w:val="0"/>
      <w:marRight w:val="0"/>
      <w:marTop w:val="0"/>
      <w:marBottom w:val="0"/>
      <w:divBdr>
        <w:top w:val="none" w:sz="0" w:space="0" w:color="auto"/>
        <w:left w:val="none" w:sz="0" w:space="0" w:color="auto"/>
        <w:bottom w:val="none" w:sz="0" w:space="0" w:color="auto"/>
        <w:right w:val="none" w:sz="0" w:space="0" w:color="auto"/>
      </w:divBdr>
    </w:div>
    <w:div w:id="879977850">
      <w:bodyDiv w:val="1"/>
      <w:marLeft w:val="0"/>
      <w:marRight w:val="0"/>
      <w:marTop w:val="0"/>
      <w:marBottom w:val="0"/>
      <w:divBdr>
        <w:top w:val="none" w:sz="0" w:space="0" w:color="auto"/>
        <w:left w:val="none" w:sz="0" w:space="0" w:color="auto"/>
        <w:bottom w:val="none" w:sz="0" w:space="0" w:color="auto"/>
        <w:right w:val="none" w:sz="0" w:space="0" w:color="auto"/>
      </w:divBdr>
    </w:div>
    <w:div w:id="882983783">
      <w:bodyDiv w:val="1"/>
      <w:marLeft w:val="0"/>
      <w:marRight w:val="0"/>
      <w:marTop w:val="0"/>
      <w:marBottom w:val="0"/>
      <w:divBdr>
        <w:top w:val="none" w:sz="0" w:space="0" w:color="auto"/>
        <w:left w:val="none" w:sz="0" w:space="0" w:color="auto"/>
        <w:bottom w:val="none" w:sz="0" w:space="0" w:color="auto"/>
        <w:right w:val="none" w:sz="0" w:space="0" w:color="auto"/>
      </w:divBdr>
    </w:div>
    <w:div w:id="885918421">
      <w:bodyDiv w:val="1"/>
      <w:marLeft w:val="0"/>
      <w:marRight w:val="0"/>
      <w:marTop w:val="0"/>
      <w:marBottom w:val="0"/>
      <w:divBdr>
        <w:top w:val="none" w:sz="0" w:space="0" w:color="auto"/>
        <w:left w:val="none" w:sz="0" w:space="0" w:color="auto"/>
        <w:bottom w:val="none" w:sz="0" w:space="0" w:color="auto"/>
        <w:right w:val="none" w:sz="0" w:space="0" w:color="auto"/>
      </w:divBdr>
    </w:div>
    <w:div w:id="886649121">
      <w:bodyDiv w:val="1"/>
      <w:marLeft w:val="0"/>
      <w:marRight w:val="0"/>
      <w:marTop w:val="0"/>
      <w:marBottom w:val="0"/>
      <w:divBdr>
        <w:top w:val="none" w:sz="0" w:space="0" w:color="auto"/>
        <w:left w:val="none" w:sz="0" w:space="0" w:color="auto"/>
        <w:bottom w:val="none" w:sz="0" w:space="0" w:color="auto"/>
        <w:right w:val="none" w:sz="0" w:space="0" w:color="auto"/>
      </w:divBdr>
      <w:divsChild>
        <w:div w:id="20978576">
          <w:marLeft w:val="0"/>
          <w:marRight w:val="0"/>
          <w:marTop w:val="0"/>
          <w:marBottom w:val="0"/>
          <w:divBdr>
            <w:top w:val="none" w:sz="0" w:space="0" w:color="auto"/>
            <w:left w:val="none" w:sz="0" w:space="0" w:color="auto"/>
            <w:bottom w:val="single" w:sz="6" w:space="0" w:color="EDEDED"/>
            <w:right w:val="none" w:sz="0" w:space="0" w:color="auto"/>
          </w:divBdr>
        </w:div>
        <w:div w:id="64493784">
          <w:marLeft w:val="0"/>
          <w:marRight w:val="0"/>
          <w:marTop w:val="0"/>
          <w:marBottom w:val="0"/>
          <w:divBdr>
            <w:top w:val="none" w:sz="0" w:space="0" w:color="auto"/>
            <w:left w:val="none" w:sz="0" w:space="0" w:color="auto"/>
            <w:bottom w:val="none" w:sz="0" w:space="0" w:color="auto"/>
            <w:right w:val="none" w:sz="0" w:space="0" w:color="auto"/>
          </w:divBdr>
        </w:div>
      </w:divsChild>
    </w:div>
    <w:div w:id="889221323">
      <w:bodyDiv w:val="1"/>
      <w:marLeft w:val="0"/>
      <w:marRight w:val="0"/>
      <w:marTop w:val="0"/>
      <w:marBottom w:val="0"/>
      <w:divBdr>
        <w:top w:val="none" w:sz="0" w:space="0" w:color="auto"/>
        <w:left w:val="none" w:sz="0" w:space="0" w:color="auto"/>
        <w:bottom w:val="none" w:sz="0" w:space="0" w:color="auto"/>
        <w:right w:val="none" w:sz="0" w:space="0" w:color="auto"/>
      </w:divBdr>
    </w:div>
    <w:div w:id="903679308">
      <w:bodyDiv w:val="1"/>
      <w:marLeft w:val="0"/>
      <w:marRight w:val="0"/>
      <w:marTop w:val="0"/>
      <w:marBottom w:val="0"/>
      <w:divBdr>
        <w:top w:val="none" w:sz="0" w:space="0" w:color="auto"/>
        <w:left w:val="none" w:sz="0" w:space="0" w:color="auto"/>
        <w:bottom w:val="none" w:sz="0" w:space="0" w:color="auto"/>
        <w:right w:val="none" w:sz="0" w:space="0" w:color="auto"/>
      </w:divBdr>
    </w:div>
    <w:div w:id="911546559">
      <w:bodyDiv w:val="1"/>
      <w:marLeft w:val="0"/>
      <w:marRight w:val="0"/>
      <w:marTop w:val="0"/>
      <w:marBottom w:val="0"/>
      <w:divBdr>
        <w:top w:val="none" w:sz="0" w:space="0" w:color="auto"/>
        <w:left w:val="none" w:sz="0" w:space="0" w:color="auto"/>
        <w:bottom w:val="none" w:sz="0" w:space="0" w:color="auto"/>
        <w:right w:val="none" w:sz="0" w:space="0" w:color="auto"/>
      </w:divBdr>
    </w:div>
    <w:div w:id="923488955">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30744114">
      <w:bodyDiv w:val="1"/>
      <w:marLeft w:val="0"/>
      <w:marRight w:val="0"/>
      <w:marTop w:val="0"/>
      <w:marBottom w:val="0"/>
      <w:divBdr>
        <w:top w:val="none" w:sz="0" w:space="0" w:color="auto"/>
        <w:left w:val="none" w:sz="0" w:space="0" w:color="auto"/>
        <w:bottom w:val="none" w:sz="0" w:space="0" w:color="auto"/>
        <w:right w:val="none" w:sz="0" w:space="0" w:color="auto"/>
      </w:divBdr>
      <w:divsChild>
        <w:div w:id="1482885723">
          <w:marLeft w:val="0"/>
          <w:marRight w:val="0"/>
          <w:marTop w:val="30"/>
          <w:marBottom w:val="30"/>
          <w:divBdr>
            <w:top w:val="none" w:sz="0" w:space="0" w:color="auto"/>
            <w:left w:val="none" w:sz="0" w:space="0" w:color="auto"/>
            <w:bottom w:val="none" w:sz="0" w:space="0" w:color="auto"/>
            <w:right w:val="none" w:sz="0" w:space="0" w:color="auto"/>
          </w:divBdr>
        </w:div>
        <w:div w:id="1118986502">
          <w:marLeft w:val="0"/>
          <w:marRight w:val="0"/>
          <w:marTop w:val="75"/>
          <w:marBottom w:val="75"/>
          <w:divBdr>
            <w:top w:val="none" w:sz="0" w:space="0" w:color="auto"/>
            <w:left w:val="none" w:sz="0" w:space="0" w:color="auto"/>
            <w:bottom w:val="none" w:sz="0" w:space="0" w:color="auto"/>
            <w:right w:val="none" w:sz="0" w:space="0" w:color="auto"/>
          </w:divBdr>
        </w:div>
      </w:divsChild>
    </w:div>
    <w:div w:id="940184821">
      <w:bodyDiv w:val="1"/>
      <w:marLeft w:val="0"/>
      <w:marRight w:val="0"/>
      <w:marTop w:val="0"/>
      <w:marBottom w:val="0"/>
      <w:divBdr>
        <w:top w:val="none" w:sz="0" w:space="0" w:color="auto"/>
        <w:left w:val="none" w:sz="0" w:space="0" w:color="auto"/>
        <w:bottom w:val="none" w:sz="0" w:space="0" w:color="auto"/>
        <w:right w:val="none" w:sz="0" w:space="0" w:color="auto"/>
      </w:divBdr>
    </w:div>
    <w:div w:id="948974143">
      <w:bodyDiv w:val="1"/>
      <w:marLeft w:val="0"/>
      <w:marRight w:val="0"/>
      <w:marTop w:val="0"/>
      <w:marBottom w:val="0"/>
      <w:divBdr>
        <w:top w:val="none" w:sz="0" w:space="0" w:color="auto"/>
        <w:left w:val="none" w:sz="0" w:space="0" w:color="auto"/>
        <w:bottom w:val="none" w:sz="0" w:space="0" w:color="auto"/>
        <w:right w:val="none" w:sz="0" w:space="0" w:color="auto"/>
      </w:divBdr>
    </w:div>
    <w:div w:id="952177574">
      <w:bodyDiv w:val="1"/>
      <w:marLeft w:val="0"/>
      <w:marRight w:val="0"/>
      <w:marTop w:val="0"/>
      <w:marBottom w:val="0"/>
      <w:divBdr>
        <w:top w:val="none" w:sz="0" w:space="0" w:color="auto"/>
        <w:left w:val="none" w:sz="0" w:space="0" w:color="auto"/>
        <w:bottom w:val="none" w:sz="0" w:space="0" w:color="auto"/>
        <w:right w:val="none" w:sz="0" w:space="0" w:color="auto"/>
      </w:divBdr>
    </w:div>
    <w:div w:id="953559540">
      <w:bodyDiv w:val="1"/>
      <w:marLeft w:val="0"/>
      <w:marRight w:val="0"/>
      <w:marTop w:val="0"/>
      <w:marBottom w:val="0"/>
      <w:divBdr>
        <w:top w:val="none" w:sz="0" w:space="0" w:color="auto"/>
        <w:left w:val="none" w:sz="0" w:space="0" w:color="auto"/>
        <w:bottom w:val="none" w:sz="0" w:space="0" w:color="auto"/>
        <w:right w:val="none" w:sz="0" w:space="0" w:color="auto"/>
      </w:divBdr>
    </w:div>
    <w:div w:id="957292944">
      <w:bodyDiv w:val="1"/>
      <w:marLeft w:val="0"/>
      <w:marRight w:val="0"/>
      <w:marTop w:val="0"/>
      <w:marBottom w:val="0"/>
      <w:divBdr>
        <w:top w:val="none" w:sz="0" w:space="0" w:color="auto"/>
        <w:left w:val="none" w:sz="0" w:space="0" w:color="auto"/>
        <w:bottom w:val="none" w:sz="0" w:space="0" w:color="auto"/>
        <w:right w:val="none" w:sz="0" w:space="0" w:color="auto"/>
      </w:divBdr>
    </w:div>
    <w:div w:id="961881840">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975984806">
      <w:bodyDiv w:val="1"/>
      <w:marLeft w:val="0"/>
      <w:marRight w:val="0"/>
      <w:marTop w:val="0"/>
      <w:marBottom w:val="0"/>
      <w:divBdr>
        <w:top w:val="none" w:sz="0" w:space="0" w:color="auto"/>
        <w:left w:val="none" w:sz="0" w:space="0" w:color="auto"/>
        <w:bottom w:val="none" w:sz="0" w:space="0" w:color="auto"/>
        <w:right w:val="none" w:sz="0" w:space="0" w:color="auto"/>
      </w:divBdr>
    </w:div>
    <w:div w:id="983045365">
      <w:bodyDiv w:val="1"/>
      <w:marLeft w:val="0"/>
      <w:marRight w:val="0"/>
      <w:marTop w:val="0"/>
      <w:marBottom w:val="0"/>
      <w:divBdr>
        <w:top w:val="none" w:sz="0" w:space="0" w:color="auto"/>
        <w:left w:val="none" w:sz="0" w:space="0" w:color="auto"/>
        <w:bottom w:val="none" w:sz="0" w:space="0" w:color="auto"/>
        <w:right w:val="none" w:sz="0" w:space="0" w:color="auto"/>
      </w:divBdr>
    </w:div>
    <w:div w:id="995762717">
      <w:bodyDiv w:val="1"/>
      <w:marLeft w:val="0"/>
      <w:marRight w:val="0"/>
      <w:marTop w:val="0"/>
      <w:marBottom w:val="0"/>
      <w:divBdr>
        <w:top w:val="none" w:sz="0" w:space="0" w:color="auto"/>
        <w:left w:val="none" w:sz="0" w:space="0" w:color="auto"/>
        <w:bottom w:val="none" w:sz="0" w:space="0" w:color="auto"/>
        <w:right w:val="none" w:sz="0" w:space="0" w:color="auto"/>
      </w:divBdr>
    </w:div>
    <w:div w:id="998122029">
      <w:bodyDiv w:val="1"/>
      <w:marLeft w:val="0"/>
      <w:marRight w:val="0"/>
      <w:marTop w:val="0"/>
      <w:marBottom w:val="0"/>
      <w:divBdr>
        <w:top w:val="none" w:sz="0" w:space="0" w:color="auto"/>
        <w:left w:val="none" w:sz="0" w:space="0" w:color="auto"/>
        <w:bottom w:val="none" w:sz="0" w:space="0" w:color="auto"/>
        <w:right w:val="none" w:sz="0" w:space="0" w:color="auto"/>
      </w:divBdr>
    </w:div>
    <w:div w:id="998390569">
      <w:bodyDiv w:val="1"/>
      <w:marLeft w:val="0"/>
      <w:marRight w:val="0"/>
      <w:marTop w:val="0"/>
      <w:marBottom w:val="0"/>
      <w:divBdr>
        <w:top w:val="none" w:sz="0" w:space="0" w:color="auto"/>
        <w:left w:val="none" w:sz="0" w:space="0" w:color="auto"/>
        <w:bottom w:val="none" w:sz="0" w:space="0" w:color="auto"/>
        <w:right w:val="none" w:sz="0" w:space="0" w:color="auto"/>
      </w:divBdr>
      <w:divsChild>
        <w:div w:id="539050349">
          <w:marLeft w:val="0"/>
          <w:marRight w:val="0"/>
          <w:marTop w:val="30"/>
          <w:marBottom w:val="30"/>
          <w:divBdr>
            <w:top w:val="none" w:sz="0" w:space="0" w:color="auto"/>
            <w:left w:val="none" w:sz="0" w:space="0" w:color="auto"/>
            <w:bottom w:val="none" w:sz="0" w:space="0" w:color="auto"/>
            <w:right w:val="none" w:sz="0" w:space="0" w:color="auto"/>
          </w:divBdr>
        </w:div>
        <w:div w:id="276717720">
          <w:marLeft w:val="0"/>
          <w:marRight w:val="0"/>
          <w:marTop w:val="75"/>
          <w:marBottom w:val="75"/>
          <w:divBdr>
            <w:top w:val="none" w:sz="0" w:space="0" w:color="auto"/>
            <w:left w:val="none" w:sz="0" w:space="0" w:color="auto"/>
            <w:bottom w:val="none" w:sz="0" w:space="0" w:color="auto"/>
            <w:right w:val="none" w:sz="0" w:space="0" w:color="auto"/>
          </w:divBdr>
        </w:div>
      </w:divsChild>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07748941">
      <w:bodyDiv w:val="1"/>
      <w:marLeft w:val="0"/>
      <w:marRight w:val="0"/>
      <w:marTop w:val="0"/>
      <w:marBottom w:val="0"/>
      <w:divBdr>
        <w:top w:val="none" w:sz="0" w:space="0" w:color="auto"/>
        <w:left w:val="none" w:sz="0" w:space="0" w:color="auto"/>
        <w:bottom w:val="none" w:sz="0" w:space="0" w:color="auto"/>
        <w:right w:val="none" w:sz="0" w:space="0" w:color="auto"/>
      </w:divBdr>
    </w:div>
    <w:div w:id="1010258351">
      <w:bodyDiv w:val="1"/>
      <w:marLeft w:val="0"/>
      <w:marRight w:val="0"/>
      <w:marTop w:val="0"/>
      <w:marBottom w:val="0"/>
      <w:divBdr>
        <w:top w:val="none" w:sz="0" w:space="0" w:color="auto"/>
        <w:left w:val="none" w:sz="0" w:space="0" w:color="auto"/>
        <w:bottom w:val="none" w:sz="0" w:space="0" w:color="auto"/>
        <w:right w:val="none" w:sz="0" w:space="0" w:color="auto"/>
      </w:divBdr>
    </w:div>
    <w:div w:id="1016081215">
      <w:bodyDiv w:val="1"/>
      <w:marLeft w:val="0"/>
      <w:marRight w:val="0"/>
      <w:marTop w:val="0"/>
      <w:marBottom w:val="0"/>
      <w:divBdr>
        <w:top w:val="none" w:sz="0" w:space="0" w:color="auto"/>
        <w:left w:val="none" w:sz="0" w:space="0" w:color="auto"/>
        <w:bottom w:val="none" w:sz="0" w:space="0" w:color="auto"/>
        <w:right w:val="none" w:sz="0" w:space="0" w:color="auto"/>
      </w:divBdr>
    </w:div>
    <w:div w:id="1034158808">
      <w:bodyDiv w:val="1"/>
      <w:marLeft w:val="0"/>
      <w:marRight w:val="0"/>
      <w:marTop w:val="0"/>
      <w:marBottom w:val="0"/>
      <w:divBdr>
        <w:top w:val="none" w:sz="0" w:space="0" w:color="auto"/>
        <w:left w:val="none" w:sz="0" w:space="0" w:color="auto"/>
        <w:bottom w:val="none" w:sz="0" w:space="0" w:color="auto"/>
        <w:right w:val="none" w:sz="0" w:space="0" w:color="auto"/>
      </w:divBdr>
    </w:div>
    <w:div w:id="1035421515">
      <w:bodyDiv w:val="1"/>
      <w:marLeft w:val="0"/>
      <w:marRight w:val="0"/>
      <w:marTop w:val="0"/>
      <w:marBottom w:val="0"/>
      <w:divBdr>
        <w:top w:val="none" w:sz="0" w:space="0" w:color="auto"/>
        <w:left w:val="none" w:sz="0" w:space="0" w:color="auto"/>
        <w:bottom w:val="none" w:sz="0" w:space="0" w:color="auto"/>
        <w:right w:val="none" w:sz="0" w:space="0" w:color="auto"/>
      </w:divBdr>
    </w:div>
    <w:div w:id="1043989957">
      <w:bodyDiv w:val="1"/>
      <w:marLeft w:val="0"/>
      <w:marRight w:val="0"/>
      <w:marTop w:val="0"/>
      <w:marBottom w:val="0"/>
      <w:divBdr>
        <w:top w:val="none" w:sz="0" w:space="0" w:color="auto"/>
        <w:left w:val="none" w:sz="0" w:space="0" w:color="auto"/>
        <w:bottom w:val="none" w:sz="0" w:space="0" w:color="auto"/>
        <w:right w:val="none" w:sz="0" w:space="0" w:color="auto"/>
      </w:divBdr>
    </w:div>
    <w:div w:id="1044525883">
      <w:bodyDiv w:val="1"/>
      <w:marLeft w:val="0"/>
      <w:marRight w:val="0"/>
      <w:marTop w:val="0"/>
      <w:marBottom w:val="0"/>
      <w:divBdr>
        <w:top w:val="none" w:sz="0" w:space="0" w:color="auto"/>
        <w:left w:val="none" w:sz="0" w:space="0" w:color="auto"/>
        <w:bottom w:val="none" w:sz="0" w:space="0" w:color="auto"/>
        <w:right w:val="none" w:sz="0" w:space="0" w:color="auto"/>
      </w:divBdr>
    </w:div>
    <w:div w:id="1048146070">
      <w:bodyDiv w:val="1"/>
      <w:marLeft w:val="0"/>
      <w:marRight w:val="0"/>
      <w:marTop w:val="0"/>
      <w:marBottom w:val="0"/>
      <w:divBdr>
        <w:top w:val="none" w:sz="0" w:space="0" w:color="auto"/>
        <w:left w:val="none" w:sz="0" w:space="0" w:color="auto"/>
        <w:bottom w:val="none" w:sz="0" w:space="0" w:color="auto"/>
        <w:right w:val="none" w:sz="0" w:space="0" w:color="auto"/>
      </w:divBdr>
    </w:div>
    <w:div w:id="1050567119">
      <w:bodyDiv w:val="1"/>
      <w:marLeft w:val="0"/>
      <w:marRight w:val="0"/>
      <w:marTop w:val="0"/>
      <w:marBottom w:val="0"/>
      <w:divBdr>
        <w:top w:val="none" w:sz="0" w:space="0" w:color="auto"/>
        <w:left w:val="none" w:sz="0" w:space="0" w:color="auto"/>
        <w:bottom w:val="none" w:sz="0" w:space="0" w:color="auto"/>
        <w:right w:val="none" w:sz="0" w:space="0" w:color="auto"/>
      </w:divBdr>
    </w:div>
    <w:div w:id="1083648124">
      <w:bodyDiv w:val="1"/>
      <w:marLeft w:val="0"/>
      <w:marRight w:val="0"/>
      <w:marTop w:val="0"/>
      <w:marBottom w:val="0"/>
      <w:divBdr>
        <w:top w:val="none" w:sz="0" w:space="0" w:color="auto"/>
        <w:left w:val="none" w:sz="0" w:space="0" w:color="auto"/>
        <w:bottom w:val="none" w:sz="0" w:space="0" w:color="auto"/>
        <w:right w:val="none" w:sz="0" w:space="0" w:color="auto"/>
      </w:divBdr>
    </w:div>
    <w:div w:id="1084033918">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01267203">
      <w:bodyDiv w:val="1"/>
      <w:marLeft w:val="0"/>
      <w:marRight w:val="0"/>
      <w:marTop w:val="0"/>
      <w:marBottom w:val="0"/>
      <w:divBdr>
        <w:top w:val="none" w:sz="0" w:space="0" w:color="auto"/>
        <w:left w:val="none" w:sz="0" w:space="0" w:color="auto"/>
        <w:bottom w:val="none" w:sz="0" w:space="0" w:color="auto"/>
        <w:right w:val="none" w:sz="0" w:space="0" w:color="auto"/>
      </w:divBdr>
    </w:div>
    <w:div w:id="1103190543">
      <w:bodyDiv w:val="1"/>
      <w:marLeft w:val="0"/>
      <w:marRight w:val="0"/>
      <w:marTop w:val="0"/>
      <w:marBottom w:val="0"/>
      <w:divBdr>
        <w:top w:val="none" w:sz="0" w:space="0" w:color="auto"/>
        <w:left w:val="none" w:sz="0" w:space="0" w:color="auto"/>
        <w:bottom w:val="none" w:sz="0" w:space="0" w:color="auto"/>
        <w:right w:val="none" w:sz="0" w:space="0" w:color="auto"/>
      </w:divBdr>
    </w:div>
    <w:div w:id="1127159567">
      <w:bodyDiv w:val="1"/>
      <w:marLeft w:val="0"/>
      <w:marRight w:val="0"/>
      <w:marTop w:val="0"/>
      <w:marBottom w:val="0"/>
      <w:divBdr>
        <w:top w:val="none" w:sz="0" w:space="0" w:color="auto"/>
        <w:left w:val="none" w:sz="0" w:space="0" w:color="auto"/>
        <w:bottom w:val="none" w:sz="0" w:space="0" w:color="auto"/>
        <w:right w:val="none" w:sz="0" w:space="0" w:color="auto"/>
      </w:divBdr>
    </w:div>
    <w:div w:id="1129783430">
      <w:bodyDiv w:val="1"/>
      <w:marLeft w:val="0"/>
      <w:marRight w:val="0"/>
      <w:marTop w:val="0"/>
      <w:marBottom w:val="0"/>
      <w:divBdr>
        <w:top w:val="none" w:sz="0" w:space="0" w:color="auto"/>
        <w:left w:val="none" w:sz="0" w:space="0" w:color="auto"/>
        <w:bottom w:val="none" w:sz="0" w:space="0" w:color="auto"/>
        <w:right w:val="none" w:sz="0" w:space="0" w:color="auto"/>
      </w:divBdr>
    </w:div>
    <w:div w:id="1131752786">
      <w:bodyDiv w:val="1"/>
      <w:marLeft w:val="0"/>
      <w:marRight w:val="0"/>
      <w:marTop w:val="0"/>
      <w:marBottom w:val="0"/>
      <w:divBdr>
        <w:top w:val="none" w:sz="0" w:space="0" w:color="auto"/>
        <w:left w:val="none" w:sz="0" w:space="0" w:color="auto"/>
        <w:bottom w:val="none" w:sz="0" w:space="0" w:color="auto"/>
        <w:right w:val="none" w:sz="0" w:space="0" w:color="auto"/>
      </w:divBdr>
    </w:div>
    <w:div w:id="1133518330">
      <w:bodyDiv w:val="1"/>
      <w:marLeft w:val="0"/>
      <w:marRight w:val="0"/>
      <w:marTop w:val="0"/>
      <w:marBottom w:val="0"/>
      <w:divBdr>
        <w:top w:val="none" w:sz="0" w:space="0" w:color="auto"/>
        <w:left w:val="none" w:sz="0" w:space="0" w:color="auto"/>
        <w:bottom w:val="none" w:sz="0" w:space="0" w:color="auto"/>
        <w:right w:val="none" w:sz="0" w:space="0" w:color="auto"/>
      </w:divBdr>
    </w:div>
    <w:div w:id="1138496365">
      <w:bodyDiv w:val="1"/>
      <w:marLeft w:val="0"/>
      <w:marRight w:val="0"/>
      <w:marTop w:val="0"/>
      <w:marBottom w:val="0"/>
      <w:divBdr>
        <w:top w:val="none" w:sz="0" w:space="0" w:color="auto"/>
        <w:left w:val="none" w:sz="0" w:space="0" w:color="auto"/>
        <w:bottom w:val="none" w:sz="0" w:space="0" w:color="auto"/>
        <w:right w:val="none" w:sz="0" w:space="0" w:color="auto"/>
      </w:divBdr>
    </w:div>
    <w:div w:id="1147405025">
      <w:bodyDiv w:val="1"/>
      <w:marLeft w:val="0"/>
      <w:marRight w:val="0"/>
      <w:marTop w:val="0"/>
      <w:marBottom w:val="0"/>
      <w:divBdr>
        <w:top w:val="none" w:sz="0" w:space="0" w:color="auto"/>
        <w:left w:val="none" w:sz="0" w:space="0" w:color="auto"/>
        <w:bottom w:val="none" w:sz="0" w:space="0" w:color="auto"/>
        <w:right w:val="none" w:sz="0" w:space="0" w:color="auto"/>
      </w:divBdr>
    </w:div>
    <w:div w:id="1154294879">
      <w:bodyDiv w:val="1"/>
      <w:marLeft w:val="0"/>
      <w:marRight w:val="0"/>
      <w:marTop w:val="0"/>
      <w:marBottom w:val="0"/>
      <w:divBdr>
        <w:top w:val="none" w:sz="0" w:space="0" w:color="auto"/>
        <w:left w:val="none" w:sz="0" w:space="0" w:color="auto"/>
        <w:bottom w:val="none" w:sz="0" w:space="0" w:color="auto"/>
        <w:right w:val="none" w:sz="0" w:space="0" w:color="auto"/>
      </w:divBdr>
    </w:div>
    <w:div w:id="1168330801">
      <w:bodyDiv w:val="1"/>
      <w:marLeft w:val="0"/>
      <w:marRight w:val="0"/>
      <w:marTop w:val="0"/>
      <w:marBottom w:val="0"/>
      <w:divBdr>
        <w:top w:val="none" w:sz="0" w:space="0" w:color="auto"/>
        <w:left w:val="none" w:sz="0" w:space="0" w:color="auto"/>
        <w:bottom w:val="none" w:sz="0" w:space="0" w:color="auto"/>
        <w:right w:val="none" w:sz="0" w:space="0" w:color="auto"/>
      </w:divBdr>
    </w:div>
    <w:div w:id="1174882567">
      <w:bodyDiv w:val="1"/>
      <w:marLeft w:val="0"/>
      <w:marRight w:val="0"/>
      <w:marTop w:val="0"/>
      <w:marBottom w:val="0"/>
      <w:divBdr>
        <w:top w:val="none" w:sz="0" w:space="0" w:color="auto"/>
        <w:left w:val="none" w:sz="0" w:space="0" w:color="auto"/>
        <w:bottom w:val="none" w:sz="0" w:space="0" w:color="auto"/>
        <w:right w:val="none" w:sz="0" w:space="0" w:color="auto"/>
      </w:divBdr>
    </w:div>
    <w:div w:id="1175223982">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185709527">
      <w:bodyDiv w:val="1"/>
      <w:marLeft w:val="0"/>
      <w:marRight w:val="0"/>
      <w:marTop w:val="0"/>
      <w:marBottom w:val="0"/>
      <w:divBdr>
        <w:top w:val="none" w:sz="0" w:space="0" w:color="auto"/>
        <w:left w:val="none" w:sz="0" w:space="0" w:color="auto"/>
        <w:bottom w:val="none" w:sz="0" w:space="0" w:color="auto"/>
        <w:right w:val="none" w:sz="0" w:space="0" w:color="auto"/>
      </w:divBdr>
    </w:div>
    <w:div w:id="1186363276">
      <w:bodyDiv w:val="1"/>
      <w:marLeft w:val="0"/>
      <w:marRight w:val="0"/>
      <w:marTop w:val="0"/>
      <w:marBottom w:val="0"/>
      <w:divBdr>
        <w:top w:val="none" w:sz="0" w:space="0" w:color="auto"/>
        <w:left w:val="none" w:sz="0" w:space="0" w:color="auto"/>
        <w:bottom w:val="none" w:sz="0" w:space="0" w:color="auto"/>
        <w:right w:val="none" w:sz="0" w:space="0" w:color="auto"/>
      </w:divBdr>
    </w:div>
    <w:div w:id="1190143187">
      <w:bodyDiv w:val="1"/>
      <w:marLeft w:val="0"/>
      <w:marRight w:val="0"/>
      <w:marTop w:val="0"/>
      <w:marBottom w:val="0"/>
      <w:divBdr>
        <w:top w:val="none" w:sz="0" w:space="0" w:color="auto"/>
        <w:left w:val="none" w:sz="0" w:space="0" w:color="auto"/>
        <w:bottom w:val="none" w:sz="0" w:space="0" w:color="auto"/>
        <w:right w:val="none" w:sz="0" w:space="0" w:color="auto"/>
      </w:divBdr>
      <w:divsChild>
        <w:div w:id="1836411148">
          <w:marLeft w:val="0"/>
          <w:marRight w:val="0"/>
          <w:marTop w:val="0"/>
          <w:marBottom w:val="390"/>
          <w:divBdr>
            <w:top w:val="none" w:sz="0" w:space="0" w:color="auto"/>
            <w:left w:val="none" w:sz="0" w:space="0" w:color="auto"/>
            <w:bottom w:val="none" w:sz="0" w:space="0" w:color="auto"/>
            <w:right w:val="none" w:sz="0" w:space="0" w:color="auto"/>
          </w:divBdr>
          <w:divsChild>
            <w:div w:id="453329772">
              <w:marLeft w:val="0"/>
              <w:marRight w:val="0"/>
              <w:marTop w:val="0"/>
              <w:marBottom w:val="0"/>
              <w:divBdr>
                <w:top w:val="none" w:sz="0" w:space="0" w:color="auto"/>
                <w:left w:val="none" w:sz="0" w:space="0" w:color="auto"/>
                <w:bottom w:val="none" w:sz="0" w:space="0" w:color="auto"/>
                <w:right w:val="none" w:sz="0" w:space="0" w:color="auto"/>
              </w:divBdr>
              <w:divsChild>
                <w:div w:id="205358055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062230">
      <w:bodyDiv w:val="1"/>
      <w:marLeft w:val="0"/>
      <w:marRight w:val="0"/>
      <w:marTop w:val="0"/>
      <w:marBottom w:val="0"/>
      <w:divBdr>
        <w:top w:val="none" w:sz="0" w:space="0" w:color="auto"/>
        <w:left w:val="none" w:sz="0" w:space="0" w:color="auto"/>
        <w:bottom w:val="none" w:sz="0" w:space="0" w:color="auto"/>
        <w:right w:val="none" w:sz="0" w:space="0" w:color="auto"/>
      </w:divBdr>
    </w:div>
    <w:div w:id="1210269110">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230724093">
      <w:bodyDiv w:val="1"/>
      <w:marLeft w:val="0"/>
      <w:marRight w:val="0"/>
      <w:marTop w:val="0"/>
      <w:marBottom w:val="0"/>
      <w:divBdr>
        <w:top w:val="none" w:sz="0" w:space="0" w:color="auto"/>
        <w:left w:val="none" w:sz="0" w:space="0" w:color="auto"/>
        <w:bottom w:val="none" w:sz="0" w:space="0" w:color="auto"/>
        <w:right w:val="none" w:sz="0" w:space="0" w:color="auto"/>
      </w:divBdr>
    </w:div>
    <w:div w:id="1241913615">
      <w:bodyDiv w:val="1"/>
      <w:marLeft w:val="0"/>
      <w:marRight w:val="0"/>
      <w:marTop w:val="0"/>
      <w:marBottom w:val="0"/>
      <w:divBdr>
        <w:top w:val="none" w:sz="0" w:space="0" w:color="auto"/>
        <w:left w:val="none" w:sz="0" w:space="0" w:color="auto"/>
        <w:bottom w:val="none" w:sz="0" w:space="0" w:color="auto"/>
        <w:right w:val="none" w:sz="0" w:space="0" w:color="auto"/>
      </w:divBdr>
    </w:div>
    <w:div w:id="1256476927">
      <w:bodyDiv w:val="1"/>
      <w:marLeft w:val="0"/>
      <w:marRight w:val="0"/>
      <w:marTop w:val="0"/>
      <w:marBottom w:val="0"/>
      <w:divBdr>
        <w:top w:val="none" w:sz="0" w:space="0" w:color="auto"/>
        <w:left w:val="none" w:sz="0" w:space="0" w:color="auto"/>
        <w:bottom w:val="none" w:sz="0" w:space="0" w:color="auto"/>
        <w:right w:val="none" w:sz="0" w:space="0" w:color="auto"/>
      </w:divBdr>
    </w:div>
    <w:div w:id="1259101259">
      <w:bodyDiv w:val="1"/>
      <w:marLeft w:val="0"/>
      <w:marRight w:val="0"/>
      <w:marTop w:val="0"/>
      <w:marBottom w:val="0"/>
      <w:divBdr>
        <w:top w:val="none" w:sz="0" w:space="0" w:color="auto"/>
        <w:left w:val="none" w:sz="0" w:space="0" w:color="auto"/>
        <w:bottom w:val="none" w:sz="0" w:space="0" w:color="auto"/>
        <w:right w:val="none" w:sz="0" w:space="0" w:color="auto"/>
      </w:divBdr>
    </w:div>
    <w:div w:id="1272780619">
      <w:bodyDiv w:val="1"/>
      <w:marLeft w:val="0"/>
      <w:marRight w:val="0"/>
      <w:marTop w:val="0"/>
      <w:marBottom w:val="0"/>
      <w:divBdr>
        <w:top w:val="none" w:sz="0" w:space="0" w:color="auto"/>
        <w:left w:val="none" w:sz="0" w:space="0" w:color="auto"/>
        <w:bottom w:val="none" w:sz="0" w:space="0" w:color="auto"/>
        <w:right w:val="none" w:sz="0" w:space="0" w:color="auto"/>
      </w:divBdr>
    </w:div>
    <w:div w:id="1290475055">
      <w:bodyDiv w:val="1"/>
      <w:marLeft w:val="0"/>
      <w:marRight w:val="0"/>
      <w:marTop w:val="0"/>
      <w:marBottom w:val="0"/>
      <w:divBdr>
        <w:top w:val="none" w:sz="0" w:space="0" w:color="auto"/>
        <w:left w:val="none" w:sz="0" w:space="0" w:color="auto"/>
        <w:bottom w:val="none" w:sz="0" w:space="0" w:color="auto"/>
        <w:right w:val="none" w:sz="0" w:space="0" w:color="auto"/>
      </w:divBdr>
    </w:div>
    <w:div w:id="1298485761">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13946593">
      <w:bodyDiv w:val="1"/>
      <w:marLeft w:val="0"/>
      <w:marRight w:val="0"/>
      <w:marTop w:val="0"/>
      <w:marBottom w:val="0"/>
      <w:divBdr>
        <w:top w:val="none" w:sz="0" w:space="0" w:color="auto"/>
        <w:left w:val="none" w:sz="0" w:space="0" w:color="auto"/>
        <w:bottom w:val="none" w:sz="0" w:space="0" w:color="auto"/>
        <w:right w:val="none" w:sz="0" w:space="0" w:color="auto"/>
      </w:divBdr>
    </w:div>
    <w:div w:id="1314027473">
      <w:bodyDiv w:val="1"/>
      <w:marLeft w:val="0"/>
      <w:marRight w:val="0"/>
      <w:marTop w:val="0"/>
      <w:marBottom w:val="0"/>
      <w:divBdr>
        <w:top w:val="none" w:sz="0" w:space="0" w:color="auto"/>
        <w:left w:val="none" w:sz="0" w:space="0" w:color="auto"/>
        <w:bottom w:val="none" w:sz="0" w:space="0" w:color="auto"/>
        <w:right w:val="none" w:sz="0" w:space="0" w:color="auto"/>
      </w:divBdr>
    </w:div>
    <w:div w:id="1316689595">
      <w:bodyDiv w:val="1"/>
      <w:marLeft w:val="0"/>
      <w:marRight w:val="0"/>
      <w:marTop w:val="0"/>
      <w:marBottom w:val="0"/>
      <w:divBdr>
        <w:top w:val="none" w:sz="0" w:space="0" w:color="auto"/>
        <w:left w:val="none" w:sz="0" w:space="0" w:color="auto"/>
        <w:bottom w:val="none" w:sz="0" w:space="0" w:color="auto"/>
        <w:right w:val="none" w:sz="0" w:space="0" w:color="auto"/>
      </w:divBdr>
    </w:div>
    <w:div w:id="1317950162">
      <w:bodyDiv w:val="1"/>
      <w:marLeft w:val="0"/>
      <w:marRight w:val="0"/>
      <w:marTop w:val="0"/>
      <w:marBottom w:val="0"/>
      <w:divBdr>
        <w:top w:val="none" w:sz="0" w:space="0" w:color="auto"/>
        <w:left w:val="none" w:sz="0" w:space="0" w:color="auto"/>
        <w:bottom w:val="none" w:sz="0" w:space="0" w:color="auto"/>
        <w:right w:val="none" w:sz="0" w:space="0" w:color="auto"/>
      </w:divBdr>
    </w:div>
    <w:div w:id="1333293170">
      <w:bodyDiv w:val="1"/>
      <w:marLeft w:val="0"/>
      <w:marRight w:val="0"/>
      <w:marTop w:val="0"/>
      <w:marBottom w:val="0"/>
      <w:divBdr>
        <w:top w:val="none" w:sz="0" w:space="0" w:color="auto"/>
        <w:left w:val="none" w:sz="0" w:space="0" w:color="auto"/>
        <w:bottom w:val="none" w:sz="0" w:space="0" w:color="auto"/>
        <w:right w:val="none" w:sz="0" w:space="0" w:color="auto"/>
      </w:divBdr>
    </w:div>
    <w:div w:id="1333677872">
      <w:bodyDiv w:val="1"/>
      <w:marLeft w:val="0"/>
      <w:marRight w:val="0"/>
      <w:marTop w:val="0"/>
      <w:marBottom w:val="0"/>
      <w:divBdr>
        <w:top w:val="none" w:sz="0" w:space="0" w:color="auto"/>
        <w:left w:val="none" w:sz="0" w:space="0" w:color="auto"/>
        <w:bottom w:val="none" w:sz="0" w:space="0" w:color="auto"/>
        <w:right w:val="none" w:sz="0" w:space="0" w:color="auto"/>
      </w:divBdr>
      <w:divsChild>
        <w:div w:id="471679640">
          <w:marLeft w:val="0"/>
          <w:marRight w:val="0"/>
          <w:marTop w:val="0"/>
          <w:marBottom w:val="0"/>
          <w:divBdr>
            <w:top w:val="none" w:sz="0" w:space="0" w:color="auto"/>
            <w:left w:val="none" w:sz="0" w:space="0" w:color="auto"/>
            <w:bottom w:val="none" w:sz="0" w:space="0" w:color="auto"/>
            <w:right w:val="none" w:sz="0" w:space="0" w:color="auto"/>
          </w:divBdr>
        </w:div>
      </w:divsChild>
    </w:div>
    <w:div w:id="1336684983">
      <w:bodyDiv w:val="1"/>
      <w:marLeft w:val="0"/>
      <w:marRight w:val="0"/>
      <w:marTop w:val="0"/>
      <w:marBottom w:val="0"/>
      <w:divBdr>
        <w:top w:val="none" w:sz="0" w:space="0" w:color="auto"/>
        <w:left w:val="none" w:sz="0" w:space="0" w:color="auto"/>
        <w:bottom w:val="none" w:sz="0" w:space="0" w:color="auto"/>
        <w:right w:val="none" w:sz="0" w:space="0" w:color="auto"/>
      </w:divBdr>
    </w:div>
    <w:div w:id="1340231961">
      <w:bodyDiv w:val="1"/>
      <w:marLeft w:val="0"/>
      <w:marRight w:val="0"/>
      <w:marTop w:val="0"/>
      <w:marBottom w:val="0"/>
      <w:divBdr>
        <w:top w:val="none" w:sz="0" w:space="0" w:color="auto"/>
        <w:left w:val="none" w:sz="0" w:space="0" w:color="auto"/>
        <w:bottom w:val="none" w:sz="0" w:space="0" w:color="auto"/>
        <w:right w:val="none" w:sz="0" w:space="0" w:color="auto"/>
      </w:divBdr>
    </w:div>
    <w:div w:id="1341354528">
      <w:bodyDiv w:val="1"/>
      <w:marLeft w:val="0"/>
      <w:marRight w:val="0"/>
      <w:marTop w:val="0"/>
      <w:marBottom w:val="0"/>
      <w:divBdr>
        <w:top w:val="none" w:sz="0" w:space="0" w:color="auto"/>
        <w:left w:val="none" w:sz="0" w:space="0" w:color="auto"/>
        <w:bottom w:val="none" w:sz="0" w:space="0" w:color="auto"/>
        <w:right w:val="none" w:sz="0" w:space="0" w:color="auto"/>
      </w:divBdr>
    </w:div>
    <w:div w:id="1346521877">
      <w:bodyDiv w:val="1"/>
      <w:marLeft w:val="0"/>
      <w:marRight w:val="0"/>
      <w:marTop w:val="0"/>
      <w:marBottom w:val="0"/>
      <w:divBdr>
        <w:top w:val="none" w:sz="0" w:space="0" w:color="auto"/>
        <w:left w:val="none" w:sz="0" w:space="0" w:color="auto"/>
        <w:bottom w:val="none" w:sz="0" w:space="0" w:color="auto"/>
        <w:right w:val="none" w:sz="0" w:space="0" w:color="auto"/>
      </w:divBdr>
    </w:div>
    <w:div w:id="1363215067">
      <w:bodyDiv w:val="1"/>
      <w:marLeft w:val="0"/>
      <w:marRight w:val="0"/>
      <w:marTop w:val="0"/>
      <w:marBottom w:val="0"/>
      <w:divBdr>
        <w:top w:val="none" w:sz="0" w:space="0" w:color="auto"/>
        <w:left w:val="none" w:sz="0" w:space="0" w:color="auto"/>
        <w:bottom w:val="none" w:sz="0" w:space="0" w:color="auto"/>
        <w:right w:val="none" w:sz="0" w:space="0" w:color="auto"/>
      </w:divBdr>
      <w:divsChild>
        <w:div w:id="322511797">
          <w:marLeft w:val="0"/>
          <w:marRight w:val="0"/>
          <w:marTop w:val="0"/>
          <w:marBottom w:val="0"/>
          <w:divBdr>
            <w:top w:val="none" w:sz="0" w:space="0" w:color="auto"/>
            <w:left w:val="none" w:sz="0" w:space="0" w:color="auto"/>
            <w:bottom w:val="none" w:sz="0" w:space="0" w:color="auto"/>
            <w:right w:val="none" w:sz="0" w:space="0" w:color="auto"/>
          </w:divBdr>
        </w:div>
        <w:div w:id="1707098249">
          <w:marLeft w:val="0"/>
          <w:marRight w:val="0"/>
          <w:marTop w:val="360"/>
          <w:marBottom w:val="0"/>
          <w:divBdr>
            <w:top w:val="none" w:sz="0" w:space="0" w:color="auto"/>
            <w:left w:val="none" w:sz="0" w:space="0" w:color="auto"/>
            <w:bottom w:val="none" w:sz="0" w:space="0" w:color="auto"/>
            <w:right w:val="none" w:sz="0" w:space="0" w:color="auto"/>
          </w:divBdr>
          <w:divsChild>
            <w:div w:id="16800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86698">
      <w:bodyDiv w:val="1"/>
      <w:marLeft w:val="0"/>
      <w:marRight w:val="0"/>
      <w:marTop w:val="0"/>
      <w:marBottom w:val="0"/>
      <w:divBdr>
        <w:top w:val="none" w:sz="0" w:space="0" w:color="auto"/>
        <w:left w:val="none" w:sz="0" w:space="0" w:color="auto"/>
        <w:bottom w:val="none" w:sz="0" w:space="0" w:color="auto"/>
        <w:right w:val="none" w:sz="0" w:space="0" w:color="auto"/>
      </w:divBdr>
      <w:divsChild>
        <w:div w:id="787699896">
          <w:marLeft w:val="0"/>
          <w:marRight w:val="0"/>
          <w:marTop w:val="30"/>
          <w:marBottom w:val="30"/>
          <w:divBdr>
            <w:top w:val="none" w:sz="0" w:space="0" w:color="auto"/>
            <w:left w:val="none" w:sz="0" w:space="0" w:color="auto"/>
            <w:bottom w:val="none" w:sz="0" w:space="0" w:color="auto"/>
            <w:right w:val="none" w:sz="0" w:space="0" w:color="auto"/>
          </w:divBdr>
        </w:div>
        <w:div w:id="1018430670">
          <w:marLeft w:val="0"/>
          <w:marRight w:val="0"/>
          <w:marTop w:val="75"/>
          <w:marBottom w:val="75"/>
          <w:divBdr>
            <w:top w:val="none" w:sz="0" w:space="0" w:color="auto"/>
            <w:left w:val="none" w:sz="0" w:space="0" w:color="auto"/>
            <w:bottom w:val="none" w:sz="0" w:space="0" w:color="auto"/>
            <w:right w:val="none" w:sz="0" w:space="0" w:color="auto"/>
          </w:divBdr>
        </w:div>
      </w:divsChild>
    </w:div>
    <w:div w:id="1380593498">
      <w:bodyDiv w:val="1"/>
      <w:marLeft w:val="0"/>
      <w:marRight w:val="0"/>
      <w:marTop w:val="0"/>
      <w:marBottom w:val="0"/>
      <w:divBdr>
        <w:top w:val="none" w:sz="0" w:space="0" w:color="auto"/>
        <w:left w:val="none" w:sz="0" w:space="0" w:color="auto"/>
        <w:bottom w:val="none" w:sz="0" w:space="0" w:color="auto"/>
        <w:right w:val="none" w:sz="0" w:space="0" w:color="auto"/>
      </w:divBdr>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89766428">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398240863">
      <w:bodyDiv w:val="1"/>
      <w:marLeft w:val="0"/>
      <w:marRight w:val="0"/>
      <w:marTop w:val="0"/>
      <w:marBottom w:val="0"/>
      <w:divBdr>
        <w:top w:val="none" w:sz="0" w:space="0" w:color="auto"/>
        <w:left w:val="none" w:sz="0" w:space="0" w:color="auto"/>
        <w:bottom w:val="none" w:sz="0" w:space="0" w:color="auto"/>
        <w:right w:val="none" w:sz="0" w:space="0" w:color="auto"/>
      </w:divBdr>
    </w:div>
    <w:div w:id="1403410667">
      <w:bodyDiv w:val="1"/>
      <w:marLeft w:val="0"/>
      <w:marRight w:val="0"/>
      <w:marTop w:val="0"/>
      <w:marBottom w:val="0"/>
      <w:divBdr>
        <w:top w:val="none" w:sz="0" w:space="0" w:color="auto"/>
        <w:left w:val="none" w:sz="0" w:space="0" w:color="auto"/>
        <w:bottom w:val="none" w:sz="0" w:space="0" w:color="auto"/>
        <w:right w:val="none" w:sz="0" w:space="0" w:color="auto"/>
      </w:divBdr>
    </w:div>
    <w:div w:id="1421095886">
      <w:bodyDiv w:val="1"/>
      <w:marLeft w:val="0"/>
      <w:marRight w:val="0"/>
      <w:marTop w:val="0"/>
      <w:marBottom w:val="0"/>
      <w:divBdr>
        <w:top w:val="none" w:sz="0" w:space="0" w:color="auto"/>
        <w:left w:val="none" w:sz="0" w:space="0" w:color="auto"/>
        <w:bottom w:val="none" w:sz="0" w:space="0" w:color="auto"/>
        <w:right w:val="none" w:sz="0" w:space="0" w:color="auto"/>
      </w:divBdr>
    </w:div>
    <w:div w:id="1432817707">
      <w:bodyDiv w:val="1"/>
      <w:marLeft w:val="0"/>
      <w:marRight w:val="0"/>
      <w:marTop w:val="0"/>
      <w:marBottom w:val="0"/>
      <w:divBdr>
        <w:top w:val="none" w:sz="0" w:space="0" w:color="auto"/>
        <w:left w:val="none" w:sz="0" w:space="0" w:color="auto"/>
        <w:bottom w:val="none" w:sz="0" w:space="0" w:color="auto"/>
        <w:right w:val="none" w:sz="0" w:space="0" w:color="auto"/>
      </w:divBdr>
    </w:div>
    <w:div w:id="1432890667">
      <w:bodyDiv w:val="1"/>
      <w:marLeft w:val="0"/>
      <w:marRight w:val="0"/>
      <w:marTop w:val="0"/>
      <w:marBottom w:val="0"/>
      <w:divBdr>
        <w:top w:val="none" w:sz="0" w:space="0" w:color="auto"/>
        <w:left w:val="none" w:sz="0" w:space="0" w:color="auto"/>
        <w:bottom w:val="none" w:sz="0" w:space="0" w:color="auto"/>
        <w:right w:val="none" w:sz="0" w:space="0" w:color="auto"/>
      </w:divBdr>
    </w:div>
    <w:div w:id="1438059129">
      <w:bodyDiv w:val="1"/>
      <w:marLeft w:val="0"/>
      <w:marRight w:val="0"/>
      <w:marTop w:val="0"/>
      <w:marBottom w:val="0"/>
      <w:divBdr>
        <w:top w:val="none" w:sz="0" w:space="0" w:color="auto"/>
        <w:left w:val="none" w:sz="0" w:space="0" w:color="auto"/>
        <w:bottom w:val="none" w:sz="0" w:space="0" w:color="auto"/>
        <w:right w:val="none" w:sz="0" w:space="0" w:color="auto"/>
      </w:divBdr>
    </w:div>
    <w:div w:id="1459035213">
      <w:bodyDiv w:val="1"/>
      <w:marLeft w:val="0"/>
      <w:marRight w:val="0"/>
      <w:marTop w:val="0"/>
      <w:marBottom w:val="0"/>
      <w:divBdr>
        <w:top w:val="none" w:sz="0" w:space="0" w:color="auto"/>
        <w:left w:val="none" w:sz="0" w:space="0" w:color="auto"/>
        <w:bottom w:val="none" w:sz="0" w:space="0" w:color="auto"/>
        <w:right w:val="none" w:sz="0" w:space="0" w:color="auto"/>
      </w:divBdr>
    </w:div>
    <w:div w:id="1459952997">
      <w:bodyDiv w:val="1"/>
      <w:marLeft w:val="0"/>
      <w:marRight w:val="0"/>
      <w:marTop w:val="0"/>
      <w:marBottom w:val="0"/>
      <w:divBdr>
        <w:top w:val="none" w:sz="0" w:space="0" w:color="auto"/>
        <w:left w:val="none" w:sz="0" w:space="0" w:color="auto"/>
        <w:bottom w:val="none" w:sz="0" w:space="0" w:color="auto"/>
        <w:right w:val="none" w:sz="0" w:space="0" w:color="auto"/>
      </w:divBdr>
    </w:div>
    <w:div w:id="1475179336">
      <w:bodyDiv w:val="1"/>
      <w:marLeft w:val="0"/>
      <w:marRight w:val="0"/>
      <w:marTop w:val="0"/>
      <w:marBottom w:val="0"/>
      <w:divBdr>
        <w:top w:val="none" w:sz="0" w:space="0" w:color="auto"/>
        <w:left w:val="none" w:sz="0" w:space="0" w:color="auto"/>
        <w:bottom w:val="none" w:sz="0" w:space="0" w:color="auto"/>
        <w:right w:val="none" w:sz="0" w:space="0" w:color="auto"/>
      </w:divBdr>
    </w:div>
    <w:div w:id="1477725847">
      <w:bodyDiv w:val="1"/>
      <w:marLeft w:val="0"/>
      <w:marRight w:val="0"/>
      <w:marTop w:val="0"/>
      <w:marBottom w:val="0"/>
      <w:divBdr>
        <w:top w:val="none" w:sz="0" w:space="0" w:color="auto"/>
        <w:left w:val="none" w:sz="0" w:space="0" w:color="auto"/>
        <w:bottom w:val="none" w:sz="0" w:space="0" w:color="auto"/>
        <w:right w:val="none" w:sz="0" w:space="0" w:color="auto"/>
      </w:divBdr>
    </w:div>
    <w:div w:id="1501265188">
      <w:bodyDiv w:val="1"/>
      <w:marLeft w:val="0"/>
      <w:marRight w:val="0"/>
      <w:marTop w:val="0"/>
      <w:marBottom w:val="0"/>
      <w:divBdr>
        <w:top w:val="none" w:sz="0" w:space="0" w:color="auto"/>
        <w:left w:val="none" w:sz="0" w:space="0" w:color="auto"/>
        <w:bottom w:val="none" w:sz="0" w:space="0" w:color="auto"/>
        <w:right w:val="none" w:sz="0" w:space="0" w:color="auto"/>
      </w:divBdr>
    </w:div>
    <w:div w:id="1517426187">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550920347">
      <w:bodyDiv w:val="1"/>
      <w:marLeft w:val="0"/>
      <w:marRight w:val="0"/>
      <w:marTop w:val="0"/>
      <w:marBottom w:val="0"/>
      <w:divBdr>
        <w:top w:val="none" w:sz="0" w:space="0" w:color="auto"/>
        <w:left w:val="none" w:sz="0" w:space="0" w:color="auto"/>
        <w:bottom w:val="none" w:sz="0" w:space="0" w:color="auto"/>
        <w:right w:val="none" w:sz="0" w:space="0" w:color="auto"/>
      </w:divBdr>
      <w:divsChild>
        <w:div w:id="54472160">
          <w:marLeft w:val="0"/>
          <w:marRight w:val="0"/>
          <w:marTop w:val="0"/>
          <w:marBottom w:val="450"/>
          <w:divBdr>
            <w:top w:val="none" w:sz="0" w:space="0" w:color="auto"/>
            <w:left w:val="none" w:sz="0" w:space="0" w:color="auto"/>
            <w:bottom w:val="single" w:sz="6" w:space="11" w:color="E9E9E9"/>
            <w:right w:val="none" w:sz="0" w:space="0" w:color="auto"/>
          </w:divBdr>
          <w:divsChild>
            <w:div w:id="818618807">
              <w:marLeft w:val="0"/>
              <w:marRight w:val="0"/>
              <w:marTop w:val="0"/>
              <w:marBottom w:val="0"/>
              <w:divBdr>
                <w:top w:val="none" w:sz="0" w:space="0" w:color="auto"/>
                <w:left w:val="none" w:sz="0" w:space="0" w:color="auto"/>
                <w:bottom w:val="none" w:sz="0" w:space="0" w:color="auto"/>
                <w:right w:val="none" w:sz="0" w:space="0" w:color="auto"/>
              </w:divBdr>
            </w:div>
          </w:divsChild>
        </w:div>
        <w:div w:id="1297875317">
          <w:marLeft w:val="0"/>
          <w:marRight w:val="0"/>
          <w:marTop w:val="0"/>
          <w:marBottom w:val="0"/>
          <w:divBdr>
            <w:top w:val="none" w:sz="0" w:space="0" w:color="auto"/>
            <w:left w:val="none" w:sz="0" w:space="0" w:color="auto"/>
            <w:bottom w:val="none" w:sz="0" w:space="0" w:color="auto"/>
            <w:right w:val="none" w:sz="0" w:space="0" w:color="auto"/>
          </w:divBdr>
          <w:divsChild>
            <w:div w:id="234703379">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 w:id="1578829929">
      <w:bodyDiv w:val="1"/>
      <w:marLeft w:val="0"/>
      <w:marRight w:val="0"/>
      <w:marTop w:val="0"/>
      <w:marBottom w:val="0"/>
      <w:divBdr>
        <w:top w:val="none" w:sz="0" w:space="0" w:color="auto"/>
        <w:left w:val="none" w:sz="0" w:space="0" w:color="auto"/>
        <w:bottom w:val="none" w:sz="0" w:space="0" w:color="auto"/>
        <w:right w:val="none" w:sz="0" w:space="0" w:color="auto"/>
      </w:divBdr>
    </w:div>
    <w:div w:id="1584413997">
      <w:bodyDiv w:val="1"/>
      <w:marLeft w:val="0"/>
      <w:marRight w:val="0"/>
      <w:marTop w:val="0"/>
      <w:marBottom w:val="0"/>
      <w:divBdr>
        <w:top w:val="none" w:sz="0" w:space="0" w:color="auto"/>
        <w:left w:val="none" w:sz="0" w:space="0" w:color="auto"/>
        <w:bottom w:val="none" w:sz="0" w:space="0" w:color="auto"/>
        <w:right w:val="none" w:sz="0" w:space="0" w:color="auto"/>
      </w:divBdr>
    </w:div>
    <w:div w:id="1587180299">
      <w:bodyDiv w:val="1"/>
      <w:marLeft w:val="0"/>
      <w:marRight w:val="0"/>
      <w:marTop w:val="0"/>
      <w:marBottom w:val="0"/>
      <w:divBdr>
        <w:top w:val="none" w:sz="0" w:space="0" w:color="auto"/>
        <w:left w:val="none" w:sz="0" w:space="0" w:color="auto"/>
        <w:bottom w:val="none" w:sz="0" w:space="0" w:color="auto"/>
        <w:right w:val="none" w:sz="0" w:space="0" w:color="auto"/>
      </w:divBdr>
    </w:div>
    <w:div w:id="1612278129">
      <w:bodyDiv w:val="1"/>
      <w:marLeft w:val="0"/>
      <w:marRight w:val="0"/>
      <w:marTop w:val="0"/>
      <w:marBottom w:val="0"/>
      <w:divBdr>
        <w:top w:val="none" w:sz="0" w:space="0" w:color="auto"/>
        <w:left w:val="none" w:sz="0" w:space="0" w:color="auto"/>
        <w:bottom w:val="none" w:sz="0" w:space="0" w:color="auto"/>
        <w:right w:val="none" w:sz="0" w:space="0" w:color="auto"/>
      </w:divBdr>
    </w:div>
    <w:div w:id="1618178617">
      <w:bodyDiv w:val="1"/>
      <w:marLeft w:val="0"/>
      <w:marRight w:val="0"/>
      <w:marTop w:val="0"/>
      <w:marBottom w:val="0"/>
      <w:divBdr>
        <w:top w:val="none" w:sz="0" w:space="0" w:color="auto"/>
        <w:left w:val="none" w:sz="0" w:space="0" w:color="auto"/>
        <w:bottom w:val="none" w:sz="0" w:space="0" w:color="auto"/>
        <w:right w:val="none" w:sz="0" w:space="0" w:color="auto"/>
      </w:divBdr>
    </w:div>
    <w:div w:id="1627271238">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628465520">
      <w:bodyDiv w:val="1"/>
      <w:marLeft w:val="0"/>
      <w:marRight w:val="0"/>
      <w:marTop w:val="0"/>
      <w:marBottom w:val="0"/>
      <w:divBdr>
        <w:top w:val="none" w:sz="0" w:space="0" w:color="auto"/>
        <w:left w:val="none" w:sz="0" w:space="0" w:color="auto"/>
        <w:bottom w:val="none" w:sz="0" w:space="0" w:color="auto"/>
        <w:right w:val="none" w:sz="0" w:space="0" w:color="auto"/>
      </w:divBdr>
    </w:div>
    <w:div w:id="1644431063">
      <w:bodyDiv w:val="1"/>
      <w:marLeft w:val="0"/>
      <w:marRight w:val="0"/>
      <w:marTop w:val="0"/>
      <w:marBottom w:val="0"/>
      <w:divBdr>
        <w:top w:val="none" w:sz="0" w:space="0" w:color="auto"/>
        <w:left w:val="none" w:sz="0" w:space="0" w:color="auto"/>
        <w:bottom w:val="none" w:sz="0" w:space="0" w:color="auto"/>
        <w:right w:val="none" w:sz="0" w:space="0" w:color="auto"/>
      </w:divBdr>
    </w:div>
    <w:div w:id="1647200080">
      <w:bodyDiv w:val="1"/>
      <w:marLeft w:val="0"/>
      <w:marRight w:val="0"/>
      <w:marTop w:val="0"/>
      <w:marBottom w:val="0"/>
      <w:divBdr>
        <w:top w:val="none" w:sz="0" w:space="0" w:color="auto"/>
        <w:left w:val="none" w:sz="0" w:space="0" w:color="auto"/>
        <w:bottom w:val="none" w:sz="0" w:space="0" w:color="auto"/>
        <w:right w:val="none" w:sz="0" w:space="0" w:color="auto"/>
      </w:divBdr>
    </w:div>
    <w:div w:id="1650599566">
      <w:bodyDiv w:val="1"/>
      <w:marLeft w:val="0"/>
      <w:marRight w:val="0"/>
      <w:marTop w:val="0"/>
      <w:marBottom w:val="0"/>
      <w:divBdr>
        <w:top w:val="none" w:sz="0" w:space="0" w:color="auto"/>
        <w:left w:val="none" w:sz="0" w:space="0" w:color="auto"/>
        <w:bottom w:val="none" w:sz="0" w:space="0" w:color="auto"/>
        <w:right w:val="none" w:sz="0" w:space="0" w:color="auto"/>
      </w:divBdr>
      <w:divsChild>
        <w:div w:id="1414475655">
          <w:marLeft w:val="0"/>
          <w:marRight w:val="0"/>
          <w:marTop w:val="0"/>
          <w:marBottom w:val="0"/>
          <w:divBdr>
            <w:top w:val="none" w:sz="0" w:space="0" w:color="auto"/>
            <w:left w:val="none" w:sz="0" w:space="0" w:color="auto"/>
            <w:bottom w:val="none" w:sz="0" w:space="0" w:color="auto"/>
            <w:right w:val="none" w:sz="0" w:space="0" w:color="auto"/>
          </w:divBdr>
        </w:div>
      </w:divsChild>
    </w:div>
    <w:div w:id="1655798734">
      <w:bodyDiv w:val="1"/>
      <w:marLeft w:val="0"/>
      <w:marRight w:val="0"/>
      <w:marTop w:val="0"/>
      <w:marBottom w:val="0"/>
      <w:divBdr>
        <w:top w:val="none" w:sz="0" w:space="0" w:color="auto"/>
        <w:left w:val="none" w:sz="0" w:space="0" w:color="auto"/>
        <w:bottom w:val="none" w:sz="0" w:space="0" w:color="auto"/>
        <w:right w:val="none" w:sz="0" w:space="0" w:color="auto"/>
      </w:divBdr>
    </w:div>
    <w:div w:id="1673990100">
      <w:bodyDiv w:val="1"/>
      <w:marLeft w:val="0"/>
      <w:marRight w:val="0"/>
      <w:marTop w:val="0"/>
      <w:marBottom w:val="0"/>
      <w:divBdr>
        <w:top w:val="none" w:sz="0" w:space="0" w:color="auto"/>
        <w:left w:val="none" w:sz="0" w:space="0" w:color="auto"/>
        <w:bottom w:val="none" w:sz="0" w:space="0" w:color="auto"/>
        <w:right w:val="none" w:sz="0" w:space="0" w:color="auto"/>
      </w:divBdr>
    </w:div>
    <w:div w:id="1682051782">
      <w:bodyDiv w:val="1"/>
      <w:marLeft w:val="0"/>
      <w:marRight w:val="0"/>
      <w:marTop w:val="0"/>
      <w:marBottom w:val="0"/>
      <w:divBdr>
        <w:top w:val="none" w:sz="0" w:space="0" w:color="auto"/>
        <w:left w:val="none" w:sz="0" w:space="0" w:color="auto"/>
        <w:bottom w:val="none" w:sz="0" w:space="0" w:color="auto"/>
        <w:right w:val="none" w:sz="0" w:space="0" w:color="auto"/>
      </w:divBdr>
    </w:div>
    <w:div w:id="1692299821">
      <w:bodyDiv w:val="1"/>
      <w:marLeft w:val="0"/>
      <w:marRight w:val="0"/>
      <w:marTop w:val="0"/>
      <w:marBottom w:val="0"/>
      <w:divBdr>
        <w:top w:val="none" w:sz="0" w:space="0" w:color="auto"/>
        <w:left w:val="none" w:sz="0" w:space="0" w:color="auto"/>
        <w:bottom w:val="none" w:sz="0" w:space="0" w:color="auto"/>
        <w:right w:val="none" w:sz="0" w:space="0" w:color="auto"/>
      </w:divBdr>
    </w:div>
    <w:div w:id="1695184207">
      <w:bodyDiv w:val="1"/>
      <w:marLeft w:val="0"/>
      <w:marRight w:val="0"/>
      <w:marTop w:val="0"/>
      <w:marBottom w:val="0"/>
      <w:divBdr>
        <w:top w:val="none" w:sz="0" w:space="0" w:color="auto"/>
        <w:left w:val="none" w:sz="0" w:space="0" w:color="auto"/>
        <w:bottom w:val="none" w:sz="0" w:space="0" w:color="auto"/>
        <w:right w:val="none" w:sz="0" w:space="0" w:color="auto"/>
      </w:divBdr>
    </w:div>
    <w:div w:id="1696805272">
      <w:bodyDiv w:val="1"/>
      <w:marLeft w:val="0"/>
      <w:marRight w:val="0"/>
      <w:marTop w:val="0"/>
      <w:marBottom w:val="0"/>
      <w:divBdr>
        <w:top w:val="none" w:sz="0" w:space="0" w:color="auto"/>
        <w:left w:val="none" w:sz="0" w:space="0" w:color="auto"/>
        <w:bottom w:val="none" w:sz="0" w:space="0" w:color="auto"/>
        <w:right w:val="none" w:sz="0" w:space="0" w:color="auto"/>
      </w:divBdr>
    </w:div>
    <w:div w:id="1696956248">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05398221">
      <w:bodyDiv w:val="1"/>
      <w:marLeft w:val="0"/>
      <w:marRight w:val="0"/>
      <w:marTop w:val="0"/>
      <w:marBottom w:val="0"/>
      <w:divBdr>
        <w:top w:val="none" w:sz="0" w:space="0" w:color="auto"/>
        <w:left w:val="none" w:sz="0" w:space="0" w:color="auto"/>
        <w:bottom w:val="none" w:sz="0" w:space="0" w:color="auto"/>
        <w:right w:val="none" w:sz="0" w:space="0" w:color="auto"/>
      </w:divBdr>
    </w:div>
    <w:div w:id="1723208694">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732119772">
      <w:bodyDiv w:val="1"/>
      <w:marLeft w:val="0"/>
      <w:marRight w:val="0"/>
      <w:marTop w:val="0"/>
      <w:marBottom w:val="0"/>
      <w:divBdr>
        <w:top w:val="none" w:sz="0" w:space="0" w:color="auto"/>
        <w:left w:val="none" w:sz="0" w:space="0" w:color="auto"/>
        <w:bottom w:val="none" w:sz="0" w:space="0" w:color="auto"/>
        <w:right w:val="none" w:sz="0" w:space="0" w:color="auto"/>
      </w:divBdr>
    </w:div>
    <w:div w:id="1738014900">
      <w:bodyDiv w:val="1"/>
      <w:marLeft w:val="0"/>
      <w:marRight w:val="0"/>
      <w:marTop w:val="0"/>
      <w:marBottom w:val="0"/>
      <w:divBdr>
        <w:top w:val="none" w:sz="0" w:space="0" w:color="auto"/>
        <w:left w:val="none" w:sz="0" w:space="0" w:color="auto"/>
        <w:bottom w:val="none" w:sz="0" w:space="0" w:color="auto"/>
        <w:right w:val="none" w:sz="0" w:space="0" w:color="auto"/>
      </w:divBdr>
    </w:div>
    <w:div w:id="1745179007">
      <w:bodyDiv w:val="1"/>
      <w:marLeft w:val="0"/>
      <w:marRight w:val="0"/>
      <w:marTop w:val="0"/>
      <w:marBottom w:val="0"/>
      <w:divBdr>
        <w:top w:val="none" w:sz="0" w:space="0" w:color="auto"/>
        <w:left w:val="none" w:sz="0" w:space="0" w:color="auto"/>
        <w:bottom w:val="none" w:sz="0" w:space="0" w:color="auto"/>
        <w:right w:val="none" w:sz="0" w:space="0" w:color="auto"/>
      </w:divBdr>
      <w:divsChild>
        <w:div w:id="1732804307">
          <w:marLeft w:val="0"/>
          <w:marRight w:val="0"/>
          <w:marTop w:val="30"/>
          <w:marBottom w:val="30"/>
          <w:divBdr>
            <w:top w:val="none" w:sz="0" w:space="0" w:color="auto"/>
            <w:left w:val="none" w:sz="0" w:space="0" w:color="auto"/>
            <w:bottom w:val="none" w:sz="0" w:space="0" w:color="auto"/>
            <w:right w:val="none" w:sz="0" w:space="0" w:color="auto"/>
          </w:divBdr>
        </w:div>
        <w:div w:id="196043715">
          <w:marLeft w:val="0"/>
          <w:marRight w:val="0"/>
          <w:marTop w:val="75"/>
          <w:marBottom w:val="75"/>
          <w:divBdr>
            <w:top w:val="none" w:sz="0" w:space="0" w:color="auto"/>
            <w:left w:val="none" w:sz="0" w:space="0" w:color="auto"/>
            <w:bottom w:val="none" w:sz="0" w:space="0" w:color="auto"/>
            <w:right w:val="none" w:sz="0" w:space="0" w:color="auto"/>
          </w:divBdr>
        </w:div>
      </w:divsChild>
    </w:div>
    <w:div w:id="1759715057">
      <w:bodyDiv w:val="1"/>
      <w:marLeft w:val="0"/>
      <w:marRight w:val="0"/>
      <w:marTop w:val="0"/>
      <w:marBottom w:val="0"/>
      <w:divBdr>
        <w:top w:val="none" w:sz="0" w:space="0" w:color="auto"/>
        <w:left w:val="none" w:sz="0" w:space="0" w:color="auto"/>
        <w:bottom w:val="none" w:sz="0" w:space="0" w:color="auto"/>
        <w:right w:val="none" w:sz="0" w:space="0" w:color="auto"/>
      </w:divBdr>
    </w:div>
    <w:div w:id="1769887422">
      <w:bodyDiv w:val="1"/>
      <w:marLeft w:val="0"/>
      <w:marRight w:val="0"/>
      <w:marTop w:val="0"/>
      <w:marBottom w:val="0"/>
      <w:divBdr>
        <w:top w:val="none" w:sz="0" w:space="0" w:color="auto"/>
        <w:left w:val="none" w:sz="0" w:space="0" w:color="auto"/>
        <w:bottom w:val="none" w:sz="0" w:space="0" w:color="auto"/>
        <w:right w:val="none" w:sz="0" w:space="0" w:color="auto"/>
      </w:divBdr>
    </w:div>
    <w:div w:id="1772700242">
      <w:bodyDiv w:val="1"/>
      <w:marLeft w:val="0"/>
      <w:marRight w:val="0"/>
      <w:marTop w:val="0"/>
      <w:marBottom w:val="0"/>
      <w:divBdr>
        <w:top w:val="none" w:sz="0" w:space="0" w:color="auto"/>
        <w:left w:val="none" w:sz="0" w:space="0" w:color="auto"/>
        <w:bottom w:val="none" w:sz="0" w:space="0" w:color="auto"/>
        <w:right w:val="none" w:sz="0" w:space="0" w:color="auto"/>
      </w:divBdr>
    </w:div>
    <w:div w:id="1774007657">
      <w:bodyDiv w:val="1"/>
      <w:marLeft w:val="0"/>
      <w:marRight w:val="0"/>
      <w:marTop w:val="0"/>
      <w:marBottom w:val="0"/>
      <w:divBdr>
        <w:top w:val="none" w:sz="0" w:space="0" w:color="auto"/>
        <w:left w:val="none" w:sz="0" w:space="0" w:color="auto"/>
        <w:bottom w:val="none" w:sz="0" w:space="0" w:color="auto"/>
        <w:right w:val="none" w:sz="0" w:space="0" w:color="auto"/>
      </w:divBdr>
    </w:div>
    <w:div w:id="1777409630">
      <w:bodyDiv w:val="1"/>
      <w:marLeft w:val="0"/>
      <w:marRight w:val="0"/>
      <w:marTop w:val="0"/>
      <w:marBottom w:val="0"/>
      <w:divBdr>
        <w:top w:val="none" w:sz="0" w:space="0" w:color="auto"/>
        <w:left w:val="none" w:sz="0" w:space="0" w:color="auto"/>
        <w:bottom w:val="none" w:sz="0" w:space="0" w:color="auto"/>
        <w:right w:val="none" w:sz="0" w:space="0" w:color="auto"/>
      </w:divBdr>
    </w:div>
    <w:div w:id="1796754500">
      <w:bodyDiv w:val="1"/>
      <w:marLeft w:val="0"/>
      <w:marRight w:val="0"/>
      <w:marTop w:val="0"/>
      <w:marBottom w:val="0"/>
      <w:divBdr>
        <w:top w:val="none" w:sz="0" w:space="0" w:color="auto"/>
        <w:left w:val="none" w:sz="0" w:space="0" w:color="auto"/>
        <w:bottom w:val="none" w:sz="0" w:space="0" w:color="auto"/>
        <w:right w:val="none" w:sz="0" w:space="0" w:color="auto"/>
      </w:divBdr>
    </w:div>
    <w:div w:id="1801920912">
      <w:bodyDiv w:val="1"/>
      <w:marLeft w:val="0"/>
      <w:marRight w:val="0"/>
      <w:marTop w:val="0"/>
      <w:marBottom w:val="0"/>
      <w:divBdr>
        <w:top w:val="none" w:sz="0" w:space="0" w:color="auto"/>
        <w:left w:val="none" w:sz="0" w:space="0" w:color="auto"/>
        <w:bottom w:val="none" w:sz="0" w:space="0" w:color="auto"/>
        <w:right w:val="none" w:sz="0" w:space="0" w:color="auto"/>
      </w:divBdr>
    </w:div>
    <w:div w:id="1802914392">
      <w:bodyDiv w:val="1"/>
      <w:marLeft w:val="0"/>
      <w:marRight w:val="0"/>
      <w:marTop w:val="0"/>
      <w:marBottom w:val="0"/>
      <w:divBdr>
        <w:top w:val="none" w:sz="0" w:space="0" w:color="auto"/>
        <w:left w:val="none" w:sz="0" w:space="0" w:color="auto"/>
        <w:bottom w:val="none" w:sz="0" w:space="0" w:color="auto"/>
        <w:right w:val="none" w:sz="0" w:space="0" w:color="auto"/>
      </w:divBdr>
    </w:div>
    <w:div w:id="1818835123">
      <w:bodyDiv w:val="1"/>
      <w:marLeft w:val="0"/>
      <w:marRight w:val="0"/>
      <w:marTop w:val="0"/>
      <w:marBottom w:val="0"/>
      <w:divBdr>
        <w:top w:val="none" w:sz="0" w:space="0" w:color="auto"/>
        <w:left w:val="none" w:sz="0" w:space="0" w:color="auto"/>
        <w:bottom w:val="none" w:sz="0" w:space="0" w:color="auto"/>
        <w:right w:val="none" w:sz="0" w:space="0" w:color="auto"/>
      </w:divBdr>
    </w:div>
    <w:div w:id="1820920141">
      <w:bodyDiv w:val="1"/>
      <w:marLeft w:val="0"/>
      <w:marRight w:val="0"/>
      <w:marTop w:val="0"/>
      <w:marBottom w:val="0"/>
      <w:divBdr>
        <w:top w:val="none" w:sz="0" w:space="0" w:color="auto"/>
        <w:left w:val="none" w:sz="0" w:space="0" w:color="auto"/>
        <w:bottom w:val="none" w:sz="0" w:space="0" w:color="auto"/>
        <w:right w:val="none" w:sz="0" w:space="0" w:color="auto"/>
      </w:divBdr>
    </w:div>
    <w:div w:id="1831287100">
      <w:bodyDiv w:val="1"/>
      <w:marLeft w:val="0"/>
      <w:marRight w:val="0"/>
      <w:marTop w:val="0"/>
      <w:marBottom w:val="0"/>
      <w:divBdr>
        <w:top w:val="none" w:sz="0" w:space="0" w:color="auto"/>
        <w:left w:val="none" w:sz="0" w:space="0" w:color="auto"/>
        <w:bottom w:val="none" w:sz="0" w:space="0" w:color="auto"/>
        <w:right w:val="none" w:sz="0" w:space="0" w:color="auto"/>
      </w:divBdr>
    </w:div>
    <w:div w:id="1837112245">
      <w:bodyDiv w:val="1"/>
      <w:marLeft w:val="0"/>
      <w:marRight w:val="0"/>
      <w:marTop w:val="0"/>
      <w:marBottom w:val="0"/>
      <w:divBdr>
        <w:top w:val="none" w:sz="0" w:space="0" w:color="auto"/>
        <w:left w:val="none" w:sz="0" w:space="0" w:color="auto"/>
        <w:bottom w:val="none" w:sz="0" w:space="0" w:color="auto"/>
        <w:right w:val="none" w:sz="0" w:space="0" w:color="auto"/>
      </w:divBdr>
    </w:div>
    <w:div w:id="1852790806">
      <w:bodyDiv w:val="1"/>
      <w:marLeft w:val="0"/>
      <w:marRight w:val="0"/>
      <w:marTop w:val="0"/>
      <w:marBottom w:val="0"/>
      <w:divBdr>
        <w:top w:val="none" w:sz="0" w:space="0" w:color="auto"/>
        <w:left w:val="none" w:sz="0" w:space="0" w:color="auto"/>
        <w:bottom w:val="none" w:sz="0" w:space="0" w:color="auto"/>
        <w:right w:val="none" w:sz="0" w:space="0" w:color="auto"/>
      </w:divBdr>
    </w:div>
    <w:div w:id="1860773431">
      <w:bodyDiv w:val="1"/>
      <w:marLeft w:val="0"/>
      <w:marRight w:val="0"/>
      <w:marTop w:val="0"/>
      <w:marBottom w:val="0"/>
      <w:divBdr>
        <w:top w:val="none" w:sz="0" w:space="0" w:color="auto"/>
        <w:left w:val="none" w:sz="0" w:space="0" w:color="auto"/>
        <w:bottom w:val="none" w:sz="0" w:space="0" w:color="auto"/>
        <w:right w:val="none" w:sz="0" w:space="0" w:color="auto"/>
      </w:divBdr>
    </w:div>
    <w:div w:id="1871798725">
      <w:bodyDiv w:val="1"/>
      <w:marLeft w:val="0"/>
      <w:marRight w:val="0"/>
      <w:marTop w:val="0"/>
      <w:marBottom w:val="0"/>
      <w:divBdr>
        <w:top w:val="none" w:sz="0" w:space="0" w:color="auto"/>
        <w:left w:val="none" w:sz="0" w:space="0" w:color="auto"/>
        <w:bottom w:val="none" w:sz="0" w:space="0" w:color="auto"/>
        <w:right w:val="none" w:sz="0" w:space="0" w:color="auto"/>
      </w:divBdr>
    </w:div>
    <w:div w:id="1871839625">
      <w:bodyDiv w:val="1"/>
      <w:marLeft w:val="0"/>
      <w:marRight w:val="0"/>
      <w:marTop w:val="0"/>
      <w:marBottom w:val="0"/>
      <w:divBdr>
        <w:top w:val="none" w:sz="0" w:space="0" w:color="auto"/>
        <w:left w:val="none" w:sz="0" w:space="0" w:color="auto"/>
        <w:bottom w:val="none" w:sz="0" w:space="0" w:color="auto"/>
        <w:right w:val="none" w:sz="0" w:space="0" w:color="auto"/>
      </w:divBdr>
    </w:div>
    <w:div w:id="1872256915">
      <w:bodyDiv w:val="1"/>
      <w:marLeft w:val="0"/>
      <w:marRight w:val="0"/>
      <w:marTop w:val="0"/>
      <w:marBottom w:val="0"/>
      <w:divBdr>
        <w:top w:val="none" w:sz="0" w:space="0" w:color="auto"/>
        <w:left w:val="none" w:sz="0" w:space="0" w:color="auto"/>
        <w:bottom w:val="none" w:sz="0" w:space="0" w:color="auto"/>
        <w:right w:val="none" w:sz="0" w:space="0" w:color="auto"/>
      </w:divBdr>
    </w:div>
    <w:div w:id="1896504986">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1915043202">
      <w:bodyDiv w:val="1"/>
      <w:marLeft w:val="0"/>
      <w:marRight w:val="0"/>
      <w:marTop w:val="0"/>
      <w:marBottom w:val="0"/>
      <w:divBdr>
        <w:top w:val="none" w:sz="0" w:space="0" w:color="auto"/>
        <w:left w:val="none" w:sz="0" w:space="0" w:color="auto"/>
        <w:bottom w:val="none" w:sz="0" w:space="0" w:color="auto"/>
        <w:right w:val="none" w:sz="0" w:space="0" w:color="auto"/>
      </w:divBdr>
      <w:divsChild>
        <w:div w:id="1386754014">
          <w:marLeft w:val="0"/>
          <w:marRight w:val="0"/>
          <w:marTop w:val="0"/>
          <w:marBottom w:val="0"/>
          <w:divBdr>
            <w:top w:val="none" w:sz="0" w:space="0" w:color="auto"/>
            <w:left w:val="none" w:sz="0" w:space="0" w:color="auto"/>
            <w:bottom w:val="none" w:sz="0" w:space="0" w:color="auto"/>
            <w:right w:val="none" w:sz="0" w:space="0" w:color="auto"/>
          </w:divBdr>
          <w:divsChild>
            <w:div w:id="554660190">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916429719">
      <w:bodyDiv w:val="1"/>
      <w:marLeft w:val="0"/>
      <w:marRight w:val="0"/>
      <w:marTop w:val="0"/>
      <w:marBottom w:val="0"/>
      <w:divBdr>
        <w:top w:val="none" w:sz="0" w:space="0" w:color="auto"/>
        <w:left w:val="none" w:sz="0" w:space="0" w:color="auto"/>
        <w:bottom w:val="none" w:sz="0" w:space="0" w:color="auto"/>
        <w:right w:val="none" w:sz="0" w:space="0" w:color="auto"/>
      </w:divBdr>
    </w:div>
    <w:div w:id="1919051077">
      <w:bodyDiv w:val="1"/>
      <w:marLeft w:val="0"/>
      <w:marRight w:val="0"/>
      <w:marTop w:val="0"/>
      <w:marBottom w:val="0"/>
      <w:divBdr>
        <w:top w:val="none" w:sz="0" w:space="0" w:color="auto"/>
        <w:left w:val="none" w:sz="0" w:space="0" w:color="auto"/>
        <w:bottom w:val="none" w:sz="0" w:space="0" w:color="auto"/>
        <w:right w:val="none" w:sz="0" w:space="0" w:color="auto"/>
      </w:divBdr>
      <w:divsChild>
        <w:div w:id="1534491941">
          <w:marLeft w:val="0"/>
          <w:marRight w:val="0"/>
          <w:marTop w:val="30"/>
          <w:marBottom w:val="30"/>
          <w:divBdr>
            <w:top w:val="none" w:sz="0" w:space="0" w:color="auto"/>
            <w:left w:val="none" w:sz="0" w:space="0" w:color="auto"/>
            <w:bottom w:val="none" w:sz="0" w:space="0" w:color="auto"/>
            <w:right w:val="none" w:sz="0" w:space="0" w:color="auto"/>
          </w:divBdr>
        </w:div>
        <w:div w:id="522481501">
          <w:marLeft w:val="0"/>
          <w:marRight w:val="0"/>
          <w:marTop w:val="75"/>
          <w:marBottom w:val="75"/>
          <w:divBdr>
            <w:top w:val="none" w:sz="0" w:space="0" w:color="auto"/>
            <w:left w:val="none" w:sz="0" w:space="0" w:color="auto"/>
            <w:bottom w:val="none" w:sz="0" w:space="0" w:color="auto"/>
            <w:right w:val="none" w:sz="0" w:space="0" w:color="auto"/>
          </w:divBdr>
        </w:div>
      </w:divsChild>
    </w:div>
    <w:div w:id="1925916871">
      <w:bodyDiv w:val="1"/>
      <w:marLeft w:val="0"/>
      <w:marRight w:val="0"/>
      <w:marTop w:val="0"/>
      <w:marBottom w:val="0"/>
      <w:divBdr>
        <w:top w:val="none" w:sz="0" w:space="0" w:color="auto"/>
        <w:left w:val="none" w:sz="0" w:space="0" w:color="auto"/>
        <w:bottom w:val="none" w:sz="0" w:space="0" w:color="auto"/>
        <w:right w:val="none" w:sz="0" w:space="0" w:color="auto"/>
      </w:divBdr>
    </w:div>
    <w:div w:id="1933784039">
      <w:bodyDiv w:val="1"/>
      <w:marLeft w:val="0"/>
      <w:marRight w:val="0"/>
      <w:marTop w:val="0"/>
      <w:marBottom w:val="0"/>
      <w:divBdr>
        <w:top w:val="none" w:sz="0" w:space="0" w:color="auto"/>
        <w:left w:val="none" w:sz="0" w:space="0" w:color="auto"/>
        <w:bottom w:val="none" w:sz="0" w:space="0" w:color="auto"/>
        <w:right w:val="none" w:sz="0" w:space="0" w:color="auto"/>
      </w:divBdr>
    </w:div>
    <w:div w:id="1936592824">
      <w:bodyDiv w:val="1"/>
      <w:marLeft w:val="0"/>
      <w:marRight w:val="0"/>
      <w:marTop w:val="0"/>
      <w:marBottom w:val="0"/>
      <w:divBdr>
        <w:top w:val="none" w:sz="0" w:space="0" w:color="auto"/>
        <w:left w:val="none" w:sz="0" w:space="0" w:color="auto"/>
        <w:bottom w:val="none" w:sz="0" w:space="0" w:color="auto"/>
        <w:right w:val="none" w:sz="0" w:space="0" w:color="auto"/>
      </w:divBdr>
    </w:div>
    <w:div w:id="1945186447">
      <w:bodyDiv w:val="1"/>
      <w:marLeft w:val="0"/>
      <w:marRight w:val="0"/>
      <w:marTop w:val="0"/>
      <w:marBottom w:val="0"/>
      <w:divBdr>
        <w:top w:val="none" w:sz="0" w:space="0" w:color="auto"/>
        <w:left w:val="none" w:sz="0" w:space="0" w:color="auto"/>
        <w:bottom w:val="none" w:sz="0" w:space="0" w:color="auto"/>
        <w:right w:val="none" w:sz="0" w:space="0" w:color="auto"/>
      </w:divBdr>
    </w:div>
    <w:div w:id="1948385322">
      <w:bodyDiv w:val="1"/>
      <w:marLeft w:val="0"/>
      <w:marRight w:val="0"/>
      <w:marTop w:val="0"/>
      <w:marBottom w:val="0"/>
      <w:divBdr>
        <w:top w:val="none" w:sz="0" w:space="0" w:color="auto"/>
        <w:left w:val="none" w:sz="0" w:space="0" w:color="auto"/>
        <w:bottom w:val="none" w:sz="0" w:space="0" w:color="auto"/>
        <w:right w:val="none" w:sz="0" w:space="0" w:color="auto"/>
      </w:divBdr>
      <w:divsChild>
        <w:div w:id="768432784">
          <w:marLeft w:val="0"/>
          <w:marRight w:val="0"/>
          <w:marTop w:val="0"/>
          <w:marBottom w:val="0"/>
          <w:divBdr>
            <w:top w:val="none" w:sz="0" w:space="0" w:color="auto"/>
            <w:left w:val="none" w:sz="0" w:space="0" w:color="auto"/>
            <w:bottom w:val="none" w:sz="0" w:space="0" w:color="auto"/>
            <w:right w:val="none" w:sz="0" w:space="0" w:color="auto"/>
          </w:divBdr>
        </w:div>
      </w:divsChild>
    </w:div>
    <w:div w:id="1949658301">
      <w:bodyDiv w:val="1"/>
      <w:marLeft w:val="0"/>
      <w:marRight w:val="0"/>
      <w:marTop w:val="0"/>
      <w:marBottom w:val="0"/>
      <w:divBdr>
        <w:top w:val="none" w:sz="0" w:space="0" w:color="auto"/>
        <w:left w:val="none" w:sz="0" w:space="0" w:color="auto"/>
        <w:bottom w:val="none" w:sz="0" w:space="0" w:color="auto"/>
        <w:right w:val="none" w:sz="0" w:space="0" w:color="auto"/>
      </w:divBdr>
    </w:div>
    <w:div w:id="1950701891">
      <w:bodyDiv w:val="1"/>
      <w:marLeft w:val="0"/>
      <w:marRight w:val="0"/>
      <w:marTop w:val="0"/>
      <w:marBottom w:val="0"/>
      <w:divBdr>
        <w:top w:val="none" w:sz="0" w:space="0" w:color="auto"/>
        <w:left w:val="none" w:sz="0" w:space="0" w:color="auto"/>
        <w:bottom w:val="none" w:sz="0" w:space="0" w:color="auto"/>
        <w:right w:val="none" w:sz="0" w:space="0" w:color="auto"/>
      </w:divBdr>
    </w:div>
    <w:div w:id="1953590721">
      <w:bodyDiv w:val="1"/>
      <w:marLeft w:val="0"/>
      <w:marRight w:val="0"/>
      <w:marTop w:val="0"/>
      <w:marBottom w:val="0"/>
      <w:divBdr>
        <w:top w:val="none" w:sz="0" w:space="0" w:color="auto"/>
        <w:left w:val="none" w:sz="0" w:space="0" w:color="auto"/>
        <w:bottom w:val="none" w:sz="0" w:space="0" w:color="auto"/>
        <w:right w:val="none" w:sz="0" w:space="0" w:color="auto"/>
      </w:divBdr>
    </w:div>
    <w:div w:id="1954551241">
      <w:bodyDiv w:val="1"/>
      <w:marLeft w:val="0"/>
      <w:marRight w:val="0"/>
      <w:marTop w:val="0"/>
      <w:marBottom w:val="0"/>
      <w:divBdr>
        <w:top w:val="none" w:sz="0" w:space="0" w:color="auto"/>
        <w:left w:val="none" w:sz="0" w:space="0" w:color="auto"/>
        <w:bottom w:val="none" w:sz="0" w:space="0" w:color="auto"/>
        <w:right w:val="none" w:sz="0" w:space="0" w:color="auto"/>
      </w:divBdr>
    </w:div>
    <w:div w:id="1975716389">
      <w:bodyDiv w:val="1"/>
      <w:marLeft w:val="0"/>
      <w:marRight w:val="0"/>
      <w:marTop w:val="0"/>
      <w:marBottom w:val="0"/>
      <w:divBdr>
        <w:top w:val="none" w:sz="0" w:space="0" w:color="auto"/>
        <w:left w:val="none" w:sz="0" w:space="0" w:color="auto"/>
        <w:bottom w:val="none" w:sz="0" w:space="0" w:color="auto"/>
        <w:right w:val="none" w:sz="0" w:space="0" w:color="auto"/>
      </w:divBdr>
    </w:div>
    <w:div w:id="1985504657">
      <w:bodyDiv w:val="1"/>
      <w:marLeft w:val="0"/>
      <w:marRight w:val="0"/>
      <w:marTop w:val="0"/>
      <w:marBottom w:val="0"/>
      <w:divBdr>
        <w:top w:val="none" w:sz="0" w:space="0" w:color="auto"/>
        <w:left w:val="none" w:sz="0" w:space="0" w:color="auto"/>
        <w:bottom w:val="none" w:sz="0" w:space="0" w:color="auto"/>
        <w:right w:val="none" w:sz="0" w:space="0" w:color="auto"/>
      </w:divBdr>
    </w:div>
    <w:div w:id="1998222825">
      <w:bodyDiv w:val="1"/>
      <w:marLeft w:val="0"/>
      <w:marRight w:val="0"/>
      <w:marTop w:val="0"/>
      <w:marBottom w:val="0"/>
      <w:divBdr>
        <w:top w:val="none" w:sz="0" w:space="0" w:color="auto"/>
        <w:left w:val="none" w:sz="0" w:space="0" w:color="auto"/>
        <w:bottom w:val="none" w:sz="0" w:space="0" w:color="auto"/>
        <w:right w:val="none" w:sz="0" w:space="0" w:color="auto"/>
      </w:divBdr>
      <w:divsChild>
        <w:div w:id="1251769789">
          <w:marLeft w:val="0"/>
          <w:marRight w:val="0"/>
          <w:marTop w:val="0"/>
          <w:marBottom w:val="0"/>
          <w:divBdr>
            <w:top w:val="none" w:sz="0" w:space="0" w:color="auto"/>
            <w:left w:val="none" w:sz="0" w:space="0" w:color="auto"/>
            <w:bottom w:val="single" w:sz="6" w:space="5" w:color="E1E1E1"/>
            <w:right w:val="none" w:sz="0" w:space="0" w:color="auto"/>
          </w:divBdr>
        </w:div>
      </w:divsChild>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24621198">
      <w:bodyDiv w:val="1"/>
      <w:marLeft w:val="0"/>
      <w:marRight w:val="0"/>
      <w:marTop w:val="0"/>
      <w:marBottom w:val="0"/>
      <w:divBdr>
        <w:top w:val="none" w:sz="0" w:space="0" w:color="auto"/>
        <w:left w:val="none" w:sz="0" w:space="0" w:color="auto"/>
        <w:bottom w:val="none" w:sz="0" w:space="0" w:color="auto"/>
        <w:right w:val="none" w:sz="0" w:space="0" w:color="auto"/>
      </w:divBdr>
    </w:div>
    <w:div w:id="2029986552">
      <w:bodyDiv w:val="1"/>
      <w:marLeft w:val="0"/>
      <w:marRight w:val="0"/>
      <w:marTop w:val="0"/>
      <w:marBottom w:val="0"/>
      <w:divBdr>
        <w:top w:val="none" w:sz="0" w:space="0" w:color="auto"/>
        <w:left w:val="none" w:sz="0" w:space="0" w:color="auto"/>
        <w:bottom w:val="none" w:sz="0" w:space="0" w:color="auto"/>
        <w:right w:val="none" w:sz="0" w:space="0" w:color="auto"/>
      </w:divBdr>
    </w:div>
    <w:div w:id="2038389373">
      <w:bodyDiv w:val="1"/>
      <w:marLeft w:val="0"/>
      <w:marRight w:val="0"/>
      <w:marTop w:val="0"/>
      <w:marBottom w:val="0"/>
      <w:divBdr>
        <w:top w:val="none" w:sz="0" w:space="0" w:color="auto"/>
        <w:left w:val="none" w:sz="0" w:space="0" w:color="auto"/>
        <w:bottom w:val="none" w:sz="0" w:space="0" w:color="auto"/>
        <w:right w:val="none" w:sz="0" w:space="0" w:color="auto"/>
      </w:divBdr>
    </w:div>
    <w:div w:id="2043020183">
      <w:bodyDiv w:val="1"/>
      <w:marLeft w:val="0"/>
      <w:marRight w:val="0"/>
      <w:marTop w:val="0"/>
      <w:marBottom w:val="0"/>
      <w:divBdr>
        <w:top w:val="none" w:sz="0" w:space="0" w:color="auto"/>
        <w:left w:val="none" w:sz="0" w:space="0" w:color="auto"/>
        <w:bottom w:val="none" w:sz="0" w:space="0" w:color="auto"/>
        <w:right w:val="none" w:sz="0" w:space="0" w:color="auto"/>
      </w:divBdr>
    </w:div>
    <w:div w:id="2058160936">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68457990">
      <w:bodyDiv w:val="1"/>
      <w:marLeft w:val="0"/>
      <w:marRight w:val="0"/>
      <w:marTop w:val="0"/>
      <w:marBottom w:val="0"/>
      <w:divBdr>
        <w:top w:val="none" w:sz="0" w:space="0" w:color="auto"/>
        <w:left w:val="none" w:sz="0" w:space="0" w:color="auto"/>
        <w:bottom w:val="none" w:sz="0" w:space="0" w:color="auto"/>
        <w:right w:val="none" w:sz="0" w:space="0" w:color="auto"/>
      </w:divBdr>
      <w:divsChild>
        <w:div w:id="879971580">
          <w:marLeft w:val="0"/>
          <w:marRight w:val="0"/>
          <w:marTop w:val="0"/>
          <w:marBottom w:val="0"/>
          <w:divBdr>
            <w:top w:val="none" w:sz="0" w:space="0" w:color="auto"/>
            <w:left w:val="none" w:sz="0" w:space="0" w:color="auto"/>
            <w:bottom w:val="none" w:sz="0" w:space="0" w:color="auto"/>
            <w:right w:val="none" w:sz="0" w:space="0" w:color="auto"/>
          </w:divBdr>
        </w:div>
      </w:divsChild>
    </w:div>
    <w:div w:id="2070837446">
      <w:bodyDiv w:val="1"/>
      <w:marLeft w:val="0"/>
      <w:marRight w:val="0"/>
      <w:marTop w:val="0"/>
      <w:marBottom w:val="0"/>
      <w:divBdr>
        <w:top w:val="none" w:sz="0" w:space="0" w:color="auto"/>
        <w:left w:val="none" w:sz="0" w:space="0" w:color="auto"/>
        <w:bottom w:val="none" w:sz="0" w:space="0" w:color="auto"/>
        <w:right w:val="none" w:sz="0" w:space="0" w:color="auto"/>
      </w:divBdr>
    </w:div>
    <w:div w:id="2072997187">
      <w:bodyDiv w:val="1"/>
      <w:marLeft w:val="0"/>
      <w:marRight w:val="0"/>
      <w:marTop w:val="0"/>
      <w:marBottom w:val="0"/>
      <w:divBdr>
        <w:top w:val="none" w:sz="0" w:space="0" w:color="auto"/>
        <w:left w:val="none" w:sz="0" w:space="0" w:color="auto"/>
        <w:bottom w:val="none" w:sz="0" w:space="0" w:color="auto"/>
        <w:right w:val="none" w:sz="0" w:space="0" w:color="auto"/>
      </w:divBdr>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85292939">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 w:id="2102752489">
      <w:bodyDiv w:val="1"/>
      <w:marLeft w:val="0"/>
      <w:marRight w:val="0"/>
      <w:marTop w:val="0"/>
      <w:marBottom w:val="0"/>
      <w:divBdr>
        <w:top w:val="none" w:sz="0" w:space="0" w:color="auto"/>
        <w:left w:val="none" w:sz="0" w:space="0" w:color="auto"/>
        <w:bottom w:val="none" w:sz="0" w:space="0" w:color="auto"/>
        <w:right w:val="none" w:sz="0" w:space="0" w:color="auto"/>
      </w:divBdr>
    </w:div>
    <w:div w:id="2107991772">
      <w:bodyDiv w:val="1"/>
      <w:marLeft w:val="0"/>
      <w:marRight w:val="0"/>
      <w:marTop w:val="0"/>
      <w:marBottom w:val="0"/>
      <w:divBdr>
        <w:top w:val="none" w:sz="0" w:space="0" w:color="auto"/>
        <w:left w:val="none" w:sz="0" w:space="0" w:color="auto"/>
        <w:bottom w:val="none" w:sz="0" w:space="0" w:color="auto"/>
        <w:right w:val="none" w:sz="0" w:space="0" w:color="auto"/>
      </w:divBdr>
    </w:div>
    <w:div w:id="2114745437">
      <w:bodyDiv w:val="1"/>
      <w:marLeft w:val="0"/>
      <w:marRight w:val="0"/>
      <w:marTop w:val="0"/>
      <w:marBottom w:val="0"/>
      <w:divBdr>
        <w:top w:val="none" w:sz="0" w:space="0" w:color="auto"/>
        <w:left w:val="none" w:sz="0" w:space="0" w:color="auto"/>
        <w:bottom w:val="none" w:sz="0" w:space="0" w:color="auto"/>
        <w:right w:val="none" w:sz="0" w:space="0" w:color="auto"/>
      </w:divBdr>
    </w:div>
    <w:div w:id="2115129509">
      <w:bodyDiv w:val="1"/>
      <w:marLeft w:val="0"/>
      <w:marRight w:val="0"/>
      <w:marTop w:val="0"/>
      <w:marBottom w:val="0"/>
      <w:divBdr>
        <w:top w:val="none" w:sz="0" w:space="0" w:color="auto"/>
        <w:left w:val="none" w:sz="0" w:space="0" w:color="auto"/>
        <w:bottom w:val="none" w:sz="0" w:space="0" w:color="auto"/>
        <w:right w:val="none" w:sz="0" w:space="0" w:color="auto"/>
      </w:divBdr>
      <w:divsChild>
        <w:div w:id="1130324408">
          <w:marLeft w:val="0"/>
          <w:marRight w:val="0"/>
          <w:marTop w:val="0"/>
          <w:marBottom w:val="0"/>
          <w:divBdr>
            <w:top w:val="none" w:sz="0" w:space="0" w:color="auto"/>
            <w:left w:val="none" w:sz="0" w:space="0" w:color="auto"/>
            <w:bottom w:val="none" w:sz="0" w:space="0" w:color="auto"/>
            <w:right w:val="none" w:sz="0" w:space="0" w:color="auto"/>
          </w:divBdr>
        </w:div>
        <w:div w:id="1763261167">
          <w:marLeft w:val="0"/>
          <w:marRight w:val="0"/>
          <w:marTop w:val="0"/>
          <w:marBottom w:val="0"/>
          <w:divBdr>
            <w:top w:val="none" w:sz="0" w:space="0" w:color="auto"/>
            <w:left w:val="none" w:sz="0" w:space="0" w:color="auto"/>
            <w:bottom w:val="none" w:sz="0" w:space="0" w:color="auto"/>
            <w:right w:val="none" w:sz="0" w:space="0" w:color="auto"/>
          </w:divBdr>
        </w:div>
      </w:divsChild>
    </w:div>
    <w:div w:id="2136558285">
      <w:bodyDiv w:val="1"/>
      <w:marLeft w:val="0"/>
      <w:marRight w:val="0"/>
      <w:marTop w:val="0"/>
      <w:marBottom w:val="0"/>
      <w:divBdr>
        <w:top w:val="none" w:sz="0" w:space="0" w:color="auto"/>
        <w:left w:val="none" w:sz="0" w:space="0" w:color="auto"/>
        <w:bottom w:val="none" w:sz="0" w:space="0" w:color="auto"/>
        <w:right w:val="none" w:sz="0" w:space="0" w:color="auto"/>
      </w:divBdr>
    </w:div>
    <w:div w:id="2142840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579A-823C-412C-9878-FD47888F0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4</Pages>
  <Words>2598</Words>
  <Characters>14810</Characters>
  <Application>Microsoft Office Word</Application>
  <DocSecurity>8</DocSecurity>
  <Lines>123</Lines>
  <Paragraphs>34</Paragraphs>
  <ScaleCrop>false</ScaleCrop>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111</cp:revision>
  <dcterms:created xsi:type="dcterms:W3CDTF">2024-03-25T09:36:00Z</dcterms:created>
  <dcterms:modified xsi:type="dcterms:W3CDTF">2024-04-18T04:15:00Z</dcterms:modified>
</cp:coreProperties>
</file>