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UNIVERSIDAD POLITÉCNICO GRANCOLOMBIANO</w:t>
      </w:r>
    </w:p>
    <w:p>
      <w:pPr>
        <w:jc w:val="center"/>
      </w:pPr>
      <w:r>
        <w:t xml:space="preserve">Facultad de Ingeniería | Ingeniería de Software</w:t>
      </w:r>
    </w:p>
    <w:p>
      <w:pPr>
        <w:jc w:val="center"/>
      </w:pPr>
      <w:r>
        <w:t xml:space="preserve">Proyecto de Grado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MANUAL DE USUARIO</w:t>
      </w:r>
    </w:p>
    <w:p>
      <w:pPr>
        <w:jc w:val="center"/>
      </w:pPr>
      <w:r>
        <w:rPr>
          <w:i/>
          <w:iCs/>
        </w:rPr>
        <w:t xml:space="preserve">AUSENTRACK - Sistema Integral de Gestión de Talento Humano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(Proyecto originalmente denominado SIGI - Sistema de Gestión de Incapacidades)</w:t>
      </w:r>
    </w:p>
    <w:p>
      <w:pPr>
        <w:jc w:val="center"/>
      </w:pPr>
      <w:r>
        <w:t xml:space="preserve">José Armando Salamanca</w:t>
      </w:r>
    </w:p>
    <w:p/>
    <w:p>
      <w:pPr>
        <w:pStyle w:val="Heading1"/>
      </w:pPr>
      <w:r>
        <w:t xml:space="preserve">1. Introducción</w:t>
      </w:r>
    </w:p>
    <w:p>
      <w:r>
        <w:t xml:space="preserve">Este manual está dirigido a los usuarios finales de AUSENTRACK: personal de Talento Humano, Nómina y Administradores del sistema en el Restaurante Poke (o en cualquier empresa que lo adopte). Describe, paso a paso, cómo usar cada uno de los módulos del sistema desde la interfaz web, sin necesidad de conocimientos técnicos.</w:t>
      </w:r>
    </w:p>
    <w:p/>
    <w:p>
      <w:pPr>
        <w:pStyle w:val="Heading1"/>
      </w:pPr>
      <w:r>
        <w:t xml:space="preserve">2. Acceso al Sistema</w:t>
      </w:r>
    </w:p>
    <w:p>
      <w:r>
        <w:t xml:space="preserve">Para ingresar a AUSENTRACK, abra su navegador y vaya a la dirección donde esté publicado el sistema (en un entorno local de desarrollo, normalmente http://localhost:3000). Ingrese su correo electrónico y contraseña, y presione "Iniciar sesión".</w:t>
      </w:r>
    </w:p>
    <w:p/>
    <w:p>
      <w:r>
        <w:t xml:space="preserve">El sistema tiene tres roles, cada uno con acceso a distintos módulos:</w:t>
      </w:r>
    </w:p>
    <w:p>
      <w:pPr>
        <w:pStyle w:val="ListParagraph"/>
        <w:numPr>
          <w:ilvl w:val="0"/>
          <w:numId w:val="1"/>
        </w:numPr>
      </w:pPr>
      <w:r>
        <w:t xml:space="preserve">Administrador: acceso completo a todos los módulos, incluyendo la posibilidad de eliminar registros y gestionar usuarios.</w:t>
      </w:r>
    </w:p>
    <w:p>
      <w:pPr>
        <w:pStyle w:val="ListParagraph"/>
        <w:numPr>
          <w:ilvl w:val="0"/>
          <w:numId w:val="1"/>
        </w:numPr>
      </w:pPr>
      <w:r>
        <w:t xml:space="preserve">Talento Humano: acceso a todos los módulos de gestión de personal (crear, editar, aprobar, generar reportes), sin poder eliminar registros de forma permanente.</w:t>
      </w:r>
    </w:p>
    <w:p>
      <w:pPr>
        <w:pStyle w:val="ListParagraph"/>
        <w:numPr>
          <w:ilvl w:val="0"/>
          <w:numId w:val="1"/>
        </w:numPr>
      </w:pPr>
      <w:r>
        <w:t xml:space="preserve">Nómina: acceso de consulta a colaboradores y a la información relacionada con el pago (incapacidades, salarios, contratos).</w:t>
      </w:r>
    </w:p>
    <w:p/>
    <w:p>
      <w:r>
        <w:t xml:space="preserve">Una vez dentro, el menú lateral izquierdo muestra únicamente los módulos habilitados para su rol. En la parte inferior del menú puede ver su nombre y rol actual, acceder a "Mi perfil" o cerrar sesión.</w:t>
      </w:r>
    </w:p>
    <w:p/>
    <w:p>
      <w:pPr>
        <w:pStyle w:val="Heading1"/>
      </w:pPr>
      <w:r>
        <w:t xml:space="preserve">3. Módulos del Sistema</w:t>
      </w:r>
    </w:p>
    <w:p>
      <w:pPr>
        <w:pStyle w:val="Heading2"/>
      </w:pPr>
      <w:r>
        <w:t xml:space="preserve">3.1 Dashboard</w:t>
      </w:r>
    </w:p>
    <w:p>
      <w:r>
        <w:t xml:space="preserve">Pantalla de inicio con un resumen general de los 5 módulos principales: Colaboradores, Incapacidades, Procesos Disciplinarios, Reclutamiento y Puntos de Venta.</w:t>
      </w:r>
    </w:p>
    <w:p/>
    <w:p>
      <w:r>
        <w:rPr>
          <w:b/>
          <w:bCs/>
        </w:rPr>
        <w:t xml:space="preserve">1. </w:t>
      </w:r>
      <w:r>
        <w:t xml:space="preserve">Inicie sesión; el Dashboard se muestra automáticamente como pantalla de inicio.</w:t>
      </w:r>
    </w:p>
    <w:p>
      <w:r>
        <w:rPr>
          <w:b/>
          <w:bCs/>
        </w:rPr>
        <w:t xml:space="preserve">2. </w:t>
      </w:r>
      <w:r>
        <w:t xml:space="preserve">Revise las tarjetas de indicadores (KPI) en la parte superior de cada sección.</w:t>
      </w:r>
    </w:p>
    <w:p>
      <w:r>
        <w:rPr>
          <w:b/>
          <w:bCs/>
        </w:rPr>
        <w:t xml:space="preserve">3. </w:t>
      </w:r>
      <w:r>
        <w:t xml:space="preserve">Desplácese hacia abajo para ver las gráficas de cada módulo.</w:t>
      </w:r>
    </w:p>
    <w:p/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Si alguna sección muestra "Sin datos todavía", significa que ese módulo aún no tiene información registrada, no que haya un error.</w:t>
      </w:r>
    </w:p>
    <w:p/>
    <w:p>
      <w:pPr>
        <w:pStyle w:val="Heading2"/>
      </w:pPr>
      <w:r>
        <w:t xml:space="preserve">3.2 Colaboradores</w:t>
      </w:r>
    </w:p>
    <w:p>
      <w:r>
        <w:t xml:space="preserve">Registro y administración del personal de la empresa: datos personales, cargo, salario, bonos, EPS, ARL y punto de venta.</w:t>
      </w:r>
    </w:p>
    <w:p/>
    <w:p>
      <w:r>
        <w:rPr>
          <w:b/>
          <w:bCs/>
        </w:rPr>
        <w:t xml:space="preserve">1. </w:t>
      </w:r>
      <w:r>
        <w:t xml:space="preserve">En el menú, entre a "Colaboradores".</w:t>
      </w:r>
    </w:p>
    <w:p>
      <w:r>
        <w:rPr>
          <w:b/>
          <w:bCs/>
        </w:rPr>
        <w:t xml:space="preserve">2. </w:t>
      </w:r>
      <w:r>
        <w:t xml:space="preserve">Para agregar uno nuevo, presione "+ Nuevo colaborador" y complete el formulario (incluyendo su punto de venta desde la lista desplegable).</w:t>
      </w:r>
    </w:p>
    <w:p>
      <w:r>
        <w:rPr>
          <w:b/>
          <w:bCs/>
        </w:rPr>
        <w:t xml:space="preserve">3. </w:t>
      </w:r>
      <w:r>
        <w:t xml:space="preserve">Para editar uno existente, haga clic sobre su fila en la tabla y ajuste los datos.</w:t>
      </w:r>
    </w:p>
    <w:p>
      <w:r>
        <w:rPr>
          <w:b/>
          <w:bCs/>
        </w:rPr>
        <w:t xml:space="preserve">4. </w:t>
      </w:r>
      <w:r>
        <w:t xml:space="preserve">Para retirar a un colaborador, use la opción de retiro dentro de su ficha — el sistema no borra el historial, solo lo marca como inactivo.</w:t>
      </w:r>
    </w:p>
    <w:p>
      <w:r>
        <w:rPr>
          <w:b/>
          <w:bCs/>
        </w:rPr>
        <w:t xml:space="preserve">5. </w:t>
      </w:r>
      <w:r>
        <w:t xml:space="preserve">Para cargar varios colaboradores a la vez, use "Importar Excel", descargue la plantilla, complétela y súbala.</w:t>
      </w:r>
    </w:p>
    <w:p/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El campo "Punto de venta" es una lista desplegable, no texto libre — así se evita que un mismo punto quede registrado con nombres distintos (por ejemplo, "Poke 2" y "Poke2").</w:t>
      </w:r>
    </w:p>
    <w:p/>
    <w:p>
      <w:pPr>
        <w:pStyle w:val="Heading2"/>
      </w:pPr>
      <w:r>
        <w:t xml:space="preserve">3.3 EPS / ARL</w:t>
      </w:r>
    </w:p>
    <w:p>
      <w:r>
        <w:t xml:space="preserve">Catálogo de las entidades de salud y riesgos laborales con las que trabaja la empresa.</w:t>
      </w:r>
    </w:p>
    <w:p/>
    <w:p>
      <w:r>
        <w:rPr>
          <w:b/>
          <w:bCs/>
        </w:rPr>
        <w:t xml:space="preserve">1. </w:t>
      </w:r>
      <w:r>
        <w:t xml:space="preserve">En el menú, entre a "EPS / ARL".</w:t>
      </w:r>
    </w:p>
    <w:p>
      <w:r>
        <w:rPr>
          <w:b/>
          <w:bCs/>
        </w:rPr>
        <w:t xml:space="preserve">2. </w:t>
      </w:r>
      <w:r>
        <w:t xml:space="preserve">Presione "+ Nueva entidad", seleccione el tipo (EPS o ARL) y complete nombre y datos de contacto.</w:t>
      </w:r>
    </w:p>
    <w:p>
      <w:r>
        <w:rPr>
          <w:b/>
          <w:bCs/>
        </w:rPr>
        <w:t xml:space="preserve">3. </w:t>
      </w:r>
      <w:r>
        <w:t xml:space="preserve">Para editar o desactivar una entidad, use las opciones sobre su fila en la tabla.</w:t>
      </w:r>
    </w:p>
    <w:p/>
    <w:p>
      <w:pPr>
        <w:pStyle w:val="Heading2"/>
      </w:pPr>
      <w:r>
        <w:t xml:space="preserve">3.4 Incapacidades</w:t>
      </w:r>
    </w:p>
    <w:p>
      <w:r>
        <w:t xml:space="preserve">Registro y seguimiento de incapacidades laborales, con cálculo automático del responsable de pago.</w:t>
      </w:r>
    </w:p>
    <w:p/>
    <w:p>
      <w:r>
        <w:rPr>
          <w:b/>
          <w:bCs/>
        </w:rPr>
        <w:t xml:space="preserve">1. </w:t>
      </w:r>
      <w:r>
        <w:t xml:space="preserve">En el menú, entre a "Incapacidades".</w:t>
      </w:r>
    </w:p>
    <w:p>
      <w:r>
        <w:rPr>
          <w:b/>
          <w:bCs/>
        </w:rPr>
        <w:t xml:space="preserve">2. </w:t>
      </w:r>
      <w:r>
        <w:t xml:space="preserve">Presione "+ Nueva incapacidad", seleccione el colaborador, el tipo y las fechas.</w:t>
      </w:r>
    </w:p>
    <w:p>
      <w:r>
        <w:rPr>
          <w:b/>
          <w:bCs/>
        </w:rPr>
        <w:t xml:space="preserve">3. </w:t>
      </w:r>
      <w:r>
        <w:t xml:space="preserve">El sistema calculará automáticamente quién asume el pago (empleador, EPS o ARL) según los días y el tipo.</w:t>
      </w:r>
    </w:p>
    <w:p>
      <w:r>
        <w:rPr>
          <w:b/>
          <w:bCs/>
        </w:rPr>
        <w:t xml:space="preserve">4. </w:t>
      </w:r>
      <w:r>
        <w:t xml:space="preserve">Adjunte el documento de soporte (PDF o imagen) si lo tiene disponible.</w:t>
      </w:r>
    </w:p>
    <w:p>
      <w:r>
        <w:rPr>
          <w:b/>
          <w:bCs/>
        </w:rPr>
        <w:t xml:space="preserve">5. </w:t>
      </w:r>
      <w:r>
        <w:t xml:space="preserve">Si la incapacidad se extiende, use la opción de "Prórroga" para vincularla a la incapacidad original.</w:t>
      </w:r>
    </w:p>
    <w:p/>
    <w:p>
      <w:pPr>
        <w:pStyle w:val="Heading2"/>
      </w:pPr>
      <w:r>
        <w:t xml:space="preserve">3.5 Procesos Disciplinarios</w:t>
      </w:r>
    </w:p>
    <w:p>
      <w:r>
        <w:t xml:space="preserve">Registro de llamados de atención y cartas, con seguimiento por colaborador y punto de venta.</w:t>
      </w:r>
    </w:p>
    <w:p/>
    <w:p>
      <w:r>
        <w:rPr>
          <w:b/>
          <w:bCs/>
        </w:rPr>
        <w:t xml:space="preserve">1. </w:t>
      </w:r>
      <w:r>
        <w:t xml:space="preserve">En el menú, entre a "Procesos Disciplinarios".</w:t>
      </w:r>
    </w:p>
    <w:p>
      <w:r>
        <w:rPr>
          <w:b/>
          <w:bCs/>
        </w:rPr>
        <w:t xml:space="preserve">2. </w:t>
      </w:r>
      <w:r>
        <w:t xml:space="preserve">Presione "+ Registrar caso" y busque al colaborador por nombre o cédula — sus datos (cargo, punto de venta) se completan automáticamente.</w:t>
      </w:r>
    </w:p>
    <w:p>
      <w:r>
        <w:rPr>
          <w:b/>
          <w:bCs/>
        </w:rPr>
        <w:t xml:space="preserve">3. </w:t>
      </w:r>
      <w:r>
        <w:t xml:space="preserve">Complete el tipo de proceso, la fecha y el motivo.</w:t>
      </w:r>
    </w:p>
    <w:p>
      <w:r>
        <w:rPr>
          <w:b/>
          <w:bCs/>
        </w:rPr>
        <w:t xml:space="preserve">4. </w:t>
      </w:r>
      <w:r>
        <w:t xml:space="preserve">Revise el panel de "Casos estancados" y "Colaboradores reincidentes" para identificar situaciones que requieren atención.</w:t>
      </w:r>
    </w:p>
    <w:p/>
    <w:p>
      <w:pPr>
        <w:pStyle w:val="Heading2"/>
      </w:pPr>
      <w:r>
        <w:t xml:space="preserve">3.6 Reclutamiento</w:t>
      </w:r>
    </w:p>
    <w:p>
      <w:r>
        <w:t xml:space="preserve">Gestión de vacantes y candidatos mediante un tablero de selección por etapas.</w:t>
      </w:r>
    </w:p>
    <w:p/>
    <w:p>
      <w:r>
        <w:rPr>
          <w:b/>
          <w:bCs/>
        </w:rPr>
        <w:t xml:space="preserve">1. </w:t>
      </w:r>
      <w:r>
        <w:t xml:space="preserve">En el menú, entre a "Reclutamiento".</w:t>
      </w:r>
    </w:p>
    <w:p>
      <w:r>
        <w:rPr>
          <w:b/>
          <w:bCs/>
        </w:rPr>
        <w:t xml:space="preserve">2. </w:t>
      </w:r>
      <w:r>
        <w:t xml:space="preserve">Presione "+ Nueva vacante" y complete cargo, punto de venta y salario ofrecido.</w:t>
      </w:r>
    </w:p>
    <w:p>
      <w:r>
        <w:rPr>
          <w:b/>
          <w:bCs/>
        </w:rPr>
        <w:t xml:space="preserve">3. </w:t>
      </w:r>
      <w:r>
        <w:t xml:space="preserve">Seleccione la vacante para ver su tablero de candidatos.</w:t>
      </w:r>
    </w:p>
    <w:p>
      <w:r>
        <w:rPr>
          <w:b/>
          <w:bCs/>
        </w:rPr>
        <w:t xml:space="preserve">4. </w:t>
      </w:r>
      <w:r>
        <w:t xml:space="preserve">Presione "+ Postular candidato" para agregar uno nuevo a la vacante.</w:t>
      </w:r>
    </w:p>
    <w:p>
      <w:r>
        <w:rPr>
          <w:b/>
          <w:bCs/>
        </w:rPr>
        <w:t xml:space="preserve">5. </w:t>
      </w:r>
      <w:r>
        <w:t xml:space="preserve">Arrastre la tarjeta del candidato entre columnas para avanzarlo en el proceso (Postulado, Entrevista, Oferta, Contratado, Rechazado).</w:t>
      </w:r>
    </w:p>
    <w:p/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Al mover un candidato a "Contratado", el sistema genera automáticamente su ficha en el módulo de Colaboradores, sin necesidad de digitar sus datos de nuevo.</w:t>
      </w:r>
    </w:p>
    <w:p/>
    <w:p>
      <w:pPr>
        <w:pStyle w:val="Heading2"/>
      </w:pPr>
      <w:r>
        <w:t xml:space="preserve">3.7 Contratos</w:t>
      </w:r>
    </w:p>
    <w:p>
      <w:r>
        <w:t xml:space="preserve">Generación de contratos, control de vencimientos y renovaciones.</w:t>
      </w:r>
    </w:p>
    <w:p/>
    <w:p>
      <w:r>
        <w:rPr>
          <w:b/>
          <w:bCs/>
        </w:rPr>
        <w:t xml:space="preserve">1. </w:t>
      </w:r>
      <w:r>
        <w:t xml:space="preserve">En el menú, entre a "Contratos".</w:t>
      </w:r>
    </w:p>
    <w:p>
      <w:r>
        <w:rPr>
          <w:b/>
          <w:bCs/>
        </w:rPr>
        <w:t xml:space="preserve">2. </w:t>
      </w:r>
      <w:r>
        <w:t xml:space="preserve">Presione "+ Nuevo contrato", busque al colaborador y complete tipo de contrato, salario y fechas.</w:t>
      </w:r>
    </w:p>
    <w:p>
      <w:r>
        <w:rPr>
          <w:b/>
          <w:bCs/>
        </w:rPr>
        <w:t xml:space="preserve">3. </w:t>
      </w:r>
      <w:r>
        <w:t xml:space="preserve">Desde el detalle de un contrato, puede descargar el PDF, renovarlo o marcarlo como terminado.</w:t>
      </w:r>
    </w:p>
    <w:p>
      <w:r>
        <w:rPr>
          <w:b/>
          <w:bCs/>
        </w:rPr>
        <w:t xml:space="preserve">4. </w:t>
      </w:r>
      <w:r>
        <w:t xml:space="preserve">Revise el panel de "Próximos a vencer" para anticipar renovaciones.</w:t>
      </w:r>
    </w:p>
    <w:p/>
    <w:p>
      <w:pPr>
        <w:pStyle w:val="Heading2"/>
      </w:pPr>
      <w:r>
        <w:t xml:space="preserve">3.8 Evaluaciones de Desempeño</w:t>
      </w:r>
    </w:p>
    <w:p>
      <w:r>
        <w:t xml:space="preserve">Calificación del desempeño de los colaboradores mediante criterios estandarizados.</w:t>
      </w:r>
    </w:p>
    <w:p/>
    <w:p>
      <w:r>
        <w:rPr>
          <w:b/>
          <w:bCs/>
        </w:rPr>
        <w:t xml:space="preserve">1. </w:t>
      </w:r>
      <w:r>
        <w:t xml:space="preserve">En el menú, entre a "Evaluaciones".</w:t>
      </w:r>
    </w:p>
    <w:p>
      <w:r>
        <w:rPr>
          <w:b/>
          <w:bCs/>
        </w:rPr>
        <w:t xml:space="preserve">2. </w:t>
      </w:r>
      <w:r>
        <w:t xml:space="preserve">Presione "+ Nueva evaluación", busque al colaborador y seleccione el periodo evaluado.</w:t>
      </w:r>
    </w:p>
    <w:p>
      <w:r>
        <w:rPr>
          <w:b/>
          <w:bCs/>
        </w:rPr>
        <w:t xml:space="preserve">3. </w:t>
      </w:r>
      <w:r>
        <w:t xml:space="preserve">Califique cada criterio con estrellas de 1 a 5 — el puntaje final se calcula automáticamente como el promedio.</w:t>
      </w:r>
    </w:p>
    <w:p>
      <w:r>
        <w:rPr>
          <w:b/>
          <w:bCs/>
        </w:rPr>
        <w:t xml:space="preserve">4. </w:t>
      </w:r>
      <w:r>
        <w:t xml:space="preserve">Agregue fortalezas, áreas de mejora y plan de acción si aplica.</w:t>
      </w:r>
    </w:p>
    <w:p/>
    <w:p>
      <w:pPr>
        <w:pStyle w:val="Heading2"/>
      </w:pPr>
      <w:r>
        <w:t xml:space="preserve">3.9 Capacitaciones</w:t>
      </w:r>
    </w:p>
    <w:p>
      <w:r>
        <w:t xml:space="preserve">Registro de cursos, inscripción y control de asistencia, incluyendo alerta de inducción pendiente.</w:t>
      </w:r>
    </w:p>
    <w:p/>
    <w:p>
      <w:r>
        <w:rPr>
          <w:b/>
          <w:bCs/>
        </w:rPr>
        <w:t xml:space="preserve">1. </w:t>
      </w:r>
      <w:r>
        <w:t xml:space="preserve">En el menú, entre a "Capacitaciones".</w:t>
      </w:r>
    </w:p>
    <w:p>
      <w:r>
        <w:rPr>
          <w:b/>
          <w:bCs/>
        </w:rPr>
        <w:t xml:space="preserve">2. </w:t>
      </w:r>
      <w:r>
        <w:t xml:space="preserve">Presione "+ Nueva capacitación" y complete título, tipo, fecha y duración.</w:t>
      </w:r>
    </w:p>
    <w:p>
      <w:r>
        <w:rPr>
          <w:b/>
          <w:bCs/>
        </w:rPr>
        <w:t xml:space="preserve">3. </w:t>
      </w:r>
      <w:r>
        <w:t xml:space="preserve">Seleccione la capacitación para ver sus participantes.</w:t>
      </w:r>
    </w:p>
    <w:p>
      <w:r>
        <w:rPr>
          <w:b/>
          <w:bCs/>
        </w:rPr>
        <w:t xml:space="preserve">4. </w:t>
      </w:r>
      <w:r>
        <w:t xml:space="preserve">Presione "+ Inscribir colaborador" y búsquelo por nombre o cédula.</w:t>
      </w:r>
    </w:p>
    <w:p>
      <w:r>
        <w:rPr>
          <w:b/>
          <w:bCs/>
        </w:rPr>
        <w:t xml:space="preserve">5. </w:t>
      </w:r>
      <w:r>
        <w:t xml:space="preserve">Marque el estado de asistencia de cada participante (Inscrito, Asistió, No asistió, Completado).</w:t>
      </w:r>
    </w:p>
    <w:p/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El panel de "Inducción pendiente" muestra automáticamente a los colaboradores con más de 15 días de ingreso que aún no tienen registrada su inducción.</w:t>
      </w:r>
    </w:p>
    <w:p/>
    <w:p>
      <w:pPr>
        <w:pStyle w:val="Heading2"/>
      </w:pPr>
      <w:r>
        <w:t xml:space="preserve">3.10 Puntos de Venta</w:t>
      </w:r>
    </w:p>
    <w:p>
      <w:r>
        <w:t xml:space="preserve">Registro de las sedes de la empresa y comparación entre el personal requerido y el personal real.</w:t>
      </w:r>
    </w:p>
    <w:p/>
    <w:p>
      <w:r>
        <w:rPr>
          <w:b/>
          <w:bCs/>
        </w:rPr>
        <w:t xml:space="preserve">1. </w:t>
      </w:r>
      <w:r>
        <w:t xml:space="preserve">En el menú, entre a "Puntos de Venta".</w:t>
      </w:r>
    </w:p>
    <w:p>
      <w:r>
        <w:rPr>
          <w:b/>
          <w:bCs/>
        </w:rPr>
        <w:t xml:space="preserve">2. </w:t>
      </w:r>
      <w:r>
        <w:t xml:space="preserve">Presione "+ Nuevo punto" y complete el nombre y el personal requerido, o use "Importar Excel" para cargar varios a la vez.</w:t>
      </w:r>
    </w:p>
    <w:p>
      <w:r>
        <w:rPr>
          <w:b/>
          <w:bCs/>
        </w:rPr>
        <w:t xml:space="preserve">3. </w:t>
      </w:r>
      <w:r>
        <w:t xml:space="preserve">Revise la tabla de cobertura: la barra de color indica si el punto está completo, con falta o con exceso de personal.</w:t>
      </w:r>
    </w:p>
    <w:p>
      <w:r>
        <w:rPr>
          <w:b/>
          <w:bCs/>
        </w:rPr>
        <w:t xml:space="preserve">4. </w:t>
      </w:r>
      <w:r>
        <w:t xml:space="preserve">Revise el panel de "Colaboradores con punto no reconocido" para corregir posibles errores de digitación.</w:t>
      </w:r>
    </w:p>
    <w:p/>
    <w:p>
      <w:pPr>
        <w:pStyle w:val="Heading2"/>
      </w:pPr>
      <w:r>
        <w:t xml:space="preserve">3.11 Vacaciones</w:t>
      </w:r>
    </w:p>
    <w:p>
      <w:r>
        <w:t xml:space="preserve">Solicitud, aprobación y control del saldo de vacaciones de cada colaborador.</w:t>
      </w:r>
    </w:p>
    <w:p/>
    <w:p>
      <w:r>
        <w:rPr>
          <w:b/>
          <w:bCs/>
        </w:rPr>
        <w:t xml:space="preserve">1. </w:t>
      </w:r>
      <w:r>
        <w:t xml:space="preserve">En el menú, entre a "Vacaciones".</w:t>
      </w:r>
    </w:p>
    <w:p>
      <w:r>
        <w:rPr>
          <w:b/>
          <w:bCs/>
        </w:rPr>
        <w:t xml:space="preserve">2. </w:t>
      </w:r>
      <w:r>
        <w:t xml:space="preserve">Presione "+ Nueva solicitud", busque al colaborador y seleccione las fechas — el sistema calcula automáticamente los días hábiles.</w:t>
      </w:r>
    </w:p>
    <w:p>
      <w:r>
        <w:rPr>
          <w:b/>
          <w:bCs/>
        </w:rPr>
        <w:t xml:space="preserve">3. </w:t>
      </w:r>
      <w:r>
        <w:t xml:space="preserve">Desde el detalle de una solicitud pendiente, apruébela o recházela indicando su nombre.</w:t>
      </w:r>
    </w:p>
    <w:p>
      <w:r>
        <w:rPr>
          <w:b/>
          <w:bCs/>
        </w:rPr>
        <w:t xml:space="preserve">4. </w:t>
      </w:r>
      <w:r>
        <w:t xml:space="preserve">En la pestaña "Saldos por colaborador", consulte cuántos días tiene disponibles cada persona.</w:t>
      </w:r>
    </w:p>
    <w:p/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El saldo se calcula automáticamente: 15 días hábiles por cada año trabajado (1.25 días por mes), según la fecha de ingreso de cada colaborador.</w:t>
      </w:r>
    </w:p>
    <w:p/>
    <w:p>
      <w:pPr>
        <w:pStyle w:val="Heading2"/>
      </w:pPr>
      <w:r>
        <w:t xml:space="preserve">3.12 Reportes</w:t>
      </w:r>
    </w:p>
    <w:p>
      <w:r>
        <w:t xml:space="preserve">Exportación de información a Excel y PDF con filtros, disponible en varios módulos (Incapacidades, Colaboradores, Procesos Disciplinarios, Contratos, Puntos de Venta).</w:t>
      </w:r>
    </w:p>
    <w:p/>
    <w:p>
      <w:r>
        <w:rPr>
          <w:b/>
          <w:bCs/>
        </w:rPr>
        <w:t xml:space="preserve">1. </w:t>
      </w:r>
      <w:r>
        <w:t xml:space="preserve">Dentro de cada módulo que lo permita, use el botón "Exportar a Excel" o "Generar reporte PDF".</w:t>
      </w:r>
    </w:p>
    <w:p>
      <w:r>
        <w:rPr>
          <w:b/>
          <w:bCs/>
        </w:rPr>
        <w:t xml:space="preserve">2. </w:t>
      </w:r>
      <w:r>
        <w:t xml:space="preserve">Los filtros activos en la pantalla (estado, fecha, punto de venta) se aplican también al reporte exportado.</w:t>
      </w:r>
    </w:p>
    <w:p/>
    <w:p>
      <w:pPr>
        <w:pStyle w:val="Heading2"/>
      </w:pPr>
      <w:r>
        <w:t xml:space="preserve">3.13 Usuarios y Auditoría (solo Administrador)</w:t>
      </w:r>
    </w:p>
    <w:p>
      <w:r>
        <w:t xml:space="preserve">Gestión de las cuentas que acceden al sistema y consulta del historial de acciones realizadas.</w:t>
      </w:r>
    </w:p>
    <w:p/>
    <w:p>
      <w:r>
        <w:rPr>
          <w:b/>
          <w:bCs/>
        </w:rPr>
        <w:t xml:space="preserve">1. </w:t>
      </w:r>
      <w:r>
        <w:t xml:space="preserve">En el menú, entre a "Usuarios" para crear, editar o desactivar cuentas y asignar su rol.</w:t>
      </w:r>
    </w:p>
    <w:p>
      <w:r>
        <w:rPr>
          <w:b/>
          <w:bCs/>
        </w:rPr>
        <w:t xml:space="preserve">2. </w:t>
      </w:r>
      <w:r>
        <w:t xml:space="preserve">En el menú, entre a "Auditoría" para consultar qué usuario hizo cada acción (creación, edición, eliminación) y cuándo.</w:t>
      </w:r>
    </w:p>
    <w:p/>
    <w:p>
      <w:pPr>
        <w:pStyle w:val="Heading2"/>
      </w:pPr>
      <w:r>
        <w:t xml:space="preserve">3.14 Mi Perfil</w:t>
      </w:r>
    </w:p>
    <w:p>
      <w:r>
        <w:t xml:space="preserve">Consulta de sus propios datos y cambio de contraseña.</w:t>
      </w:r>
    </w:p>
    <w:p/>
    <w:p>
      <w:r>
        <w:rPr>
          <w:b/>
          <w:bCs/>
        </w:rPr>
        <w:t xml:space="preserve">1. </w:t>
      </w:r>
      <w:r>
        <w:t xml:space="preserve">Presione "Mi perfil" en la parte inferior del menú lateral.</w:t>
      </w:r>
    </w:p>
    <w:p>
      <w:r>
        <w:rPr>
          <w:b/>
          <w:bCs/>
        </w:rPr>
        <w:t xml:space="preserve">2. </w:t>
      </w:r>
      <w:r>
        <w:t xml:space="preserve">Actualice su información o cambie su contraseña desde esta pantalla.</w:t>
      </w:r>
    </w:p>
    <w:p/>
    <w:p/>
    <w:p>
      <w:pPr>
        <w:pStyle w:val="Heading1"/>
      </w:pPr>
      <w:r>
        <w:t xml:space="preserve">4. Preguntas Frecuentes</w:t>
      </w:r>
    </w:p>
    <w:p>
      <w:pPr>
        <w:pStyle w:val="Heading2"/>
      </w:pPr>
      <w:r>
        <w:t xml:space="preserve">¿Por qué no veo cierto módulo en el menú?</w:t>
      </w:r>
    </w:p>
    <w:p>
      <w:r>
        <w:t xml:space="preserve">El menú solo muestra los módulos habilitados para su rol. Si necesita acceso a uno adicional, solicítelo a un usuario Administrador.</w:t>
      </w:r>
    </w:p>
    <w:p>
      <w:pPr>
        <w:pStyle w:val="Heading2"/>
      </w:pPr>
      <w:r>
        <w:t xml:space="preserve">¿Qué pasa si me equivoco al registrar algo?</w:t>
      </w:r>
    </w:p>
    <w:p>
      <w:r>
        <w:t xml:space="preserve">La mayoría de los módulos permiten editar un registro después de creado. Para acciones que no se pueden deshacer (como eliminar), el sistema solicita confirmación antes de ejecutarlas.</w:t>
      </w:r>
    </w:p>
    <w:p>
      <w:pPr>
        <w:pStyle w:val="Heading2"/>
      </w:pPr>
      <w:r>
        <w:t xml:space="preserve">¿Por qué un colaborador aparece con "punto de venta no reconocido"?</w:t>
      </w:r>
    </w:p>
    <w:p>
      <w:r>
        <w:t xml:space="preserve">Esto ocurre cuando el texto registrado para su punto de venta no coincide con ninguno de los puntos oficiales creados en el sistema. Revíselo desde su ficha en Colaboradores y asígnele el punto correcto desde la lista desplegable.</w:t>
      </w:r>
    </w:p>
    <w:p/>
    <w:p>
      <w:r>
        <w:rPr>
          <w:b/>
          <w:bCs/>
        </w:rPr>
        <w:t xml:space="preserve">José Armando Salamanca</w:t>
      </w:r>
    </w:p>
    <w:p>
      <w:r>
        <w:rPr>
          <w:i/>
          <w:iCs/>
        </w:rPr>
        <w:t xml:space="preserve">Estudiante - Ingeniería de Software</w:t>
      </w:r>
    </w:p>
    <w:p>
      <w:r>
        <w:t xml:space="preserve">Universidad Politécnico Grancolombiano</w:t>
      </w:r>
    </w:p>
    <w:p>
      <w:r>
        <w:t xml:space="preserve">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2026-08-29T12:44:29.325Z</dcterms:created>
  <dcterms:modified xsi:type="dcterms:W3CDTF">2026-08-29T12:44:29.339Z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