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UNIVERSIDAD POLITÉCNICO GRANCOLOMBIANO</w:t>
      </w:r>
    </w:p>
    <w:p>
      <w:pPr>
        <w:jc w:val="center"/>
      </w:pPr>
      <w:r>
        <w:t xml:space="preserve">Facultad de Ingeniería</w:t>
      </w:r>
    </w:p>
    <w:p>
      <w:pPr>
        <w:jc w:val="center"/>
      </w:pPr>
      <w:r>
        <w:t xml:space="preserve">Ingeniería de Software</w:t>
      </w:r>
    </w:p>
    <w:p>
      <w:pPr>
        <w:jc w:val="center"/>
      </w:pPr>
      <w:r>
        <w:t xml:space="preserve">Proyecto de Grado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OBJETIVOS DEL PROYECTO</w:t>
      </w:r>
    </w:p>
    <w:p>
      <w:pPr>
        <w:jc w:val="center"/>
      </w:pPr>
      <w:r>
        <w:rPr>
          <w:i/>
          <w:iCs/>
        </w:rPr>
        <w:t xml:space="preserve">AUSENTRACK - Sistema Integral de Gestión de Talento Humano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(Proyecto originalmente denominado SIGI - Sistema de Gestión de Incapacidades)</w:t>
      </w:r>
    </w:p>
    <w:p>
      <w:pPr>
        <w:jc w:val="center"/>
      </w:pPr>
      <w:r>
        <w:t xml:space="preserve">José Armando Salamanca</w:t>
      </w:r>
    </w:p>
    <w:p/>
    <w:p>
      <w:pPr>
        <w:pStyle w:val="Heading1"/>
      </w:pPr>
      <w:r>
        <w:t xml:space="preserve">1. Objetivo General</w:t>
      </w:r>
    </w:p>
    <w:p>
      <w:r>
        <w:t xml:space="preserve">Desarrollar un sistema de información web integral para la gestión de Talento Humano (AUSENTRACK), que permita a las organizaciones administrar de manera centralizada, eficiente y conforme a la normativa colombiana vigente el ciclo completo del colaborador: reclutamiento y selección, contratación, registro de personal, gestión de incapacidades, procesos disciplinarios, evaluación de desempeño, capacitación e inducción, control de vacaciones y planeación de personal por punto de venta.</w:t>
      </w:r>
    </w:p>
    <w:p/>
    <w:p>
      <w:pPr>
        <w:pStyle w:val="Heading1"/>
      </w:pPr>
      <w:r>
        <w:t xml:space="preserve">2. Objetivos Específicos</w:t>
      </w:r>
    </w:p>
    <w:p>
      <w:r>
        <w:rPr>
          <w:b/>
          <w:bCs/>
        </w:rPr>
        <w:t xml:space="preserve">OE1. </w:t>
      </w:r>
      <w:r>
        <w:t xml:space="preserve">Analizar el proceso actual de gestión de talento humano en organizaciones colombianas (tomando como caso de estudio al Restaurante Poke), identificando sus debilidades, necesidades y requerimientos funcionales y no funcionales mediante técnicas de levantamiento de información como entrevistas y observación directa.</w:t>
      </w:r>
    </w:p>
    <w:p/>
    <w:p>
      <w:r>
        <w:rPr>
          <w:b/>
          <w:bCs/>
        </w:rPr>
        <w:t xml:space="preserve">OE2. </w:t>
      </w:r>
      <w:r>
        <w:t xml:space="preserve">Diseñar la arquitectura del sistema, incluyendo el modelo de base de datos relacional, los diagramas de casos de uso, el diagrama entidad-relación y los prototipos de interfaz de usuario, garantizando que el sistema sea escalable, modular y adaptable a empresas de diferentes tamaños y sectores.</w:t>
      </w:r>
    </w:p>
    <w:p/>
    <w:p>
      <w:r>
        <w:rPr>
          <w:b/>
          <w:bCs/>
        </w:rPr>
        <w:t xml:space="preserve">OE3. </w:t>
      </w:r>
      <w:r>
        <w:t xml:space="preserve">Implementar el módulo de gestión de colaboradores e incapacidades, incluyendo el registro de personal, la gestión de entidades (EPS, ARL), el registro y seguimiento de incapacidades con prórrogas, la generación de reportes de ausentismo y el control de acceso por roles de usuario.</w:t>
      </w:r>
    </w:p>
    <w:p/>
    <w:p>
      <w:r>
        <w:rPr>
          <w:b/>
          <w:bCs/>
        </w:rPr>
        <w:t xml:space="preserve">OE4. </w:t>
      </w:r>
      <w:r>
        <w:t xml:space="preserve">Integrar en el sistema la lógica de negocio correspondiente a la normativa colombiana vigente en materia de seguridad social y derecho laboral, diferenciando el manejo de incapacidades por enfermedad general, accidente laboral y maternidad, y aplicando el cálculo legal del saldo de vacaciones (15 días hábiles por año trabajado).</w:t>
      </w:r>
    </w:p>
    <w:p/>
    <w:p>
      <w:r>
        <w:rPr>
          <w:b/>
          <w:bCs/>
        </w:rPr>
        <w:t xml:space="preserve">OE5. </w:t>
      </w:r>
      <w:r>
        <w:t xml:space="preserve">Implementar los módulos de gestión disciplinaria (procesos disciplinarios) y de ciclo de vinculación (reclutamiento y selección, contratos), permitiendo el seguimiento de casos por punto de venta, un flujo de selección tipo pipeline y la generación automatizada de contratos con control de vencimientos y renovaciones.</w:t>
      </w:r>
    </w:p>
    <w:p/>
    <w:p>
      <w:r>
        <w:rPr>
          <w:b/>
          <w:bCs/>
        </w:rPr>
        <w:t xml:space="preserve">OE6. </w:t>
      </w:r>
      <w:r>
        <w:t xml:space="preserve">Implementar los módulos de desarrollo del talento (evaluaciones de desempeño y capacitaciones), permitiendo calificar a los colaboradores mediante criterios estandarizados, hacer seguimiento a la asistencia a capacitaciones y detectar automáticamente la inducción pendiente del personal de reciente ingreso.</w:t>
      </w:r>
    </w:p>
    <w:p/>
    <w:p>
      <w:r>
        <w:rPr>
          <w:b/>
          <w:bCs/>
        </w:rPr>
        <w:t xml:space="preserve">OE7. </w:t>
      </w:r>
      <w:r>
        <w:t xml:space="preserve">Implementar el módulo de planeación de personal por punto de venta, que permita comparar el personal requerido frente al personal real de cada sede y detectar de forma automática inconsistencias en la forma en que se registra el nombre de cada punto de venta.</w:t>
      </w:r>
    </w:p>
    <w:p/>
    <w:p>
      <w:r>
        <w:rPr>
          <w:b/>
          <w:bCs/>
        </w:rPr>
        <w:t xml:space="preserve">OE8. </w:t>
      </w:r>
      <w:r>
        <w:t xml:space="preserve">Realizar pruebas funcionales del sistema para verificar que cumple con los requerimientos establecidos en todos sus módulos, corrigiendo errores y validando que los flujos de información entre módulos (por ejemplo, de un candidato contratado a colaborador activo) sean correctos, completos y confiables.</w:t>
      </w:r>
    </w:p>
    <w:p/>
    <w:p/>
    <w:p>
      <w:pPr>
        <w:pStyle w:val="Heading1"/>
      </w:pPr>
      <w:r>
        <w:t xml:space="preserve">3. Relación entre Objetivos y Fases del Proyecto</w:t>
      </w:r>
    </w:p>
    <w:p>
      <w:r>
        <w:rPr>
          <w:b/>
          <w:bCs/>
        </w:rPr>
        <w:t xml:space="preserve">OE1 — Análisis de requerimientos → Fase 1: Levantamiento de información</w:t>
      </w:r>
    </w:p>
    <w:p>
      <w:r>
        <w:rPr>
          <w:b/>
          <w:bCs/>
        </w:rPr>
        <w:t xml:space="preserve">OE2 — Diseño del sistema → Fase 2: Modelado y arquitectura</w:t>
      </w:r>
    </w:p>
    <w:p>
      <w:r>
        <w:rPr>
          <w:b/>
          <w:bCs/>
        </w:rPr>
        <w:t xml:space="preserve">OE3 — Colaboradores e Incapacidades → Fase 3: Desarrollo del núcleo del sistema</w:t>
      </w:r>
    </w:p>
    <w:p>
      <w:r>
        <w:rPr>
          <w:b/>
          <w:bCs/>
        </w:rPr>
        <w:t xml:space="preserve">OE4 — Integración normativa → Fase 3: Desarrollo del núcleo del sistema</w:t>
      </w:r>
    </w:p>
    <w:p>
      <w:r>
        <w:rPr>
          <w:b/>
          <w:bCs/>
        </w:rPr>
        <w:t xml:space="preserve">OE5 — Procesos Disciplinarios, Reclutamiento y Contratos → Fase 4: Ampliación a Talento Humano integral</w:t>
      </w:r>
    </w:p>
    <w:p>
      <w:r>
        <w:rPr>
          <w:b/>
          <w:bCs/>
        </w:rPr>
        <w:t xml:space="preserve">OE6 — Evaluaciones y Capacitaciones → Fase 4: Ampliación a Talento Humano integral</w:t>
      </w:r>
    </w:p>
    <w:p>
      <w:r>
        <w:rPr>
          <w:b/>
          <w:bCs/>
        </w:rPr>
        <w:t xml:space="preserve">OE7 — Puntos de Venta y Vacaciones → Fase 4: Ampliación a Talento Humano integral</w:t>
      </w:r>
    </w:p>
    <w:p>
      <w:r>
        <w:rPr>
          <w:b/>
          <w:bCs/>
        </w:rPr>
        <w:t xml:space="preserve">OE8 — Pruebas funcionales → Fase 5: Pruebas y validación</w:t>
      </w:r>
    </w:p>
    <w:p/>
    <w:p>
      <w:r>
        <w:rPr>
          <w:b/>
          <w:bCs/>
        </w:rPr>
        <w:t xml:space="preserve">José Armando Salamanca</w:t>
      </w:r>
    </w:p>
    <w:p>
      <w:r>
        <w:rPr>
          <w:i/>
          <w:iCs/>
        </w:rPr>
        <w:t xml:space="preserve">Estudiante - Ingeniería de Software</w:t>
      </w:r>
    </w:p>
    <w:p>
      <w:r>
        <w:t xml:space="preserve">Universidad Politécnico Grancolombiano</w:t>
      </w:r>
    </w:p>
    <w:p>
      <w:r>
        <w:t xml:space="preserve">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2026-08-29T12:14:11.440Z</dcterms:created>
  <dcterms:modified xsi:type="dcterms:W3CDTF">2026-08-29T12:14:11.440Z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