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36"/>
          <w:szCs w:val="36"/>
          <w:rtl w:val="0"/>
        </w:rPr>
        <w:t xml:space="preserve">Vilaysack Khonsavanh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6313 Pastor Timothy J Winters, San Diego, CA 92114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Phone: +1 (619) 578-3170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Email: ktinsavanh@gmail.com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LinkedIn: www.linkedin.com/in/vilaysack-khonsavanh-202193a6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GitHub: https://github.com/KeSavanh/KeSavanh.git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80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45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Competent in hydrology with the research background in water quality, management and engineering.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45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Commendable communication skills with multilingual ability and interpretation experiences.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45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Knowledgeable about project management and experienced working in development projects.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45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Competent in using Microsoft office suites and familiar to computer programing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45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Eager to learn through skill sharing within the team and others under personal development strategy.</w:t>
      </w:r>
    </w:p>
    <w:p w:rsidR="00000000" w:rsidDel="00000000" w:rsidP="00000000" w:rsidRDefault="00000000" w:rsidRPr="00000000" w14:paraId="0000000D">
      <w:pPr>
        <w:spacing w:after="240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Technical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Other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highlight w:val="white"/>
          <w:rtl w:val="0"/>
        </w:rPr>
        <w:t xml:space="preserve">Programing Languages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highlight w:val="white"/>
          <w:rtl w:val="0"/>
        </w:rPr>
        <w:t xml:space="preserve"> Python,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HTML/CSS, VBA,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R, JavaScript, SQL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Machine Learning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Data Visualization: Tableau, Excel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highlight w:val="white"/>
          <w:rtl w:val="0"/>
        </w:rPr>
        <w:t xml:space="preserve">Engineering and geoinformatics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highlight w:val="white"/>
          <w:rtl w:val="0"/>
        </w:rPr>
        <w:t xml:space="preserve">AutoCAD, ArcGIS, QGIS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highlight w:val="white"/>
          <w:rtl w:val="0"/>
        </w:rPr>
        <w:t xml:space="preserve">Other skills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: Microsoft Office suite, project cycle management, chemical laboratory analysis, environmental field techniques and planning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highlight w:val="white"/>
          <w:rtl w:val="0"/>
        </w:rPr>
        <w:t xml:space="preserve">Interpersonal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: Analytical thinking, Detail oriented, Problem solving, Organizational, Initiative to new ideas, Good team player, Able to work under pressure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highlight w:val="white"/>
          <w:rtl w:val="0"/>
        </w:rPr>
        <w:t xml:space="preserve">Languages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: English, Lao, Thai, Japanese and Vietnamese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highlight w:val="white"/>
          <w:rtl w:val="0"/>
        </w:rPr>
        <w:t xml:space="preserve">Art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: Drawing, Sketching, Graphic Design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Projects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Project Name | Link to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8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80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Japan International Cooperation Agency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  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Project Assistant 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​​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meetings, workshops, and supported conversations among Japanese experts and related counterparts.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Translated documents and technical materials related to the project activities.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Assisted general project administration and logistic work.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Managed project data using excel-VBA programing.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80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Education and 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redentials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UCSD Extension, San Diego, California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</w:t>
        <w:tab/>
        <w:tab/>
        <w:tab/>
        <w:tab/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February 2022 (expected)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Data Science and Visualization Boot Camp 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University of Tsukuba, Ibaraki, Japan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ab/>
        <w:tab/>
        <w:tab/>
        <w:tab/>
        <w:tab/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</w:t>
        <w:tab/>
        <w:t xml:space="preserve">       April 2017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rtl w:val="0"/>
        </w:rPr>
        <w:t xml:space="preserve">Master of Science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 in Hydrology - Environmental Sciences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PCM Tokyo, University of Tsukuba, Ibaraki, Japan</w:t>
        <w:tab/>
        <w:tab/>
        <w:tab/>
        <w:tab/>
        <w:tab/>
        <w:t xml:space="preserve">     March 2013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Project Cycle Management Certificate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National University of Laos, Vientiane, Laos PDR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ab/>
        <w:tab/>
        <w:tab/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September 2010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rtl w:val="0"/>
        </w:rPr>
        <w:t xml:space="preserve">Bachelor of Engineerin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g in Civil Engineering - Bridge Design and Construction</w:t>
      </w:r>
    </w:p>
    <w:sectPr>
      <w:pgSz w:h="15840" w:w="12240" w:orient="portrait"/>
      <w:pgMar w:bottom="810" w:top="6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/>
    <w:rPr>
      <w:rFonts w:ascii="Times New Roman" w:cs="Times New Roman" w:eastAsia="Times New Roman" w:hAnsi="Times New Roman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320623"/>
    <w:pPr>
      <w:spacing w:after="100" w:afterAutospacing="1" w:before="100" w:beforeAutospacing="1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Heading4">
    <w:name w:val="heading 4"/>
    <w:basedOn w:val="Normal"/>
    <w:link w:val="Heading4Char"/>
    <w:uiPriority w:val="9"/>
    <w:qFormat w:val="1"/>
    <w:rsid w:val="00320623"/>
    <w:pPr>
      <w:spacing w:after="100" w:afterAutospacing="1" w:before="100" w:beforeAutospacing="1"/>
      <w:outlineLvl w:val="3"/>
    </w:pPr>
    <w:rPr>
      <w:rFonts w:ascii="Times New Roman" w:cs="Times New Roman" w:eastAsia="Times New Roman" w:hAnsi="Times New Roman"/>
      <w:b w:val="1"/>
      <w:bCs w:val="1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320623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Heading4Char" w:customStyle="1">
    <w:name w:val="Heading 4 Char"/>
    <w:basedOn w:val="DefaultParagraphFont"/>
    <w:link w:val="Heading4"/>
    <w:uiPriority w:val="9"/>
    <w:rsid w:val="00320623"/>
    <w:rPr>
      <w:rFonts w:ascii="Times New Roman" w:cs="Times New Roman" w:eastAsia="Times New Roman" w:hAnsi="Times New Roman"/>
      <w:b w:val="1"/>
      <w:bCs w:val="1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320623"/>
    <w:pPr>
      <w:spacing w:after="100" w:afterAutospacing="1" w:before="100" w:beforeAutospacing="1"/>
    </w:pPr>
    <w:rPr>
      <w:rFonts w:ascii="Times New Roman" w:cs="Times New Roman" w:eastAsia="Times New Roman" w:hAnsi="Times New Roman"/>
      <w:szCs w:val="24"/>
    </w:rPr>
  </w:style>
  <w:style w:type="character" w:styleId="apple-tab-span" w:customStyle="1">
    <w:name w:val="apple-tab-span"/>
    <w:basedOn w:val="DefaultParagraphFont"/>
    <w:rsid w:val="00320623"/>
  </w:style>
  <w:style w:type="paragraph" w:styleId="ListParagraph">
    <w:name w:val="List Paragraph"/>
    <w:basedOn w:val="Normal"/>
    <w:uiPriority w:val="34"/>
    <w:qFormat w:val="1"/>
    <w:rsid w:val="00320623"/>
    <w:pPr>
      <w:ind w:left="720"/>
      <w:contextualSpacing w:val="1"/>
    </w:pPr>
    <w:rPr>
      <w:szCs w:val="24"/>
      <w:lang w:bidi="ar-SA" w:eastAsia="zh-C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aTUVpHG+gjJSbX0PDgEI0dcxFw==">AMUW2mVAb3CyqDmQzxP6/LtNlsjzV+vqFDHtjTEgFYukOP6p0V0uCDGkQRxKxicmZnxzp+bie5OjCXdl/j1SkymbgHPloiO12zjautcvUzSKPZnrOBcBQZw=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2021-08-12T02:04:00Z</dcterms:created>
</cp:coreProperties>
</file>