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2544"/>
        <w:tblW w:w="0" w:type="auto"/>
        <w:tblLook w:val="04A0" w:firstRow="1" w:lastRow="0" w:firstColumn="1" w:lastColumn="0" w:noHBand="0" w:noVBand="1"/>
      </w:tblPr>
      <w:tblGrid>
        <w:gridCol w:w="3235"/>
        <w:gridCol w:w="3309"/>
      </w:tblGrid>
      <w:tr w:rsidR="00CC6940" w:rsidRPr="001F0233" w14:paraId="58B86EAF" w14:textId="77777777" w:rsidTr="00CC6940">
        <w:trPr>
          <w:trHeight w:val="783"/>
        </w:trPr>
        <w:tc>
          <w:tcPr>
            <w:tcW w:w="3235" w:type="dxa"/>
            <w:vAlign w:val="center"/>
            <w:hideMark/>
          </w:tcPr>
          <w:p w14:paraId="2EF3755E" w14:textId="77777777" w:rsidR="00CC6940" w:rsidRPr="001F0233" w:rsidRDefault="00CC6940" w:rsidP="00CC6940">
            <w:pPr>
              <w:pStyle w:val="ListParagraph"/>
              <w:spacing w:after="120" w:line="312" w:lineRule="auto"/>
              <w:ind w:hanging="5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02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object w:dxaOrig="465" w:dyaOrig="465" w14:anchorId="438A628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5" o:title=""/>
                </v:shape>
                <o:OLEObject Type="Embed" ProgID="Visio.Drawing.15" ShapeID="_x0000_i1025" DrawAspect="Content" ObjectID="_1688052261" r:id="rId6"/>
              </w:object>
            </w:r>
            <w:r w:rsidRPr="001F0233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 </w:t>
            </w:r>
            <w:r w:rsidRPr="001F0233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433FF7E" wp14:editId="69DD69B3">
                  <wp:extent cx="311223" cy="311223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77" cy="316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9" w:type="dxa"/>
            <w:vAlign w:val="center"/>
            <w:hideMark/>
          </w:tcPr>
          <w:p w14:paraId="4CEA6F30" w14:textId="77777777" w:rsidR="00CC6940" w:rsidRPr="001F0233" w:rsidRDefault="00CC6940" w:rsidP="00CC6940">
            <w:pPr>
              <w:pStyle w:val="ListParagraph"/>
              <w:spacing w:after="120" w:line="312" w:lineRule="auto"/>
              <w:ind w:hanging="5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1F02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1F02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F02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1F02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/ </w:t>
            </w:r>
            <w:proofErr w:type="spellStart"/>
            <w:r w:rsidRPr="001F02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1F02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F02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thúc</w:t>
            </w:r>
            <w:proofErr w:type="spellEnd"/>
          </w:p>
        </w:tc>
      </w:tr>
      <w:tr w:rsidR="00CC6940" w:rsidRPr="001F0233" w14:paraId="763C2764" w14:textId="77777777" w:rsidTr="00CC6940">
        <w:trPr>
          <w:trHeight w:val="729"/>
        </w:trPr>
        <w:tc>
          <w:tcPr>
            <w:tcW w:w="3235" w:type="dxa"/>
            <w:vAlign w:val="center"/>
            <w:hideMark/>
          </w:tcPr>
          <w:p w14:paraId="367B1F25" w14:textId="736AF1A6" w:rsidR="00CC6940" w:rsidRPr="001F0233" w:rsidRDefault="00CC6940" w:rsidP="00CC6940">
            <w:pPr>
              <w:pStyle w:val="ListParagraph"/>
              <w:spacing w:after="120" w:line="312" w:lineRule="auto"/>
              <w:ind w:hanging="5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C55F1E" wp14:editId="55E3C3B4">
                      <wp:simplePos x="0" y="0"/>
                      <wp:positionH relativeFrom="column">
                        <wp:posOffset>535940</wp:posOffset>
                      </wp:positionH>
                      <wp:positionV relativeFrom="paragraph">
                        <wp:posOffset>-31750</wp:posOffset>
                      </wp:positionV>
                      <wp:extent cx="914400" cy="495300"/>
                      <wp:effectExtent l="0" t="0" r="19050" b="19050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953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B3CAE3" id="Rectangle: Rounded Corners 1" o:spid="_x0000_s1026" style="position:absolute;margin-left:42.2pt;margin-top:-2.5pt;width:1in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309" w:type="dxa"/>
            <w:vAlign w:val="center"/>
            <w:hideMark/>
          </w:tcPr>
          <w:p w14:paraId="2C6693AD" w14:textId="77777777" w:rsidR="00CC6940" w:rsidRPr="001F0233" w:rsidRDefault="00CC6940" w:rsidP="00CC6940">
            <w:pPr>
              <w:pStyle w:val="ListParagraph"/>
              <w:spacing w:after="120" w:line="312" w:lineRule="auto"/>
              <w:ind w:hanging="5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1F02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1F02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F02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</w:tr>
      <w:tr w:rsidR="00CC6940" w:rsidRPr="001F0233" w14:paraId="7C170ED1" w14:textId="77777777" w:rsidTr="00CC6940">
        <w:trPr>
          <w:trHeight w:val="801"/>
        </w:trPr>
        <w:tc>
          <w:tcPr>
            <w:tcW w:w="3235" w:type="dxa"/>
            <w:vAlign w:val="center"/>
            <w:hideMark/>
          </w:tcPr>
          <w:p w14:paraId="7CC01578" w14:textId="77777777" w:rsidR="00CC6940" w:rsidRPr="001F0233" w:rsidRDefault="00CC6940" w:rsidP="00CC6940">
            <w:pPr>
              <w:pStyle w:val="ListParagraph"/>
              <w:spacing w:after="120" w:line="312" w:lineRule="auto"/>
              <w:ind w:hanging="5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0233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18F01AC1" wp14:editId="4E3F1A5B">
                  <wp:extent cx="1212111" cy="669022"/>
                  <wp:effectExtent l="0" t="0" r="762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669" cy="67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9" w:type="dxa"/>
            <w:vAlign w:val="center"/>
            <w:hideMark/>
          </w:tcPr>
          <w:p w14:paraId="70049D65" w14:textId="77777777" w:rsidR="00CC6940" w:rsidRPr="001F0233" w:rsidRDefault="00CC6940" w:rsidP="00CC6940">
            <w:pPr>
              <w:pStyle w:val="ListParagraph"/>
              <w:spacing w:after="120" w:line="312" w:lineRule="auto"/>
              <w:ind w:hanging="5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1F02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1F02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F02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kiện</w:t>
            </w:r>
            <w:proofErr w:type="spellEnd"/>
            <w:r w:rsidRPr="001F02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F02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rẽ</w:t>
            </w:r>
            <w:proofErr w:type="spellEnd"/>
            <w:r w:rsidRPr="001F02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F02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nhánh</w:t>
            </w:r>
            <w:proofErr w:type="spellEnd"/>
          </w:p>
        </w:tc>
      </w:tr>
      <w:tr w:rsidR="00CC6940" w:rsidRPr="001F0233" w14:paraId="07DA13BD" w14:textId="77777777" w:rsidTr="00CC6940">
        <w:trPr>
          <w:trHeight w:val="1170"/>
        </w:trPr>
        <w:tc>
          <w:tcPr>
            <w:tcW w:w="3235" w:type="dxa"/>
            <w:vAlign w:val="center"/>
            <w:hideMark/>
          </w:tcPr>
          <w:p w14:paraId="1BA0741F" w14:textId="77777777" w:rsidR="00CC6940" w:rsidRPr="001F0233" w:rsidRDefault="00CC6940" w:rsidP="00CC6940">
            <w:pPr>
              <w:pStyle w:val="ListParagraph"/>
              <w:spacing w:after="120" w:line="312" w:lineRule="auto"/>
              <w:ind w:hanging="5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593770A" w14:textId="77777777" w:rsidR="00CC6940" w:rsidRPr="001F0233" w:rsidRDefault="00CC6940" w:rsidP="00CC6940">
            <w:pPr>
              <w:pStyle w:val="ListParagraph"/>
              <w:spacing w:after="120" w:line="312" w:lineRule="auto"/>
              <w:ind w:hanging="5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0233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65E2F065" wp14:editId="4E2D3CA4">
                  <wp:extent cx="1772366" cy="781366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366" cy="781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9" w:type="dxa"/>
            <w:vAlign w:val="center"/>
            <w:hideMark/>
          </w:tcPr>
          <w:p w14:paraId="354ABA29" w14:textId="77777777" w:rsidR="00CC6940" w:rsidRPr="001F0233" w:rsidRDefault="00CC6940" w:rsidP="00CC6940">
            <w:pPr>
              <w:pStyle w:val="ListParagraph"/>
              <w:spacing w:after="120" w:line="312" w:lineRule="auto"/>
              <w:ind w:hanging="5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ED496BB" w14:textId="77777777" w:rsidR="00CC6940" w:rsidRPr="001F0233" w:rsidRDefault="00CC6940" w:rsidP="00CC6940">
            <w:pPr>
              <w:spacing w:after="120" w:line="312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02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 w:rsidRPr="001F02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Luồng</w:t>
            </w:r>
            <w:proofErr w:type="spellEnd"/>
            <w:r w:rsidRPr="001F02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F02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1F02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F02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  <w:p w14:paraId="0CA743A0" w14:textId="77777777" w:rsidR="00CC6940" w:rsidRPr="001F0233" w:rsidRDefault="00CC6940" w:rsidP="00CC6940">
            <w:pPr>
              <w:pStyle w:val="ListParagraph"/>
              <w:spacing w:after="120" w:line="312" w:lineRule="auto"/>
              <w:ind w:hanging="5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1F02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Luồng</w:t>
            </w:r>
            <w:proofErr w:type="spellEnd"/>
            <w:r w:rsidRPr="001F02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F02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1F02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F02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1F02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</w:tbl>
    <w:p w14:paraId="27AD6F0F" w14:textId="6D2AFED4" w:rsidR="00CC6940" w:rsidRDefault="00CC6940">
      <w:pPr>
        <w:rPr>
          <w:rFonts w:ascii="Arial" w:hAnsi="Arial" w:cs="Arial"/>
          <w:sz w:val="24"/>
          <w:szCs w:val="24"/>
        </w:rPr>
      </w:pPr>
    </w:p>
    <w:p w14:paraId="257F0FA4" w14:textId="1BCD1E64" w:rsidR="00CC6940" w:rsidRDefault="00CC694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hiệu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2E4DB21" w14:textId="50B78370" w:rsidR="00CC6940" w:rsidRDefault="00CC6940">
      <w:pPr>
        <w:rPr>
          <w:rFonts w:ascii="Arial" w:hAnsi="Arial" w:cs="Arial"/>
          <w:sz w:val="24"/>
          <w:szCs w:val="24"/>
        </w:rPr>
      </w:pPr>
    </w:p>
    <w:p w14:paraId="2B3A42AB" w14:textId="751C71EF" w:rsidR="00CC6940" w:rsidRDefault="00CC6940">
      <w:pPr>
        <w:rPr>
          <w:rFonts w:ascii="Arial" w:hAnsi="Arial" w:cs="Arial"/>
          <w:sz w:val="24"/>
          <w:szCs w:val="24"/>
        </w:rPr>
      </w:pPr>
    </w:p>
    <w:p w14:paraId="5F4BD987" w14:textId="7BE50C0C" w:rsidR="00CC6940" w:rsidRDefault="00CC6940">
      <w:pPr>
        <w:rPr>
          <w:rFonts w:ascii="Arial" w:hAnsi="Arial" w:cs="Arial"/>
          <w:sz w:val="24"/>
          <w:szCs w:val="24"/>
        </w:rPr>
      </w:pPr>
    </w:p>
    <w:p w14:paraId="1D0C19CE" w14:textId="7446A79C" w:rsidR="00CC6940" w:rsidRDefault="00CC6940">
      <w:pPr>
        <w:rPr>
          <w:rFonts w:ascii="Arial" w:hAnsi="Arial" w:cs="Arial"/>
          <w:sz w:val="24"/>
          <w:szCs w:val="24"/>
        </w:rPr>
      </w:pPr>
    </w:p>
    <w:p w14:paraId="5598F937" w14:textId="689DA266" w:rsidR="00CC6940" w:rsidRDefault="00CC6940">
      <w:pPr>
        <w:rPr>
          <w:rFonts w:ascii="Arial" w:hAnsi="Arial" w:cs="Arial"/>
          <w:sz w:val="24"/>
          <w:szCs w:val="24"/>
        </w:rPr>
      </w:pPr>
    </w:p>
    <w:p w14:paraId="026C00B8" w14:textId="04644846" w:rsidR="00CC6940" w:rsidRDefault="00CC6940">
      <w:pPr>
        <w:rPr>
          <w:rFonts w:ascii="Arial" w:hAnsi="Arial" w:cs="Arial"/>
          <w:sz w:val="24"/>
          <w:szCs w:val="24"/>
        </w:rPr>
      </w:pPr>
    </w:p>
    <w:p w14:paraId="1635461B" w14:textId="14CF2569" w:rsidR="00CC6940" w:rsidRDefault="00CC6940">
      <w:pPr>
        <w:rPr>
          <w:rFonts w:ascii="Arial" w:hAnsi="Arial" w:cs="Arial"/>
          <w:sz w:val="24"/>
          <w:szCs w:val="24"/>
        </w:rPr>
      </w:pPr>
    </w:p>
    <w:p w14:paraId="69DAECCB" w14:textId="0EBB206C" w:rsidR="00CC6940" w:rsidRDefault="00CC6940">
      <w:pPr>
        <w:rPr>
          <w:rFonts w:ascii="Arial" w:hAnsi="Arial" w:cs="Arial"/>
          <w:sz w:val="24"/>
          <w:szCs w:val="24"/>
        </w:rPr>
      </w:pPr>
    </w:p>
    <w:p w14:paraId="3BD783FC" w14:textId="55EF2F97" w:rsidR="00CC6940" w:rsidRDefault="00CC6940">
      <w:pPr>
        <w:rPr>
          <w:rFonts w:ascii="Arial" w:hAnsi="Arial" w:cs="Arial"/>
          <w:sz w:val="24"/>
          <w:szCs w:val="24"/>
        </w:rPr>
      </w:pPr>
    </w:p>
    <w:p w14:paraId="540193EA" w14:textId="5B944C9A" w:rsidR="00CC6940" w:rsidRDefault="00CC6940">
      <w:pPr>
        <w:rPr>
          <w:rFonts w:ascii="Arial" w:hAnsi="Arial" w:cs="Arial"/>
          <w:sz w:val="24"/>
          <w:szCs w:val="24"/>
        </w:rPr>
      </w:pPr>
    </w:p>
    <w:p w14:paraId="634B8C8E" w14:textId="645C10E8" w:rsidR="00CC6940" w:rsidRDefault="00CC6940">
      <w:pPr>
        <w:rPr>
          <w:rFonts w:ascii="Arial" w:hAnsi="Arial" w:cs="Arial"/>
          <w:sz w:val="24"/>
          <w:szCs w:val="24"/>
        </w:rPr>
      </w:pPr>
    </w:p>
    <w:p w14:paraId="3B016EA5" w14:textId="40FE8C07" w:rsidR="00CC6940" w:rsidRDefault="00CC6940">
      <w:pPr>
        <w:rPr>
          <w:rFonts w:ascii="Arial" w:hAnsi="Arial" w:cs="Arial"/>
          <w:sz w:val="24"/>
          <w:szCs w:val="24"/>
        </w:rPr>
      </w:pPr>
    </w:p>
    <w:p w14:paraId="004ECB74" w14:textId="69DFCB9F" w:rsidR="00CC6940" w:rsidRDefault="00CC6940">
      <w:pPr>
        <w:rPr>
          <w:rFonts w:ascii="Arial" w:hAnsi="Arial" w:cs="Arial"/>
          <w:sz w:val="24"/>
          <w:szCs w:val="24"/>
        </w:rPr>
      </w:pPr>
    </w:p>
    <w:p w14:paraId="49939297" w14:textId="3D6B8E70" w:rsidR="00CC6940" w:rsidRDefault="00CC6940">
      <w:pPr>
        <w:rPr>
          <w:rFonts w:ascii="Arial" w:hAnsi="Arial" w:cs="Arial"/>
          <w:sz w:val="24"/>
          <w:szCs w:val="24"/>
        </w:rPr>
      </w:pPr>
    </w:p>
    <w:p w14:paraId="62442186" w14:textId="6AC6EC6A" w:rsidR="00CC6940" w:rsidRDefault="00CC6940">
      <w:pPr>
        <w:rPr>
          <w:rFonts w:ascii="Arial" w:hAnsi="Arial" w:cs="Arial"/>
          <w:sz w:val="24"/>
          <w:szCs w:val="24"/>
        </w:rPr>
      </w:pPr>
    </w:p>
    <w:p w14:paraId="6C689D6F" w14:textId="046CA024" w:rsidR="00CC6940" w:rsidRDefault="00CC6940">
      <w:pPr>
        <w:rPr>
          <w:rFonts w:ascii="Arial" w:hAnsi="Arial" w:cs="Arial"/>
          <w:sz w:val="24"/>
          <w:szCs w:val="24"/>
        </w:rPr>
      </w:pPr>
    </w:p>
    <w:p w14:paraId="56483F72" w14:textId="77777777" w:rsidR="00CC6940" w:rsidRDefault="00CC6940">
      <w:pPr>
        <w:rPr>
          <w:rFonts w:ascii="Arial" w:hAnsi="Arial" w:cs="Arial"/>
          <w:sz w:val="24"/>
          <w:szCs w:val="24"/>
        </w:rPr>
      </w:pPr>
    </w:p>
    <w:p w14:paraId="2C53E40C" w14:textId="77777777" w:rsidR="00CC6940" w:rsidRDefault="00CC6940">
      <w:pPr>
        <w:rPr>
          <w:rFonts w:ascii="Arial" w:hAnsi="Arial" w:cs="Arial"/>
          <w:sz w:val="24"/>
          <w:szCs w:val="24"/>
        </w:rPr>
      </w:pPr>
    </w:p>
    <w:p w14:paraId="754E076C" w14:textId="77777777" w:rsidR="00CC6940" w:rsidRDefault="00CC6940">
      <w:pPr>
        <w:rPr>
          <w:rFonts w:ascii="Arial" w:hAnsi="Arial" w:cs="Arial"/>
          <w:sz w:val="24"/>
          <w:szCs w:val="24"/>
        </w:rPr>
      </w:pPr>
    </w:p>
    <w:p w14:paraId="345A57E4" w14:textId="77777777" w:rsidR="00CC6940" w:rsidRDefault="00CC6940">
      <w:pPr>
        <w:rPr>
          <w:rFonts w:ascii="Arial" w:hAnsi="Arial" w:cs="Arial"/>
          <w:sz w:val="24"/>
          <w:szCs w:val="24"/>
        </w:rPr>
      </w:pPr>
    </w:p>
    <w:p w14:paraId="27C0858D" w14:textId="77777777" w:rsidR="00CC6940" w:rsidRDefault="00CC6940">
      <w:pPr>
        <w:rPr>
          <w:rFonts w:ascii="Arial" w:hAnsi="Arial" w:cs="Arial"/>
          <w:sz w:val="24"/>
          <w:szCs w:val="24"/>
        </w:rPr>
      </w:pPr>
    </w:p>
    <w:p w14:paraId="120ED580" w14:textId="77777777" w:rsidR="00CC6940" w:rsidRDefault="00CC6940">
      <w:pPr>
        <w:rPr>
          <w:rFonts w:ascii="Arial" w:hAnsi="Arial" w:cs="Arial"/>
          <w:sz w:val="24"/>
          <w:szCs w:val="24"/>
        </w:rPr>
      </w:pPr>
    </w:p>
    <w:p w14:paraId="3E74D296" w14:textId="77777777" w:rsidR="00CC6940" w:rsidRDefault="00CC6940">
      <w:pPr>
        <w:rPr>
          <w:rFonts w:ascii="Arial" w:hAnsi="Arial" w:cs="Arial"/>
          <w:sz w:val="24"/>
          <w:szCs w:val="24"/>
        </w:rPr>
      </w:pPr>
    </w:p>
    <w:p w14:paraId="2ADF636D" w14:textId="77777777" w:rsidR="00CC6940" w:rsidRDefault="00CC6940">
      <w:pPr>
        <w:rPr>
          <w:rFonts w:ascii="Arial" w:hAnsi="Arial" w:cs="Arial"/>
          <w:sz w:val="24"/>
          <w:szCs w:val="24"/>
        </w:rPr>
      </w:pPr>
    </w:p>
    <w:p w14:paraId="3864B3F1" w14:textId="77777777" w:rsidR="00CC6940" w:rsidRDefault="00CC6940">
      <w:pPr>
        <w:rPr>
          <w:rFonts w:ascii="Arial" w:hAnsi="Arial" w:cs="Arial"/>
          <w:sz w:val="24"/>
          <w:szCs w:val="24"/>
        </w:rPr>
      </w:pPr>
    </w:p>
    <w:p w14:paraId="6DDDE774" w14:textId="77777777" w:rsidR="00CC6940" w:rsidRDefault="00CC6940">
      <w:pPr>
        <w:rPr>
          <w:rFonts w:ascii="Arial" w:hAnsi="Arial" w:cs="Arial"/>
          <w:sz w:val="24"/>
          <w:szCs w:val="24"/>
        </w:rPr>
      </w:pPr>
    </w:p>
    <w:p w14:paraId="34FF562A" w14:textId="0A5805A9" w:rsidR="00CC6940" w:rsidRDefault="00CC694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Biểu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đồ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</w:p>
    <w:p w14:paraId="3734BEAB" w14:textId="64F9B75F" w:rsidR="00E738A0" w:rsidRPr="00C76239" w:rsidRDefault="00CC69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r w:rsidR="00E738A0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38A0" w:rsidRPr="00C76239">
        <w:rPr>
          <w:rFonts w:ascii="Arial" w:hAnsi="Arial" w:cs="Arial"/>
          <w:sz w:val="24"/>
          <w:szCs w:val="24"/>
        </w:rPr>
        <w:t>Thông</w:t>
      </w:r>
      <w:proofErr w:type="spellEnd"/>
      <w:r w:rsidR="00E738A0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38A0" w:rsidRPr="00C76239">
        <w:rPr>
          <w:rFonts w:ascii="Arial" w:hAnsi="Arial" w:cs="Arial"/>
          <w:sz w:val="24"/>
          <w:szCs w:val="24"/>
        </w:rPr>
        <w:t>báo</w:t>
      </w:r>
      <w:proofErr w:type="spellEnd"/>
      <w:r w:rsidR="00E738A0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38A0" w:rsidRPr="00C76239">
        <w:rPr>
          <w:rFonts w:ascii="Arial" w:hAnsi="Arial" w:cs="Arial"/>
          <w:sz w:val="24"/>
          <w:szCs w:val="24"/>
        </w:rPr>
        <w:t>kết</w:t>
      </w:r>
      <w:proofErr w:type="spellEnd"/>
      <w:r w:rsidR="00E738A0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38A0" w:rsidRPr="00C76239">
        <w:rPr>
          <w:rFonts w:ascii="Arial" w:hAnsi="Arial" w:cs="Arial"/>
          <w:sz w:val="24"/>
          <w:szCs w:val="24"/>
        </w:rPr>
        <w:t>quả</w:t>
      </w:r>
      <w:proofErr w:type="spellEnd"/>
      <w:r w:rsidR="00E738A0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38A0" w:rsidRPr="00C76239">
        <w:rPr>
          <w:rFonts w:ascii="Arial" w:hAnsi="Arial" w:cs="Arial"/>
          <w:sz w:val="24"/>
          <w:szCs w:val="24"/>
        </w:rPr>
        <w:t>học</w:t>
      </w:r>
      <w:proofErr w:type="spellEnd"/>
      <w:r w:rsidR="00E738A0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38A0" w:rsidRPr="00C76239">
        <w:rPr>
          <w:rFonts w:ascii="Arial" w:hAnsi="Arial" w:cs="Arial"/>
          <w:sz w:val="24"/>
          <w:szCs w:val="24"/>
        </w:rPr>
        <w:t>tập</w:t>
      </w:r>
      <w:proofErr w:type="spellEnd"/>
    </w:p>
    <w:p w14:paraId="0A49313D" w14:textId="3BCD111C" w:rsidR="00E2672E" w:rsidRPr="00C76239" w:rsidRDefault="00E2672E" w:rsidP="00E2672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76239">
        <w:rPr>
          <w:rFonts w:ascii="Arial" w:hAnsi="Arial" w:cs="Arial"/>
          <w:sz w:val="24"/>
          <w:szCs w:val="24"/>
        </w:rPr>
        <w:t>Khảo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sát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nghiệp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vụ</w:t>
      </w:r>
      <w:proofErr w:type="spellEnd"/>
    </w:p>
    <w:p w14:paraId="5B2A1593" w14:textId="451641DA" w:rsidR="00052B13" w:rsidRPr="00C76239" w:rsidRDefault="00E738A0">
      <w:pPr>
        <w:rPr>
          <w:rFonts w:ascii="Arial" w:hAnsi="Arial" w:cs="Arial"/>
          <w:sz w:val="24"/>
          <w:szCs w:val="24"/>
        </w:rPr>
      </w:pPr>
      <w:r w:rsidRPr="00C7623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246429" wp14:editId="705A7CC9">
            <wp:extent cx="6210300" cy="616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064" cy="617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2A81" w14:textId="3DEA8256" w:rsidR="00E2672E" w:rsidRPr="00C76239" w:rsidRDefault="00E2672E" w:rsidP="00E2672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76239">
        <w:rPr>
          <w:rFonts w:ascii="Arial" w:hAnsi="Arial" w:cs="Arial"/>
          <w:sz w:val="24"/>
          <w:szCs w:val="24"/>
        </w:rPr>
        <w:t>Phân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tích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nghiệp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vụ</w:t>
      </w:r>
      <w:proofErr w:type="spellEnd"/>
    </w:p>
    <w:p w14:paraId="6896F5E1" w14:textId="26493968" w:rsidR="00E2672E" w:rsidRPr="00C76239" w:rsidRDefault="00E2672E" w:rsidP="00CC6940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C76239">
        <w:rPr>
          <w:rFonts w:ascii="Arial" w:hAnsi="Arial" w:cs="Arial"/>
          <w:sz w:val="24"/>
          <w:szCs w:val="24"/>
        </w:rPr>
        <w:t>Bộ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phận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quản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lý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sẽ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đăng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nhập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vào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hệ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thống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vào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tài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khoản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quản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lý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đã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cấp</w:t>
      </w:r>
      <w:proofErr w:type="spellEnd"/>
      <w:r w:rsidRPr="00C76239">
        <w:rPr>
          <w:rFonts w:ascii="Arial" w:hAnsi="Arial" w:cs="Arial"/>
          <w:sz w:val="24"/>
          <w:szCs w:val="24"/>
        </w:rPr>
        <w:t>.</w:t>
      </w:r>
    </w:p>
    <w:p w14:paraId="79773572" w14:textId="7F7224FE" w:rsidR="00E2672E" w:rsidRPr="00C76239" w:rsidRDefault="00E2672E" w:rsidP="00CC6940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C76239">
        <w:rPr>
          <w:rFonts w:ascii="Arial" w:hAnsi="Arial" w:cs="Arial"/>
          <w:sz w:val="24"/>
          <w:szCs w:val="24"/>
        </w:rPr>
        <w:t>Hệ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thống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sẽ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kiểm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tra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thông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C76239">
        <w:rPr>
          <w:rFonts w:ascii="Arial" w:hAnsi="Arial" w:cs="Arial"/>
          <w:sz w:val="24"/>
          <w:szCs w:val="24"/>
        </w:rPr>
        <w:t>đăng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nhập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có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đúng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không</w:t>
      </w:r>
      <w:proofErr w:type="spellEnd"/>
      <w:r w:rsidRPr="00C76239">
        <w:rPr>
          <w:rFonts w:ascii="Arial" w:hAnsi="Arial" w:cs="Arial"/>
          <w:sz w:val="24"/>
          <w:szCs w:val="24"/>
        </w:rPr>
        <w:t>.</w:t>
      </w:r>
    </w:p>
    <w:p w14:paraId="590216B0" w14:textId="4E46DF9F" w:rsidR="00E2672E" w:rsidRPr="00C76239" w:rsidRDefault="00E2672E" w:rsidP="00CC6940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C76239">
        <w:rPr>
          <w:rFonts w:ascii="Arial" w:hAnsi="Arial" w:cs="Arial"/>
          <w:sz w:val="24"/>
          <w:szCs w:val="24"/>
        </w:rPr>
        <w:lastRenderedPageBreak/>
        <w:t>Nếu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sai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hệ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thống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bắt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nhập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lại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thông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C76239">
        <w:rPr>
          <w:rFonts w:ascii="Arial" w:hAnsi="Arial" w:cs="Arial"/>
          <w:sz w:val="24"/>
          <w:szCs w:val="24"/>
        </w:rPr>
        <w:t>đăng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nhập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76239">
        <w:rPr>
          <w:rFonts w:ascii="Arial" w:hAnsi="Arial" w:cs="Arial"/>
          <w:sz w:val="24"/>
          <w:szCs w:val="24"/>
        </w:rPr>
        <w:t>Nếu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đăng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nhập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đúng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76239">
        <w:rPr>
          <w:rFonts w:ascii="Arial" w:hAnsi="Arial" w:cs="Arial"/>
          <w:sz w:val="24"/>
          <w:szCs w:val="24"/>
        </w:rPr>
        <w:t>hệ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thống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sẽ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cho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truy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cập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vào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giao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diện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quản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lý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của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hệ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thống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. </w:t>
      </w:r>
    </w:p>
    <w:p w14:paraId="0FFDB2DA" w14:textId="4A1A51DB" w:rsidR="00E2672E" w:rsidRPr="00C76239" w:rsidRDefault="00E2672E" w:rsidP="00CC6940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C76239">
        <w:rPr>
          <w:rFonts w:ascii="Arial" w:hAnsi="Arial" w:cs="Arial"/>
          <w:sz w:val="24"/>
          <w:szCs w:val="24"/>
        </w:rPr>
        <w:t>Bộ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phận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quản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lý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sẽ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truy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cập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vào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phần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quản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lý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kết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quả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học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tập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của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học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sinh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. </w:t>
      </w:r>
    </w:p>
    <w:p w14:paraId="6EC31626" w14:textId="73563F77" w:rsidR="00E2672E" w:rsidRPr="00C76239" w:rsidRDefault="00E2672E" w:rsidP="00CC6940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C76239">
        <w:rPr>
          <w:rFonts w:ascii="Arial" w:hAnsi="Arial" w:cs="Arial"/>
          <w:sz w:val="24"/>
          <w:szCs w:val="24"/>
        </w:rPr>
        <w:t>Hệ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thống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sẽ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hiện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C76239">
        <w:rPr>
          <w:rFonts w:ascii="Arial" w:hAnsi="Arial" w:cs="Arial"/>
          <w:sz w:val="24"/>
          <w:szCs w:val="24"/>
        </w:rPr>
        <w:t>phần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quản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lý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kết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quả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học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tập</w:t>
      </w:r>
      <w:proofErr w:type="spellEnd"/>
      <w:r w:rsidRPr="00C76239">
        <w:rPr>
          <w:rFonts w:ascii="Arial" w:hAnsi="Arial" w:cs="Arial"/>
          <w:sz w:val="24"/>
          <w:szCs w:val="24"/>
        </w:rPr>
        <w:t>.</w:t>
      </w:r>
    </w:p>
    <w:p w14:paraId="4ECDAA0C" w14:textId="34B358F4" w:rsidR="00E2672E" w:rsidRPr="00C76239" w:rsidRDefault="00E2672E" w:rsidP="00CC6940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C76239">
        <w:rPr>
          <w:rFonts w:ascii="Arial" w:hAnsi="Arial" w:cs="Arial"/>
          <w:sz w:val="24"/>
          <w:szCs w:val="24"/>
        </w:rPr>
        <w:t>Bộ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phận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quản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lý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nhấn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nút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“</w:t>
      </w:r>
      <w:proofErr w:type="spellStart"/>
      <w:proofErr w:type="gramStart"/>
      <w:r w:rsidRPr="00C76239">
        <w:rPr>
          <w:rFonts w:ascii="Arial" w:hAnsi="Arial" w:cs="Arial"/>
          <w:sz w:val="24"/>
          <w:szCs w:val="24"/>
        </w:rPr>
        <w:t>Gửi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”</w:t>
      </w:r>
      <w:proofErr w:type="gram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để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hệ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thống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gửi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những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thông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C76239">
        <w:rPr>
          <w:rFonts w:ascii="Arial" w:hAnsi="Arial" w:cs="Arial"/>
          <w:sz w:val="24"/>
          <w:szCs w:val="24"/>
        </w:rPr>
        <w:t>về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kết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quả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của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học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sinh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về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cho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gia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đình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thông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qua email or OTP.</w:t>
      </w:r>
    </w:p>
    <w:p w14:paraId="5F6850CC" w14:textId="5A721F9B" w:rsidR="00E2672E" w:rsidRPr="00C76239" w:rsidRDefault="00E2672E" w:rsidP="00CC6940">
      <w:pPr>
        <w:ind w:left="360"/>
        <w:rPr>
          <w:rFonts w:ascii="Arial" w:hAnsi="Arial" w:cs="Arial"/>
          <w:sz w:val="24"/>
          <w:szCs w:val="24"/>
        </w:rPr>
      </w:pPr>
      <w:r w:rsidRPr="00C76239">
        <w:rPr>
          <w:rFonts w:ascii="Arial" w:hAnsi="Arial" w:cs="Arial"/>
          <w:sz w:val="24"/>
          <w:szCs w:val="24"/>
        </w:rPr>
        <w:t xml:space="preserve">Gia </w:t>
      </w:r>
      <w:proofErr w:type="spellStart"/>
      <w:r w:rsidRPr="00C76239">
        <w:rPr>
          <w:rFonts w:ascii="Arial" w:hAnsi="Arial" w:cs="Arial"/>
          <w:sz w:val="24"/>
          <w:szCs w:val="24"/>
        </w:rPr>
        <w:t>đình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sẽ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nhận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thông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C76239">
        <w:rPr>
          <w:rFonts w:ascii="Arial" w:hAnsi="Arial" w:cs="Arial"/>
          <w:sz w:val="24"/>
          <w:szCs w:val="24"/>
        </w:rPr>
        <w:t>về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kết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quả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học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tập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của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học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sinh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thông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qua email or OTP</w:t>
      </w:r>
    </w:p>
    <w:p w14:paraId="67336F6C" w14:textId="413B3452" w:rsidR="00235AB4" w:rsidRPr="00C76239" w:rsidRDefault="00CC6940" w:rsidP="00E267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r w:rsidR="00235AB4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5AB4" w:rsidRPr="00C76239">
        <w:rPr>
          <w:rFonts w:ascii="Arial" w:hAnsi="Arial" w:cs="Arial"/>
          <w:sz w:val="24"/>
          <w:szCs w:val="24"/>
        </w:rPr>
        <w:t>Xem</w:t>
      </w:r>
      <w:proofErr w:type="spellEnd"/>
      <w:r w:rsidR="00235AB4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5AB4" w:rsidRPr="00C76239">
        <w:rPr>
          <w:rFonts w:ascii="Arial" w:hAnsi="Arial" w:cs="Arial"/>
          <w:sz w:val="24"/>
          <w:szCs w:val="24"/>
        </w:rPr>
        <w:t>thông</w:t>
      </w:r>
      <w:proofErr w:type="spellEnd"/>
      <w:r w:rsidR="00235AB4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5AB4" w:rsidRPr="00C76239">
        <w:rPr>
          <w:rFonts w:ascii="Arial" w:hAnsi="Arial" w:cs="Arial"/>
          <w:sz w:val="24"/>
          <w:szCs w:val="24"/>
        </w:rPr>
        <w:t>báo</w:t>
      </w:r>
      <w:proofErr w:type="spellEnd"/>
      <w:r w:rsidR="00235AB4" w:rsidRPr="00C76239">
        <w:rPr>
          <w:rFonts w:ascii="Arial" w:hAnsi="Arial" w:cs="Arial"/>
          <w:sz w:val="24"/>
          <w:szCs w:val="24"/>
        </w:rPr>
        <w:t>.</w:t>
      </w:r>
    </w:p>
    <w:p w14:paraId="01E2B6FE" w14:textId="4B1CE468" w:rsidR="00235AB4" w:rsidRPr="00C76239" w:rsidRDefault="00235AB4" w:rsidP="00235AB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C76239">
        <w:rPr>
          <w:rFonts w:ascii="Arial" w:hAnsi="Arial" w:cs="Arial"/>
          <w:sz w:val="24"/>
          <w:szCs w:val="24"/>
        </w:rPr>
        <w:t>Khảo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sát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nghiệp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vụ</w:t>
      </w:r>
      <w:proofErr w:type="spellEnd"/>
    </w:p>
    <w:p w14:paraId="6FC342A9" w14:textId="77777777" w:rsidR="00235AB4" w:rsidRPr="00C76239" w:rsidRDefault="00235AB4" w:rsidP="00E2672E">
      <w:pPr>
        <w:rPr>
          <w:rFonts w:ascii="Arial" w:hAnsi="Arial" w:cs="Arial"/>
          <w:sz w:val="24"/>
          <w:szCs w:val="24"/>
        </w:rPr>
      </w:pPr>
    </w:p>
    <w:p w14:paraId="26386454" w14:textId="7FE006D2" w:rsidR="00E738A0" w:rsidRPr="00C76239" w:rsidRDefault="00E738A0">
      <w:pPr>
        <w:rPr>
          <w:rFonts w:ascii="Arial" w:hAnsi="Arial" w:cs="Arial"/>
          <w:sz w:val="24"/>
          <w:szCs w:val="24"/>
        </w:rPr>
      </w:pPr>
      <w:r w:rsidRPr="00C7623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8C5E63" wp14:editId="77C45CDB">
            <wp:extent cx="5319171" cy="5311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72" cy="533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A8D0" w14:textId="7A3AC028" w:rsidR="00235AB4" w:rsidRPr="00C76239" w:rsidRDefault="00235AB4" w:rsidP="00235AB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C76239">
        <w:rPr>
          <w:rFonts w:ascii="Arial" w:hAnsi="Arial" w:cs="Arial"/>
          <w:sz w:val="24"/>
          <w:szCs w:val="24"/>
        </w:rPr>
        <w:lastRenderedPageBreak/>
        <w:t>Phân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tích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nghiệp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vụ</w:t>
      </w:r>
      <w:proofErr w:type="spellEnd"/>
    </w:p>
    <w:p w14:paraId="3AEAB0F3" w14:textId="01EC900B" w:rsidR="00235AB4" w:rsidRPr="00C76239" w:rsidRDefault="00235AB4" w:rsidP="00235AB4">
      <w:pPr>
        <w:rPr>
          <w:rFonts w:ascii="Arial" w:hAnsi="Arial" w:cs="Arial"/>
          <w:sz w:val="24"/>
          <w:szCs w:val="24"/>
        </w:rPr>
      </w:pPr>
      <w:r w:rsidRPr="00C76239">
        <w:rPr>
          <w:rFonts w:ascii="Arial" w:hAnsi="Arial" w:cs="Arial"/>
          <w:sz w:val="24"/>
          <w:szCs w:val="24"/>
        </w:rPr>
        <w:t xml:space="preserve">Gia </w:t>
      </w:r>
      <w:proofErr w:type="spellStart"/>
      <w:r w:rsidRPr="00C76239">
        <w:rPr>
          <w:rFonts w:ascii="Arial" w:hAnsi="Arial" w:cs="Arial"/>
          <w:sz w:val="24"/>
          <w:szCs w:val="24"/>
        </w:rPr>
        <w:t>đình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sẽ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đăng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nhập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vào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hệ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239">
        <w:rPr>
          <w:rFonts w:ascii="Arial" w:hAnsi="Arial" w:cs="Arial"/>
          <w:sz w:val="24"/>
          <w:szCs w:val="24"/>
        </w:rPr>
        <w:t>thống</w:t>
      </w:r>
      <w:proofErr w:type="spellEnd"/>
      <w:r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với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tài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khoản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đã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có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Hệ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thống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sẽ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kiểm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tra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thông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đăng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nhập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Nếu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sai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hệ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thống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sẽ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bắt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đăng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nhập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lại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Nếu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đúng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hệ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thống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sẽ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truy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cập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vào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giao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diện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chính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của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hệ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thống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. Gia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đình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sẽ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chọn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để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xem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239" w:rsidRPr="00C76239">
        <w:rPr>
          <w:rFonts w:ascii="Arial" w:hAnsi="Arial" w:cs="Arial"/>
          <w:sz w:val="24"/>
          <w:szCs w:val="24"/>
        </w:rPr>
        <w:t>thông</w:t>
      </w:r>
      <w:proofErr w:type="spellEnd"/>
      <w:r w:rsidR="00C76239" w:rsidRPr="00C76239">
        <w:rPr>
          <w:rFonts w:ascii="Arial" w:hAnsi="Arial" w:cs="Arial"/>
          <w:sz w:val="24"/>
          <w:szCs w:val="24"/>
        </w:rPr>
        <w:t xml:space="preserve"> tin.</w:t>
      </w:r>
    </w:p>
    <w:sectPr w:rsidR="00235AB4" w:rsidRPr="00C7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219E6"/>
    <w:multiLevelType w:val="hybridMultilevel"/>
    <w:tmpl w:val="C13E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F591F"/>
    <w:multiLevelType w:val="hybridMultilevel"/>
    <w:tmpl w:val="BC5C9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A0"/>
    <w:rsid w:val="00052B13"/>
    <w:rsid w:val="00235AB4"/>
    <w:rsid w:val="00C76239"/>
    <w:rsid w:val="00CC6940"/>
    <w:rsid w:val="00E2672E"/>
    <w:rsid w:val="00E7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62AA"/>
  <w15:chartTrackingRefBased/>
  <w15:docId w15:val="{BD53A978-56E4-4E94-8C1D-E1A7FFA1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2672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C6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5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BotTuanxx ...</dc:creator>
  <cp:keywords/>
  <dc:description/>
  <cp:lastModifiedBy>BotTuanxx ...</cp:lastModifiedBy>
  <cp:revision>3</cp:revision>
  <dcterms:created xsi:type="dcterms:W3CDTF">2021-07-17T11:04:00Z</dcterms:created>
  <dcterms:modified xsi:type="dcterms:W3CDTF">2021-07-17T11:38:00Z</dcterms:modified>
</cp:coreProperties>
</file>