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DBF9D" w14:textId="6D72A653" w:rsidR="00C77825" w:rsidRPr="003C174F" w:rsidRDefault="00C77825" w:rsidP="003C174F">
      <w:pPr>
        <w:ind w:firstLineChars="100" w:firstLine="440"/>
        <w:jc w:val="center"/>
        <w:rPr>
          <w:rFonts w:ascii="方正小标宋简体" w:eastAsia="方正小标宋简体" w:hAnsi="仿宋" w:hint="eastAsia"/>
          <w:sz w:val="44"/>
          <w:szCs w:val="44"/>
        </w:rPr>
      </w:pPr>
      <w:r w:rsidRPr="003C174F">
        <w:rPr>
          <w:rFonts w:ascii="方正小标宋简体" w:eastAsia="方正小标宋简体" w:hAnsi="仿宋" w:hint="eastAsia"/>
          <w:sz w:val="44"/>
          <w:szCs w:val="44"/>
        </w:rPr>
        <w:t>新阶段，心适应</w:t>
      </w:r>
      <w:r w:rsidR="003C174F">
        <w:rPr>
          <w:rFonts w:ascii="方正小标宋简体" w:eastAsia="方正小标宋简体" w:hAnsi="仿宋" w:hint="eastAsia"/>
          <w:sz w:val="44"/>
          <w:szCs w:val="44"/>
        </w:rPr>
        <w:t xml:space="preserve"> | </w:t>
      </w:r>
      <w:r w:rsidR="003C174F" w:rsidRPr="003C174F">
        <w:rPr>
          <w:rFonts w:ascii="方正小标宋简体" w:eastAsia="方正小标宋简体" w:hAnsi="仿宋" w:hint="eastAsia"/>
          <w:sz w:val="44"/>
          <w:szCs w:val="44"/>
        </w:rPr>
        <w:t>新生入学心理讲座</w:t>
      </w:r>
      <w:r w:rsidR="003C174F">
        <w:rPr>
          <w:rFonts w:ascii="方正小标宋简体" w:eastAsia="方正小标宋简体" w:hAnsi="仿宋" w:hint="eastAsia"/>
          <w:sz w:val="44"/>
          <w:szCs w:val="44"/>
        </w:rPr>
        <w:t>圆满举行</w:t>
      </w:r>
    </w:p>
    <w:p w14:paraId="28168852" w14:textId="7A2A5BC8" w:rsidR="003C174F" w:rsidRDefault="003C174F" w:rsidP="003C174F">
      <w:pPr>
        <w:ind w:firstLine="470"/>
        <w:rPr>
          <w:rFonts w:ascii="仿宋" w:eastAsia="仿宋" w:hAnsi="仿宋"/>
          <w:sz w:val="32"/>
          <w:szCs w:val="32"/>
        </w:rPr>
      </w:pPr>
      <w:r w:rsidRPr="003C174F">
        <w:rPr>
          <w:rFonts w:ascii="仿宋" w:eastAsia="仿宋" w:hAnsi="仿宋"/>
          <w:sz w:val="32"/>
          <w:szCs w:val="32"/>
        </w:rPr>
        <w:t>10月15日上午 10 时，一场以“新阶段，心适应—— 大学生活从‘心’开始”为题的新生入学心理讲座，在北辰楼会议中心二层报告厅顺利开展。作为我校 2025 届新生入学教育系列活动的重要组成部分，本次讲座特邀陕西师范大学资深心理学专家毛志宏副教授主讲，旨在帮助新生快速调整心态，顺利完成从高中到大学的心理过渡，为四年大学生活筑牢心理基础。</w:t>
      </w:r>
    </w:p>
    <w:p w14:paraId="642853F9" w14:textId="028166EA" w:rsidR="003C174F" w:rsidRPr="003C174F" w:rsidRDefault="00BA2A6E" w:rsidP="003C174F">
      <w:pPr>
        <w:jc w:val="center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42357D7A" wp14:editId="72914CFA">
            <wp:extent cx="5270500" cy="3517900"/>
            <wp:effectExtent l="0" t="0" r="6350" b="6350"/>
            <wp:docPr id="13316194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6BB6" w14:textId="19E4F5B0" w:rsidR="003C174F" w:rsidRPr="003C174F" w:rsidRDefault="003C174F" w:rsidP="003C174F">
      <w:pPr>
        <w:ind w:firstLine="420"/>
        <w:rPr>
          <w:rFonts w:ascii="仿宋" w:eastAsia="仿宋" w:hAnsi="仿宋"/>
          <w:sz w:val="32"/>
          <w:szCs w:val="32"/>
        </w:rPr>
      </w:pPr>
      <w:r w:rsidRPr="003C174F">
        <w:rPr>
          <w:rFonts w:ascii="仿宋" w:eastAsia="仿宋" w:hAnsi="仿宋"/>
          <w:sz w:val="32"/>
          <w:szCs w:val="32"/>
        </w:rPr>
        <w:t>讲座开场，毛志宏副教授以一场趣味十足的 “十指交叉” 破冰游戏调动现场氛围。她先让新生自然交叉双手，观察左右手拇指的上下位置，再引导大家尝试反向交叉。当看到同</w:t>
      </w:r>
      <w:r w:rsidRPr="003C174F">
        <w:rPr>
          <w:rFonts w:ascii="仿宋" w:eastAsia="仿宋" w:hAnsi="仿宋"/>
          <w:sz w:val="32"/>
          <w:szCs w:val="32"/>
        </w:rPr>
        <w:lastRenderedPageBreak/>
        <w:t>学们因动作生疏而略显笨拙的模样时，毛教授笑着解释：“这个小举动背后藏着‘心理舒适区’的奥秘，反向交叉时的不自在，就像大家刚踏入大学面对新环境的感受，这种体验是成长过程中的必然。”生动的互动让新生们瞬间理解了 “适应” 的内涵，为后续内容做好铺垫。</w:t>
      </w:r>
    </w:p>
    <w:p w14:paraId="3DC8E841" w14:textId="2AE6D078" w:rsidR="003C174F" w:rsidRDefault="003C174F" w:rsidP="003C174F">
      <w:pPr>
        <w:ind w:firstLine="420"/>
        <w:rPr>
          <w:rFonts w:ascii="仿宋" w:eastAsia="仿宋" w:hAnsi="仿宋"/>
          <w:sz w:val="32"/>
          <w:szCs w:val="32"/>
        </w:rPr>
      </w:pPr>
      <w:r w:rsidRPr="003C174F">
        <w:rPr>
          <w:rFonts w:ascii="仿宋" w:eastAsia="仿宋" w:hAnsi="仿宋"/>
          <w:sz w:val="32"/>
          <w:szCs w:val="32"/>
        </w:rPr>
        <w:t>随后进入互动分享环节，毛教授鼓励新生敞开心扉，聊聊入学后的真实感受。现场新生积极举手，一位同学坦言：“从高中固定的学习节奏切换到大学自主安排的模式，我总觉得找不到方向，特别迷茫。”还有</w:t>
      </w:r>
      <w:r>
        <w:rPr>
          <w:rFonts w:ascii="仿宋" w:eastAsia="仿宋" w:hAnsi="仿宋" w:hint="eastAsia"/>
          <w:sz w:val="32"/>
          <w:szCs w:val="32"/>
        </w:rPr>
        <w:t>同学</w:t>
      </w:r>
      <w:r w:rsidRPr="003C174F">
        <w:rPr>
          <w:rFonts w:ascii="仿宋" w:eastAsia="仿宋" w:hAnsi="仿宋"/>
          <w:sz w:val="32"/>
          <w:szCs w:val="32"/>
        </w:rPr>
        <w:t>分享道：“认识新朋友很开心，但生活习惯和文化背景的差异，让集体生活多了些磨合的压力。”不少新生对“从高中佼佼者变成大学普通一员” 的心理落差感产生共鸣，纷纷点头。毛教授始终专注聆听，并用温和的语气回应：“这些学业焦虑、人际忐忑，不是大家能力不足，而是每一位优秀青年开启人生新篇章时，都会遇到的心理挑战，接纳它就是改变的开始。”</w:t>
      </w:r>
    </w:p>
    <w:p w14:paraId="2A706821" w14:textId="5C423C6E" w:rsidR="00BA2A6E" w:rsidRDefault="00BA2A6E" w:rsidP="00BA2A6E">
      <w:pPr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56595FEF" wp14:editId="738C9086">
            <wp:extent cx="5270500" cy="3517900"/>
            <wp:effectExtent l="0" t="0" r="6350" b="6350"/>
            <wp:docPr id="18332085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A84E" w14:textId="50308916" w:rsidR="00BA2A6E" w:rsidRPr="003C174F" w:rsidRDefault="00BA2A6E" w:rsidP="00BA2A6E">
      <w:pPr>
        <w:jc w:val="center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6D5331FD" wp14:editId="3B382267">
            <wp:extent cx="5270500" cy="3517900"/>
            <wp:effectExtent l="0" t="0" r="6350" b="6350"/>
            <wp:docPr id="17686111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D5DC" w14:textId="027C9D9C" w:rsidR="003C174F" w:rsidRPr="003C174F" w:rsidRDefault="003C174F" w:rsidP="003C174F">
      <w:pPr>
        <w:ind w:firstLine="420"/>
        <w:rPr>
          <w:rFonts w:ascii="仿宋" w:eastAsia="仿宋" w:hAnsi="仿宋"/>
          <w:sz w:val="32"/>
          <w:szCs w:val="32"/>
        </w:rPr>
      </w:pPr>
      <w:r w:rsidRPr="003C174F">
        <w:rPr>
          <w:rFonts w:ascii="仿宋" w:eastAsia="仿宋" w:hAnsi="仿宋"/>
          <w:sz w:val="32"/>
          <w:szCs w:val="32"/>
        </w:rPr>
        <w:t>在专业知识讲解环节，毛教授结合新生的实际情况，深入剖析了自卑与自我中心两种常见心理状态。她指出：“适度自卑能转化为前进动力，但过度自卑会让人在机会前退缩；而自我中心并非道德上的自私，更多是认知局限。有趣的是，</w:t>
      </w:r>
      <w:r w:rsidRPr="003C174F">
        <w:rPr>
          <w:rFonts w:ascii="仿宋" w:eastAsia="仿宋" w:hAnsi="仿宋"/>
          <w:sz w:val="32"/>
          <w:szCs w:val="32"/>
        </w:rPr>
        <w:lastRenderedPageBreak/>
        <w:t>二者常像硬币的两面——过度自卑者可能用自我中心保护自尊，看似自我中心的人，内心或许藏着不被认可的自卑，它们都会影响大家建立健康的人际关系和自我认知，需要主动辨识并克服。”清晰的解析让新生们对自身心理状态有了更深刻的认识。</w:t>
      </w:r>
    </w:p>
    <w:p w14:paraId="3953475E" w14:textId="01B71030" w:rsidR="003C174F" w:rsidRDefault="003C174F" w:rsidP="003C174F">
      <w:pPr>
        <w:ind w:firstLine="420"/>
        <w:rPr>
          <w:rFonts w:ascii="仿宋" w:eastAsia="仿宋" w:hAnsi="仿宋"/>
          <w:sz w:val="32"/>
          <w:szCs w:val="32"/>
        </w:rPr>
      </w:pPr>
      <w:r w:rsidRPr="003C174F">
        <w:rPr>
          <w:rFonts w:ascii="仿宋" w:eastAsia="仿宋" w:hAnsi="仿宋"/>
          <w:sz w:val="32"/>
          <w:szCs w:val="32"/>
        </w:rPr>
        <w:t>讲座尾声，毛教授引导新生静下心来，思考“大学四年最想完成的五件事”。报告厅内瞬间陷入安静，新生们认真梳理着自己的目标与期待。随后，几位新生分享了自己的 “愿景清单”，有人想考取专业证书，有人希望参与志愿服务，还有人计划深耕兴趣领域。毛教授点评道：“这份清单是你们内心渴望的投射，也是构建‘自我同一性’的蓝图，未来遇到迷茫时，回顾它就能找回前行的动力。”</w:t>
      </w:r>
    </w:p>
    <w:p w14:paraId="58867684" w14:textId="75B38F6C" w:rsidR="00BA2A6E" w:rsidRPr="003C174F" w:rsidRDefault="00BA2A6E" w:rsidP="00BA2A6E">
      <w:pPr>
        <w:jc w:val="center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w:drawing>
          <wp:inline distT="0" distB="0" distL="0" distR="0" wp14:anchorId="74FC2E21" wp14:editId="3F870E30">
            <wp:extent cx="5270500" cy="3517900"/>
            <wp:effectExtent l="0" t="0" r="6350" b="6350"/>
            <wp:docPr id="4153194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5B0F2" w14:textId="3CDBB509" w:rsidR="003C174F" w:rsidRDefault="003C174F" w:rsidP="003C174F">
      <w:pPr>
        <w:ind w:firstLine="420"/>
        <w:rPr>
          <w:rFonts w:ascii="仿宋" w:eastAsia="仿宋" w:hAnsi="仿宋"/>
          <w:sz w:val="32"/>
          <w:szCs w:val="32"/>
        </w:rPr>
      </w:pPr>
      <w:r w:rsidRPr="003C174F">
        <w:rPr>
          <w:rFonts w:ascii="仿宋" w:eastAsia="仿宋" w:hAnsi="仿宋"/>
          <w:sz w:val="32"/>
          <w:szCs w:val="32"/>
        </w:rPr>
        <w:t>整场讲座氛围轻松且富有深度，得到了新生们的广泛认可。</w:t>
      </w:r>
      <w:r w:rsidRPr="003C174F">
        <w:rPr>
          <w:rFonts w:ascii="仿宋" w:eastAsia="仿宋" w:hAnsi="仿宋"/>
          <w:sz w:val="32"/>
          <w:szCs w:val="32"/>
        </w:rPr>
        <w:lastRenderedPageBreak/>
        <w:t>不少新生表示：“这场讲座特别‘走心’，不仅让我们感受到学校的关怀，更帮我们理清了当下的困惑，对未来四年的大学生活也更有方向和信心。”</w:t>
      </w:r>
    </w:p>
    <w:p w14:paraId="0874E014" w14:textId="4F5BEC7E" w:rsidR="003C174F" w:rsidRDefault="003C174F" w:rsidP="003C174F">
      <w:pPr>
        <w:jc w:val="center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noProof/>
          <w:sz w:val="32"/>
          <w:szCs w:val="32"/>
        </w:rPr>
        <w:drawing>
          <wp:inline distT="0" distB="0" distL="0" distR="0" wp14:anchorId="148C6E2D" wp14:editId="59AEC762">
            <wp:extent cx="5274310" cy="3515995"/>
            <wp:effectExtent l="0" t="0" r="2540" b="8255"/>
            <wp:docPr id="327208419" name="图片 1" descr="一群人站在一起合影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8419" name="图片 1" descr="一群人站在一起合影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0B7" w14:textId="4DAEA1EE" w:rsidR="003C174F" w:rsidRPr="003C174F" w:rsidRDefault="00BA2A6E" w:rsidP="00BA2A6E">
      <w:pPr>
        <w:jc w:val="right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供稿：郭菁</w:t>
      </w:r>
    </w:p>
    <w:p w14:paraId="23CCA611" w14:textId="68C21EE9" w:rsidR="00C77825" w:rsidRPr="003C174F" w:rsidRDefault="00C77825" w:rsidP="003C174F">
      <w:pPr>
        <w:rPr>
          <w:rFonts w:ascii="仿宋" w:eastAsia="仿宋" w:hAnsi="仿宋" w:hint="eastAsia"/>
          <w:sz w:val="32"/>
          <w:szCs w:val="32"/>
        </w:rPr>
      </w:pPr>
    </w:p>
    <w:sectPr w:rsidR="00C77825" w:rsidRPr="003C174F" w:rsidSect="00461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25"/>
    <w:rsid w:val="000E2476"/>
    <w:rsid w:val="003C174F"/>
    <w:rsid w:val="00437F51"/>
    <w:rsid w:val="00461653"/>
    <w:rsid w:val="00510775"/>
    <w:rsid w:val="00561614"/>
    <w:rsid w:val="006E3CB2"/>
    <w:rsid w:val="00714CBF"/>
    <w:rsid w:val="00974867"/>
    <w:rsid w:val="00B6331B"/>
    <w:rsid w:val="00BA2A6E"/>
    <w:rsid w:val="00C77825"/>
    <w:rsid w:val="00D938F6"/>
    <w:rsid w:val="00DB15F6"/>
    <w:rsid w:val="00E0786A"/>
    <w:rsid w:val="00E6605C"/>
    <w:rsid w:val="00EE682C"/>
    <w:rsid w:val="00FC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A592"/>
  <w15:chartTrackingRefBased/>
  <w15:docId w15:val="{D6C375D0-51AE-B44A-A46E-D642ABF7A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Lennon Leonard</dc:creator>
  <cp:keywords/>
  <dc:description/>
  <cp:lastModifiedBy>珂 杨</cp:lastModifiedBy>
  <cp:revision>3</cp:revision>
  <dcterms:created xsi:type="dcterms:W3CDTF">2025-10-15T12:22:00Z</dcterms:created>
  <dcterms:modified xsi:type="dcterms:W3CDTF">2025-10-16T10:18:00Z</dcterms:modified>
</cp:coreProperties>
</file>