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r>
        <w:rPr>
          <w:sz w:val="30"/>
          <w:szCs w:val="30"/>
        </w:rPr>
        <w:t>Runtime_Terror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Kealan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r>
        <w:rPr>
          <w:sz w:val="24"/>
          <w:szCs w:val="24"/>
        </w:rPr>
        <w:t>Runtime_Terror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20021973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0B97224E" w14:textId="5D340ED7" w:rsidR="005E3359" w:rsidRPr="005E3359" w:rsidRDefault="00440C03" w:rsidP="005E3359">
      <w:r>
        <w:t>OWASP ZAP Version 2.11.1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1C90CC3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483EEEB6" w:rsidR="0012646A" w:rsidRP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Vulnerabilities Due to Application Components</w:t>
      </w:r>
    </w:p>
    <w:p w14:paraId="543B8EED" w14:textId="77777777" w:rsidR="0012646A" w:rsidRDefault="0012646A" w:rsidP="00CE0460"/>
    <w:p w14:paraId="7D69D5DE" w14:textId="165B0C89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3DFCA2E6" w14:textId="77777777" w:rsidR="005E3359" w:rsidRPr="005E3359" w:rsidRDefault="005E3359" w:rsidP="005E3359"/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56701"/>
    <w:rsid w:val="0012646A"/>
    <w:rsid w:val="001449C3"/>
    <w:rsid w:val="001D3EB7"/>
    <w:rsid w:val="00237551"/>
    <w:rsid w:val="002546B8"/>
    <w:rsid w:val="00290A42"/>
    <w:rsid w:val="003B26DE"/>
    <w:rsid w:val="003B7645"/>
    <w:rsid w:val="00411DBE"/>
    <w:rsid w:val="00440C03"/>
    <w:rsid w:val="004A399F"/>
    <w:rsid w:val="005B31C8"/>
    <w:rsid w:val="005D34C1"/>
    <w:rsid w:val="005E3359"/>
    <w:rsid w:val="007E2593"/>
    <w:rsid w:val="007E26B5"/>
    <w:rsid w:val="00847D72"/>
    <w:rsid w:val="00856502"/>
    <w:rsid w:val="008A490A"/>
    <w:rsid w:val="00A023A9"/>
    <w:rsid w:val="00B216AC"/>
    <w:rsid w:val="00C0026B"/>
    <w:rsid w:val="00CE0460"/>
    <w:rsid w:val="00DC69B3"/>
    <w:rsid w:val="00E015A8"/>
    <w:rsid w:val="00ED2F06"/>
    <w:rsid w:val="00F5164D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37</cp:revision>
  <dcterms:created xsi:type="dcterms:W3CDTF">2022-03-28T12:15:00Z</dcterms:created>
  <dcterms:modified xsi:type="dcterms:W3CDTF">2022-03-28T12:38:00Z</dcterms:modified>
</cp:coreProperties>
</file>