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4DC23A1A" w:rsidR="001574C3" w:rsidRPr="00AE1112" w:rsidRDefault="005B4D3E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692BDA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2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Matti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Rundelin</w:t>
            </w:r>
            <w:proofErr w:type="spellEnd"/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Sander Vassel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9E3CE05" w:rsidR="00F84931" w:rsidRPr="006323C1" w:rsidRDefault="006323C1" w:rsidP="005866A6">
            <w:pPr>
              <w:pStyle w:val="Leipteksti"/>
              <w:rPr>
                <w:color w:val="F2F2F2" w:themeColor="background1" w:themeShade="F2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Talleta rahaa (Pano)</w:t>
            </w:r>
          </w:p>
        </w:tc>
        <w:tc>
          <w:tcPr>
            <w:tcW w:w="7172" w:type="dxa"/>
          </w:tcPr>
          <w:p w14:paraId="0FD79CDC" w14:textId="4659C774" w:rsidR="00F84931" w:rsidRPr="006323C1" w:rsidRDefault="006323C1" w:rsidP="005866A6">
            <w:pPr>
              <w:pStyle w:val="Leipteksti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  <w:r>
              <w:rPr>
                <w:color w:val="000000" w:themeColor="text1"/>
                <w:sz w:val="20"/>
                <w:szCs w:val="20"/>
              </w:rPr>
              <w:t>Asiakas syöttää valitsemansa rahamäärän automaattiin ja automaatti tallettaa rahat asiakkaan tilille.</w:t>
            </w: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96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inline distT="0" distB="0" distL="0" distR="0" wp14:anchorId="14066E6D" wp14:editId="0C769E08">
                  <wp:extent cx="6590805" cy="3989705"/>
                  <wp:effectExtent l="0" t="0" r="635" b="0"/>
                  <wp:docPr id="965868373" name="Kuva 2" descr="Kuva, joka sisältää kohteen diagrammi, teksti, ympyrä, luonn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 descr="Kuva, joka sisältää kohteen diagrammi, teksti, ympyrä, luonno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0805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4B1E9DCC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Talleta rahaa (Pano)</w:t>
            </w: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65E250F0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>Pankkiautomaattisovellus</w:t>
            </w: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70E58BC8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Pankkiautomaatti vastaanottaa rahaa </w:t>
            </w: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käyttäjältä</w:t>
            </w: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ja lisää ne hänen tililleen</w:t>
            </w: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2438FA8E" w:rsidR="00C00A5D" w:rsidRPr="00F50E2D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Kirjauduttu pankkiautomaatin käyttäjäksi, yhteys tietokantaan on kunnossa ja tietokanta on toiminnassa.</w:t>
            </w: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88BD706" w14:textId="11117D23" w:rsid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1.  </w:t>
            </w:r>
            <w:r w:rsidR="00145CF0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Pääkäyttöliittymästä painetaan Talleta rahaa -painiketta. </w:t>
            </w:r>
          </w:p>
          <w:p w14:paraId="525DFB79" w14:textId="2B679C1E" w:rsid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omistajan tiedot ja tilin saldo. </w:t>
            </w:r>
          </w:p>
          <w:p w14:paraId="73379B58" w14:textId="1C269AE1" w:rsidR="00E81699" w:rsidRP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kirjoittaa vapaavalintaisen summan käyttöliittymässä</w:t>
            </w:r>
            <w:r w:rsidR="00145CF0">
              <w:rPr>
                <w:rFonts w:ascii="Verdana" w:hAnsi="Verdana" w:cs="Verdana"/>
                <w:sz w:val="20"/>
                <w:szCs w:val="20"/>
              </w:rPr>
              <w:t xml:space="preserve"> sijaitsevaan laatikkoon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painaa sen jälkeen Talleta -painiketta ja tämän jälkeen talletetut varat näkyvät käyttäjän tilillä</w:t>
            </w:r>
            <w:r w:rsidR="00145CF0">
              <w:rPr>
                <w:rFonts w:ascii="Verdana" w:hAnsi="Verdana" w:cs="Verdana"/>
                <w:sz w:val="20"/>
                <w:szCs w:val="20"/>
              </w:rPr>
              <w:t>. 4. Käyttöliittymän Sulje-painiketta painamalla palataan takaisin pääkäyttöliittymään.</w:t>
            </w: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1FC5013C" w:rsidR="00C00A5D" w:rsidRPr="00F50E2D" w:rsidRDefault="00145CF0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tallet</w:t>
            </w:r>
            <w:r w:rsidR="000A3CA7">
              <w:rPr>
                <w:rFonts w:ascii="Verdana" w:hAnsi="Verdana" w:cs="Verdana"/>
                <w:sz w:val="20"/>
                <w:szCs w:val="20"/>
              </w:rPr>
              <w:t>t</w:t>
            </w:r>
            <w:r>
              <w:rPr>
                <w:rFonts w:ascii="Verdana" w:hAnsi="Verdana" w:cs="Verdana"/>
                <w:sz w:val="20"/>
                <w:szCs w:val="20"/>
              </w:rPr>
              <w:t>anut valitsemansa summan käyttöliittymään ja rahamäärä on päivittynyt käyttäjän tilille.</w:t>
            </w: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17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5F855CC3" w:rsidR="007B7A7D" w:rsidRDefault="00C67F1B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001B8719" wp14:editId="46498CA2">
                  <wp:extent cx="6316392" cy="5049624"/>
                  <wp:effectExtent l="0" t="0" r="8255" b="0"/>
                  <wp:docPr id="2086759044" name="Kuva 4" descr="Kuva, joka sisältää kohteen teksti, kuvakaappaus, diagrammi, Samansuuntain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759044" name="Kuva 4" descr="Kuva, joka sisältää kohteen teksti, kuvakaappaus, diagrammi, Samansuuntainen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46194" cy="507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77777777" w:rsidR="003A4C3E" w:rsidRPr="009E170A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 w:rsidRPr="009E170A"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Komponentin nimi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1CE2AACF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Mihin tarkoitukseen komponentti tehtiin? Miten komponentti toimii? Lyhyt parin rivin selitys.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Qt:n</w:t>
            </w:r>
            <w:proofErr w:type="spellEnd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proofErr w:type="gramStart"/>
      <w:r>
        <w:rPr>
          <w:rFonts w:ascii="Verdana" w:hAnsi="Verdana"/>
          <w:i/>
          <w:iCs/>
          <w:color w:val="FF0000"/>
        </w:rPr>
        <w:t>..</w:t>
      </w:r>
      <w:proofErr w:type="gramEnd"/>
      <w:r>
        <w:rPr>
          <w:rFonts w:ascii="Verdana" w:hAnsi="Verdana"/>
          <w:i/>
          <w:iCs/>
          <w:color w:val="FF0000"/>
        </w:rPr>
        <w:t>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EED3B" w14:textId="77777777" w:rsidR="00BF2CE3" w:rsidRDefault="00BF2CE3">
      <w:r>
        <w:separator/>
      </w:r>
    </w:p>
  </w:endnote>
  <w:endnote w:type="continuationSeparator" w:id="0">
    <w:p w14:paraId="1A4F1FEC" w14:textId="77777777" w:rsidR="00BF2CE3" w:rsidRDefault="00BF2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117EC" w14:textId="77777777" w:rsidR="00BF2CE3" w:rsidRDefault="00BF2CE3">
      <w:r>
        <w:separator/>
      </w:r>
    </w:p>
  </w:footnote>
  <w:footnote w:type="continuationSeparator" w:id="0">
    <w:p w14:paraId="6E0C8E02" w14:textId="77777777" w:rsidR="00BF2CE3" w:rsidRDefault="00BF2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2F2F1B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B4D3E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3E25"/>
    <w:rsid w:val="006770B0"/>
    <w:rsid w:val="00680AE3"/>
    <w:rsid w:val="00682743"/>
    <w:rsid w:val="006844E5"/>
    <w:rsid w:val="00691ACC"/>
    <w:rsid w:val="00692BDA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7C21"/>
    <w:rsid w:val="007016A3"/>
    <w:rsid w:val="0070363B"/>
    <w:rsid w:val="00710EF2"/>
    <w:rsid w:val="0071226D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5761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E51FB"/>
    <w:rsid w:val="009F68A0"/>
    <w:rsid w:val="00A0016C"/>
    <w:rsid w:val="00A02B3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2CE3"/>
    <w:rsid w:val="00BF7A28"/>
    <w:rsid w:val="00C0099C"/>
    <w:rsid w:val="00C00A5D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styleId="Kommentinviit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2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19</Pages>
  <Words>1360</Words>
  <Characters>11017</Characters>
  <Application>Microsoft Office Word</Application>
  <DocSecurity>0</DocSecurity>
  <Lines>91</Lines>
  <Paragraphs>24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Sander Vassel</cp:lastModifiedBy>
  <cp:revision>23</cp:revision>
  <cp:lastPrinted>2026-01-30T13:21:00Z</cp:lastPrinted>
  <dcterms:created xsi:type="dcterms:W3CDTF">2024-12-17T10:37:00Z</dcterms:created>
  <dcterms:modified xsi:type="dcterms:W3CDTF">2026-01-30T13:31:00Z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