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4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(C-x C-f).</w:t>
      </w:r>
    </w:p>
    <w:p>
      <w:pPr>
        <w:numPr>
          <w:ilvl w:val="0"/>
          <w:numId w:val="1001"/>
        </w:numPr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emacs.</w:t>
      </w:r>
    </w:p>
    <w:p>
      <w:pPr>
        <w:pStyle w:val="CaptionedFigure"/>
      </w:pPr>
      <w:bookmarkStart w:id="23" w:name="fig:001"/>
      <w:r>
        <w:drawing>
          <wp:inline>
            <wp:extent cx="5334000" cy="5382365"/>
            <wp:effectExtent b="0" l="0" r="0" t="0"/>
            <wp:docPr descr="Figure 1: emacs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emacs</w:t>
      </w:r>
    </w:p>
    <w:p>
      <w:pPr>
        <w:numPr>
          <w:ilvl w:val="0"/>
          <w:numId w:val="1003"/>
        </w:numPr>
        <w:pStyle w:val="Compact"/>
      </w:pPr>
      <w:r>
        <w:t xml:space="preserve">Создал файл lab07.sh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(C-x C-f).</w:t>
      </w:r>
    </w:p>
    <w:p>
      <w:pPr>
        <w:pStyle w:val="CaptionedFigure"/>
      </w:pPr>
      <w:bookmarkStart w:id="25" w:name="fig:002"/>
      <w:r>
        <w:drawing>
          <wp:inline>
            <wp:extent cx="5334000" cy="3641215"/>
            <wp:effectExtent b="0" l="0" r="0" t="0"/>
            <wp:docPr descr="Figure 2: Создал файл lab07.sh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Создал файл lab07.sh</w:t>
      </w:r>
    </w:p>
    <w:p>
      <w:pPr>
        <w:pStyle w:val="CaptionedFigure"/>
      </w:pPr>
      <w:bookmarkStart w:id="27" w:name="fig:003"/>
      <w:r>
        <w:drawing>
          <wp:inline>
            <wp:extent cx="5334000" cy="3641215"/>
            <wp:effectExtent b="0" l="0" r="0" t="0"/>
            <wp:docPr descr="Figure 3: Создал файл lab07.sh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Создал файл lab07.sh</w:t>
      </w:r>
    </w:p>
    <w:p>
      <w:pPr>
        <w:numPr>
          <w:ilvl w:val="0"/>
          <w:numId w:val="1004"/>
        </w:numPr>
        <w:pStyle w:val="Compact"/>
      </w:pPr>
      <w:r>
        <w:t xml:space="preserve">Набрал текст</w:t>
      </w:r>
    </w:p>
    <w:p>
      <w:pPr>
        <w:pStyle w:val="CaptionedFigure"/>
      </w:pPr>
      <w:bookmarkStart w:id="29" w:name="fig:004"/>
      <w:r>
        <w:drawing>
          <wp:inline>
            <wp:extent cx="5334000" cy="3641215"/>
            <wp:effectExtent b="0" l="0" r="0" t="0"/>
            <wp:docPr descr="Figure 4: Введение текста" title="" id="1" name="Picture"/>
            <a:graphic>
              <a:graphicData uri="http://schemas.openxmlformats.org/drawingml/2006/picture">
                <pic:pic>
                  <pic:nvPicPr>
                    <pic:cNvPr descr="Photo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Введение текста</w:t>
      </w:r>
    </w:p>
    <w:p>
      <w:pPr>
        <w:numPr>
          <w:ilvl w:val="0"/>
          <w:numId w:val="1005"/>
        </w:numPr>
        <w:pStyle w:val="Compact"/>
      </w:pPr>
      <w:r>
        <w:t xml:space="preserve">Сохранил файл с помощью комбинации Ctrl-x Ctrl-s (C-x C-s).</w:t>
      </w:r>
    </w:p>
    <w:p>
      <w:pPr>
        <w:pStyle w:val="CaptionedFigure"/>
      </w:pPr>
      <w:bookmarkStart w:id="31" w:name="fig:005"/>
      <w:r>
        <w:drawing>
          <wp:inline>
            <wp:extent cx="5334000" cy="3641215"/>
            <wp:effectExtent b="0" l="0" r="0" t="0"/>
            <wp:docPr descr="Figure 5: Введение текста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Введение текста</w:t>
      </w:r>
    </w:p>
    <w:p>
      <w:pPr>
        <w:numPr>
          <w:ilvl w:val="0"/>
          <w:numId w:val="1006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Вырезал одной командой целую строку (С-k).</w:t>
      </w:r>
    </w:p>
    <w:p>
      <w:pPr>
        <w:pStyle w:val="CaptionedFigure"/>
      </w:pPr>
      <w:bookmarkStart w:id="33" w:name="fig:006"/>
      <w:r>
        <w:drawing>
          <wp:inline>
            <wp:extent cx="5334000" cy="3641215"/>
            <wp:effectExtent b="0" l="0" r="0" t="0"/>
            <wp:docPr descr="Figure 6: Введение текста" title="" id="1" name="Picture"/>
            <a:graphic>
              <a:graphicData uri="http://schemas.openxmlformats.org/drawingml/2006/picture">
                <pic:pic>
                  <pic:nvPicPr>
                    <pic:cNvPr descr="Photo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Введение текста</w:t>
      </w:r>
    </w:p>
    <w:p>
      <w:pPr>
        <w:pStyle w:val="BodyText"/>
      </w:pPr>
      <w:r>
        <w:t xml:space="preserve">5.2. Вставил эту строку в конец файла (C-y).</w:t>
      </w:r>
    </w:p>
    <w:p>
      <w:pPr>
        <w:pStyle w:val="CaptionedFigure"/>
      </w:pPr>
      <w:bookmarkStart w:id="35" w:name="fig:007"/>
      <w:r>
        <w:drawing>
          <wp:inline>
            <wp:extent cx="5334000" cy="3641215"/>
            <wp:effectExtent b="0" l="0" r="0" t="0"/>
            <wp:docPr descr="Figure 7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редактирование</w:t>
      </w:r>
    </w:p>
    <w:p>
      <w:pPr>
        <w:pStyle w:val="BodyText"/>
      </w:pPr>
      <w:r>
        <w:t xml:space="preserve">5.3. Выделил область текста (C-space).</w:t>
      </w:r>
    </w:p>
    <w:p>
      <w:pPr>
        <w:pStyle w:val="BodyText"/>
      </w:pPr>
      <w:r>
        <w:t xml:space="preserve">5.4. Скопировал область в буфер обмена (M-w).</w:t>
      </w:r>
    </w:p>
    <w:p>
      <w:pPr>
        <w:pStyle w:val="BodyText"/>
      </w:pPr>
      <w:r>
        <w:t xml:space="preserve">5.5. Вставил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bookmarkStart w:id="37" w:name="fig:008"/>
      <w:r>
        <w:drawing>
          <wp:inline>
            <wp:extent cx="5334000" cy="3641215"/>
            <wp:effectExtent b="0" l="0" r="0" t="0"/>
            <wp:docPr descr="Figure 8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редактирование</w:t>
      </w:r>
    </w:p>
    <w:p>
      <w:pPr>
        <w:pStyle w:val="CaptionedFigure"/>
      </w:pPr>
      <w:bookmarkStart w:id="39" w:name="fig:009"/>
      <w:r>
        <w:drawing>
          <wp:inline>
            <wp:extent cx="5334000" cy="3641215"/>
            <wp:effectExtent b="0" l="0" r="0" t="0"/>
            <wp:docPr descr="Figure 9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редактирование</w:t>
      </w:r>
    </w:p>
    <w:p>
      <w:pPr>
        <w:pStyle w:val="BodyText"/>
      </w:pPr>
      <w:r>
        <w:t xml:space="preserve">5.7. Отменил последнее действие (C-/).видим, что вырезанный текст вернулся на свое место.</w:t>
      </w:r>
    </w:p>
    <w:p>
      <w:pPr>
        <w:pStyle w:val="CaptionedFigure"/>
      </w:pPr>
      <w:bookmarkStart w:id="41" w:name="fig:010"/>
      <w:r>
        <w:drawing>
          <wp:inline>
            <wp:extent cx="5334000" cy="3641215"/>
            <wp:effectExtent b="0" l="0" r="0" t="0"/>
            <wp:docPr descr="Figure 10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редактирование</w:t>
      </w:r>
    </w:p>
    <w:p>
      <w:pPr>
        <w:numPr>
          <w:ilvl w:val="0"/>
          <w:numId w:val="1007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Переместил курсор в начало строки (C-a).</w:t>
      </w:r>
    </w:p>
    <w:p>
      <w:pPr>
        <w:pStyle w:val="CaptionedFigure"/>
      </w:pPr>
      <w:bookmarkStart w:id="42" w:name="fig:011"/>
      <w:r>
        <w:drawing>
          <wp:inline>
            <wp:extent cx="5334000" cy="3641215"/>
            <wp:effectExtent b="0" l="0" r="0" t="0"/>
            <wp:docPr descr="Figure 11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редактирование</w:t>
      </w:r>
    </w:p>
    <w:p>
      <w:pPr>
        <w:pStyle w:val="BodyText"/>
      </w:pPr>
      <w:r>
        <w:t xml:space="preserve">6.2. Переместил курсор в конец строки (C-e).</w:t>
      </w:r>
    </w:p>
    <w:p>
      <w:pPr>
        <w:pStyle w:val="CaptionedFigure"/>
      </w:pPr>
      <w:bookmarkStart w:id="43" w:name="fig:012"/>
      <w:r>
        <w:drawing>
          <wp:inline>
            <wp:extent cx="5334000" cy="3641215"/>
            <wp:effectExtent b="0" l="0" r="0" t="0"/>
            <wp:docPr descr="Figure 12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12: редактирование</w:t>
      </w:r>
    </w:p>
    <w:p>
      <w:pPr>
        <w:pStyle w:val="BodyText"/>
      </w:pPr>
      <w:r>
        <w:t xml:space="preserve">6.3. Переместил курсор в начало буфера (M-&lt;).</w:t>
      </w:r>
    </w:p>
    <w:p>
      <w:pPr>
        <w:pStyle w:val="CaptionedFigure"/>
      </w:pPr>
      <w:bookmarkStart w:id="44" w:name="fig:013"/>
      <w:r>
        <w:drawing>
          <wp:inline>
            <wp:extent cx="5334000" cy="3641215"/>
            <wp:effectExtent b="0" l="0" r="0" t="0"/>
            <wp:docPr descr="Figure 13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13: редактирование</w:t>
      </w:r>
    </w:p>
    <w:p>
      <w:pPr>
        <w:pStyle w:val="BodyText"/>
      </w:pPr>
      <w:r>
        <w:t xml:space="preserve">6.4. Переместил курсор в конец буфера (M-&gt;).</w:t>
      </w:r>
    </w:p>
    <w:p>
      <w:pPr>
        <w:pStyle w:val="CaptionedFigure"/>
      </w:pPr>
      <w:bookmarkStart w:id="45" w:name="fig:014"/>
      <w:r>
        <w:drawing>
          <wp:inline>
            <wp:extent cx="5334000" cy="3641215"/>
            <wp:effectExtent b="0" l="0" r="0" t="0"/>
            <wp:docPr descr="Figure 14: редактирование" title="" id="1" name="Picture"/>
            <a:graphic>
              <a:graphicData uri="http://schemas.openxmlformats.org/drawingml/2006/picture">
                <pic:pic>
                  <pic:nvPicPr>
                    <pic:cNvPr descr="Photo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14: редактирование</w:t>
      </w:r>
    </w:p>
    <w:p>
      <w:pPr>
        <w:numPr>
          <w:ilvl w:val="0"/>
          <w:numId w:val="1008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C-b).</w:t>
      </w:r>
    </w:p>
    <w:p>
      <w:pPr>
        <w:pStyle w:val="CaptionedFigure"/>
      </w:pPr>
      <w:bookmarkStart w:id="47" w:name="fig:015"/>
      <w:r>
        <w:drawing>
          <wp:inline>
            <wp:extent cx="5334000" cy="3641215"/>
            <wp:effectExtent b="0" l="0" r="0" t="0"/>
            <wp:docPr descr="Figure 15: 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Photo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15: Управление буферами</w:t>
      </w:r>
    </w:p>
    <w:p>
      <w:pPr>
        <w:pStyle w:val="BodyText"/>
      </w:pPr>
      <w:r>
        <w:t xml:space="preserve">7.2. Переместился во вновь открытое окно (C-x) o со списком открытых буферов и переключитесь на другой буфер.</w:t>
      </w:r>
    </w:p>
    <w:p>
      <w:pPr>
        <w:pStyle w:val="CaptionedFigure"/>
      </w:pPr>
      <w:bookmarkStart w:id="49" w:name="fig:016"/>
      <w:r>
        <w:drawing>
          <wp:inline>
            <wp:extent cx="5334000" cy="3641215"/>
            <wp:effectExtent b="0" l="0" r="0" t="0"/>
            <wp:docPr descr="Figure 16: 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Photo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16: Управление буферами</w:t>
      </w:r>
    </w:p>
    <w:p>
      <w:pPr>
        <w:pStyle w:val="BodyText"/>
      </w:pPr>
      <w:r>
        <w:t xml:space="preserve">7.3. Закрыл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9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Поделил фрейм на 4 части: разделите фрейм на два окна по вертикали(C-x 3), а затем каждое из этих окон на две части по горизонтали (C-x 2)</w:t>
      </w:r>
    </w:p>
    <w:p>
      <w:pPr>
        <w:pStyle w:val="CaptionedFigure"/>
      </w:pPr>
      <w:bookmarkStart w:id="51" w:name="fig:017"/>
      <w:r>
        <w:drawing>
          <wp:inline>
            <wp:extent cx="5334000" cy="3641215"/>
            <wp:effectExtent b="0" l="0" r="0" t="0"/>
            <wp:docPr descr="Figure 17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Photo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17: Управление окнами</w:t>
      </w:r>
    </w:p>
    <w:p>
      <w:pPr>
        <w:pStyle w:val="CaptionedFigure"/>
      </w:pPr>
      <w:bookmarkStart w:id="53" w:name="fig:018"/>
      <w:r>
        <w:drawing>
          <wp:inline>
            <wp:extent cx="5334000" cy="3641215"/>
            <wp:effectExtent b="0" l="0" r="0" t="0"/>
            <wp:docPr descr="Figure 18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Photo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18: Управление окнами</w:t>
      </w:r>
    </w:p>
    <w:p>
      <w:pPr>
        <w:pStyle w:val="BodyText"/>
      </w:pPr>
      <w:r>
        <w:t xml:space="preserve">8.2. В каждом из четырёх созданных окон открыл новый буфер (файл) и ввел несколько строк текста.</w:t>
      </w:r>
    </w:p>
    <w:p>
      <w:pPr>
        <w:pStyle w:val="CaptionedFigure"/>
      </w:pPr>
      <w:bookmarkStart w:id="55" w:name="fig:019"/>
      <w:r>
        <w:drawing>
          <wp:inline>
            <wp:extent cx="5334000" cy="3641215"/>
            <wp:effectExtent b="0" l="0" r="0" t="0"/>
            <wp:docPr descr="Figure 19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Photo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19: Управление окнами</w:t>
      </w:r>
    </w:p>
    <w:p>
      <w:pPr>
        <w:pStyle w:val="CaptionedFigure"/>
      </w:pPr>
      <w:bookmarkStart w:id="57" w:name="fig:020"/>
      <w:r>
        <w:drawing>
          <wp:inline>
            <wp:extent cx="5334000" cy="3641215"/>
            <wp:effectExtent b="0" l="0" r="0" t="0"/>
            <wp:docPr descr="Figure 20: 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Photo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20: Управление окнами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Переключился в режим поиска (C-s) и нашел несколько слов, присутствующих в тексте.</w:t>
      </w:r>
    </w:p>
    <w:p>
      <w:pPr>
        <w:pStyle w:val="CaptionedFigure"/>
      </w:pPr>
      <w:bookmarkStart w:id="59" w:name="fig:021"/>
      <w:r>
        <w:drawing>
          <wp:inline>
            <wp:extent cx="5334000" cy="3641215"/>
            <wp:effectExtent b="0" l="0" r="0" t="0"/>
            <wp:docPr descr="Figure 21: Режим поиска" title="" id="1" name="Picture"/>
            <a:graphic>
              <a:graphicData uri="http://schemas.openxmlformats.org/drawingml/2006/picture">
                <pic:pic>
                  <pic:nvPicPr>
                    <pic:cNvPr descr="Photo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21: Режим поиска</w:t>
      </w:r>
    </w:p>
    <w:p>
      <w:pPr>
        <w:pStyle w:val="BodyText"/>
      </w:pPr>
      <w:r>
        <w:t xml:space="preserve">9.2. Переключился между результатами поиска, нажимая C-s.</w:t>
      </w:r>
    </w:p>
    <w:p>
      <w:pPr>
        <w:pStyle w:val="CaptionedFigure"/>
      </w:pPr>
      <w:bookmarkStart w:id="61" w:name="fig:022"/>
      <w:r>
        <w:drawing>
          <wp:inline>
            <wp:extent cx="5334000" cy="3641215"/>
            <wp:effectExtent b="0" l="0" r="0" t="0"/>
            <wp:docPr descr="Figure 22: Режим поиска" title="" id="1" name="Picture"/>
            <a:graphic>
              <a:graphicData uri="http://schemas.openxmlformats.org/drawingml/2006/picture">
                <pic:pic>
                  <pic:nvPicPr>
                    <pic:cNvPr descr="Photo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22: Режим поиска</w:t>
      </w:r>
    </w:p>
    <w:p>
      <w:pPr>
        <w:pStyle w:val="CaptionedFigure"/>
      </w:pPr>
      <w:bookmarkStart w:id="63" w:name="fig:023"/>
      <w:r>
        <w:drawing>
          <wp:inline>
            <wp:extent cx="5334000" cy="3641215"/>
            <wp:effectExtent b="0" l="0" r="0" t="0"/>
            <wp:docPr descr="Figure 23: Режим поиска" title="" id="1" name="Picture"/>
            <a:graphic>
              <a:graphicData uri="http://schemas.openxmlformats.org/drawingml/2006/picture">
                <pic:pic>
                  <pic:nvPicPr>
                    <pic:cNvPr descr="Photo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23: Режим поиска</w:t>
      </w:r>
    </w:p>
    <w:p>
      <w:pPr>
        <w:pStyle w:val="BodyText"/>
      </w:pPr>
      <w:r>
        <w:t xml:space="preserve">9.3. Вышел из режима поиска, нажав C-g.</w:t>
      </w:r>
    </w:p>
    <w:p>
      <w:pPr>
        <w:pStyle w:val="BodyText"/>
      </w:pPr>
      <w:r>
        <w:t xml:space="preserve">9.4. Перешел в режим поиска и замены (M-%), ввел текст, который следует найти и заменить, нажимал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, затем ввел текст для замены. После того как будут подсвечены результаты поиска, нажмите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для подтверждения замены.</w:t>
      </w:r>
    </w:p>
    <w:p>
      <w:pPr>
        <w:pStyle w:val="CaptionedFigure"/>
      </w:pPr>
      <w:bookmarkStart w:id="65" w:name="fig:024"/>
      <w:r>
        <w:drawing>
          <wp:inline>
            <wp:extent cx="5334000" cy="3641215"/>
            <wp:effectExtent b="0" l="0" r="0" t="0"/>
            <wp:docPr descr="Figure 24: Выбор заменяемого слова" title="" id="1" name="Picture"/>
            <a:graphic>
              <a:graphicData uri="http://schemas.openxmlformats.org/drawingml/2006/picture">
                <pic:pic>
                  <pic:nvPicPr>
                    <pic:cNvPr descr="Photo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24: Выбор заменяемого слова</w:t>
      </w:r>
    </w:p>
    <w:p>
      <w:pPr>
        <w:pStyle w:val="CaptionedFigure"/>
      </w:pPr>
      <w:bookmarkStart w:id="67" w:name="fig:025"/>
      <w:r>
        <w:drawing>
          <wp:inline>
            <wp:extent cx="5334000" cy="3641215"/>
            <wp:effectExtent b="0" l="0" r="0" t="0"/>
            <wp:docPr descr="Figure 25: Выбор заменяемого слова" title="" id="1" name="Picture"/>
            <a:graphic>
              <a:graphicData uri="http://schemas.openxmlformats.org/drawingml/2006/picture">
                <pic:pic>
                  <pic:nvPicPr>
                    <pic:cNvPr descr="Photo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25: Выбор заменяемого слова</w:t>
      </w:r>
    </w:p>
    <w:p>
      <w:pPr>
        <w:pStyle w:val="CaptionedFigure"/>
      </w:pPr>
      <w:bookmarkStart w:id="69" w:name="fig:026"/>
      <w:r>
        <w:drawing>
          <wp:inline>
            <wp:extent cx="5334000" cy="3641215"/>
            <wp:effectExtent b="0" l="0" r="0" t="0"/>
            <wp:docPr descr="Figure 26: Выбор заменяемого слова" title="" id="1" name="Picture"/>
            <a:graphic>
              <a:graphicData uri="http://schemas.openxmlformats.org/drawingml/2006/picture">
                <pic:pic>
                  <pic:nvPicPr>
                    <pic:cNvPr descr="Photo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26: Выбор заменяемого слова</w:t>
      </w:r>
    </w:p>
    <w:p>
      <w:pPr>
        <w:pStyle w:val="CaptionedFigure"/>
      </w:pPr>
      <w:bookmarkStart w:id="71" w:name="fig:027"/>
      <w:r>
        <w:drawing>
          <wp:inline>
            <wp:extent cx="5334000" cy="3641215"/>
            <wp:effectExtent b="0" l="0" r="0" t="0"/>
            <wp:docPr descr="Figure 27: Выбор заменяемого слова" title="" id="1" name="Picture"/>
            <a:graphic>
              <a:graphicData uri="http://schemas.openxmlformats.org/drawingml/2006/picture">
                <pic:pic>
                  <pic:nvPicPr>
                    <pic:cNvPr descr="Photos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27: Выбор заменяемого слова</w:t>
      </w:r>
    </w:p>
    <w:p>
      <w:pPr>
        <w:pStyle w:val="BodyText"/>
      </w:pPr>
      <w:r>
        <w:t xml:space="preserve">9.5. Испробовал другой режим поиска, нажав M-s o. Объясните, чем он отличается от обычного режима?</w:t>
      </w:r>
      <w:r>
        <w:t xml:space="preserve"> </w:t>
      </w:r>
      <w:r>
        <w:rPr>
          <w:rStyle w:val="VerbatimChar"/>
        </w:rPr>
        <w:t xml:space="preserve">M-s</w:t>
      </w:r>
      <w:r>
        <w:t xml:space="preserve"> </w:t>
      </w:r>
      <w:r>
        <w:t xml:space="preserve">сразу перешел к тому месту, где находится ввденное слово</w:t>
      </w:r>
    </w:p>
    <w:p>
      <w:pPr>
        <w:pStyle w:val="CaptionedFigure"/>
      </w:pPr>
      <w:bookmarkStart w:id="72" w:name="fig:028"/>
      <w:r>
        <w:drawing>
          <wp:inline>
            <wp:extent cx="5334000" cy="3641215"/>
            <wp:effectExtent b="0" l="0" r="0" t="0"/>
            <wp:docPr descr="Figure 28: поис слова 1" title="" id="1" name="Picture"/>
            <a:graphic>
              <a:graphicData uri="http://schemas.openxmlformats.org/drawingml/2006/picture">
                <pic:pic>
                  <pic:nvPicPr>
                    <pic:cNvPr descr="Photos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28: поис слова 1</w:t>
      </w:r>
    </w:p>
    <w:p>
      <w:pPr>
        <w:pStyle w:val="CaptionedFigure"/>
      </w:pPr>
      <w:bookmarkStart w:id="74" w:name="fig:029"/>
      <w:r>
        <w:drawing>
          <wp:inline>
            <wp:extent cx="5334000" cy="3641215"/>
            <wp:effectExtent b="0" l="0" r="0" t="0"/>
            <wp:docPr descr="Figure 29: Вывод" title="" id="1" name="Picture"/>
            <a:graphic>
              <a:graphicData uri="http://schemas.openxmlformats.org/drawingml/2006/picture">
                <pic:pic>
                  <pic:nvPicPr>
                    <pic:cNvPr descr="Photos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29: Вывод</w:t>
      </w:r>
    </w:p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10</dc:title>
  <dc:creator>Кеан Путхеаро НПИбд-01-20</dc:creator>
  <dc:language>ru-RU</dc:language>
  <cp:keywords/>
  <dcterms:created xsi:type="dcterms:W3CDTF">2021-05-21T19:40:55Z</dcterms:created>
  <dcterms:modified xsi:type="dcterms:W3CDTF">2021-05-21T19:40:55Z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emacs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