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30.png" ContentType="image/png"/>
  <Override PartName="/word/media/rId26.png" ContentType="image/png"/>
  <Override PartName="/word/media/rId34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бо-лее сложные командные файлы с использованием логических управляющих кон-струкций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Ко-мандный файл должен в течение некоторого времениt1дожидаться освобожде-ния ресурса, выдавая об этом сообщение, а дождавшись его освобождения, ис-пользовать его в течение некоторого времениt2&lt;&gt;t1, также выдавая информа-цию о том, что ресурс используется соответствующим командным файлом (про-цессом). Запустить командный файл в одном виртуальном терминале в фоновомрежиме, перенаправив его вывод в другой (&gt; /dev/tty#, где#— номер тер-минала куда перенаправляется вывод), в котором также запущен этот файл, ноне фоновом, а в привилегированном режиме. Доработать программу так, чтобыимелась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командуmanс помощью командного файла. Изучите содержимоекаталога/usr/share/man/man1. В нем находятся архивы текстовых файлов,содержащих справку по большинству установленных в системе программ и ко-манд. Каждый архив можно открыть командойlessсразу же просмотрев содер-жимое справки. Командный файл должен получать в виде аргумента команднойстроки название команды и в виде результата выдавать справку об этой коман-де или сообщение об отсутствии справки, если соответствующего файла нет вкаталогеman1.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m:oMath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  <m:r>
          <m:rPr>
            <m:sty m:val="p"/>
          </m:rPr>
          <m:t>,</m:t>
        </m:r>
        <m:r>
          <m:t>н</m:t>
        </m:r>
        <m:r>
          <m:t>а</m:t>
        </m:r>
        <m:r>
          <m:t>п</m:t>
        </m:r>
        <m:r>
          <m:t>и</m:t>
        </m:r>
        <m:r>
          <m:t>ш</m:t>
        </m:r>
        <m:r>
          <m:t>и</m:t>
        </m:r>
        <m:r>
          <m:t>т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ы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,</m:t>
        </m:r>
        <m:r>
          <m:t>г</m:t>
        </m:r>
        <m:r>
          <m:t>е</m:t>
        </m:r>
        <m:r>
          <m:t>н</m:t>
        </m:r>
        <m:r>
          <m:t>е</m:t>
        </m:r>
        <m:r>
          <m:rPr>
            <m:sty m:val="p"/>
          </m:rPr>
          <m:t>−</m:t>
        </m:r>
        <m:r>
          <m:t>р</m:t>
        </m:r>
        <m:r>
          <m:t>и</m:t>
        </m:r>
        <m:r>
          <m:t>р</m:t>
        </m:r>
        <m:r>
          <m:t>у</m:t>
        </m:r>
        <m:r>
          <m:t>ю</m:t>
        </m:r>
        <m:r>
          <m:t>щ</m:t>
        </m:r>
        <m:r>
          <m:t>и</m:t>
        </m:r>
        <m:r>
          <m:t>й</m:t>
        </m:r>
        <m:r>
          <m:t>с</m:t>
        </m:r>
        <m:r>
          <m:t>л</m:t>
        </m:r>
        <m:r>
          <m:t>у</m:t>
        </m:r>
        <m:r>
          <m:t>ч</m:t>
        </m:r>
        <m:r>
          <m:t>а</m:t>
        </m:r>
        <m:r>
          <m:t>й</m:t>
        </m:r>
        <m:r>
          <m:t>н</m:t>
        </m:r>
        <m:r>
          <m:t>у</m:t>
        </m:r>
        <m:r>
          <m:t>ю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t>с</m:t>
        </m:r>
        <m:r>
          <m:t>т</m:t>
        </m:r>
        <m:r>
          <m:t>ь</m:t>
        </m:r>
        <m:r>
          <m:t>б</m:t>
        </m:r>
        <m:r>
          <m:t>у</m:t>
        </m:r>
        <m:r>
          <m:t>к</m:t>
        </m:r>
        <m:r>
          <m:t>в</m:t>
        </m:r>
        <m:r>
          <m:t>л</m:t>
        </m:r>
        <m:r>
          <m:t>а</m:t>
        </m:r>
        <m:r>
          <m:t>т</m:t>
        </m:r>
        <m:r>
          <m:t>и</m:t>
        </m:r>
        <m:r>
          <m:t>н</m:t>
        </m:r>
        <m:r>
          <m:t>с</m:t>
        </m:r>
        <m:r>
          <m:t>к</m:t>
        </m:r>
        <m:r>
          <m:t>о</m:t>
        </m:r>
        <m:r>
          <m:t>г</m:t>
        </m:r>
        <m:r>
          <m:t>о</m:t>
        </m:r>
        <m:r>
          <m:t>а</m:t>
        </m:r>
        <m:r>
          <m:t>л</m:t>
        </m:r>
        <m:r>
          <m:t>ф</m:t>
        </m:r>
        <m:r>
          <m:t>а</m:t>
        </m:r>
        <m:r>
          <m:t>в</m:t>
        </m:r>
        <m:r>
          <m:t>и</m:t>
        </m:r>
        <m:r>
          <m:t>т</m:t>
        </m:r>
        <m:r>
          <m:t>а</m:t>
        </m:r>
        <m:r>
          <m:rPr>
            <m:sty m:val="p"/>
          </m:rPr>
          <m:t>.</m:t>
        </m:r>
        <m:r>
          <m:t>У</m:t>
        </m:r>
        <m:r>
          <m:t>ч</m:t>
        </m:r>
        <m:r>
          <m:t>т</m:t>
        </m:r>
        <m:r>
          <m:t>и</m:t>
        </m:r>
        <m:r>
          <m:t>т</m:t>
        </m:r>
        <m:r>
          <m:t>е</m:t>
        </m:r>
        <m:r>
          <m:rPr>
            <m:sty m:val="p"/>
          </m:rPr>
          <m:t>,</m:t>
        </m:r>
        <m:r>
          <m:t>ч</m:t>
        </m:r>
        <m:r>
          <m:t>т</m:t>
        </m:r>
        <m:r>
          <m:t>о</m:t>
        </m:r>
      </m:oMath>
      <w:r>
        <w:t xml:space="preserve">RANDOMвыдаёт псевдослучайные числа в диапазоне от 0 до 32767.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</w:t>
      </w:r>
    </w:p>
    <w:p>
      <w:pPr>
        <w:pStyle w:val="CaptionedFigure"/>
      </w:pPr>
      <w:bookmarkStart w:id="23" w:name="fig:001"/>
      <w:r>
        <w:drawing>
          <wp:inline>
            <wp:extent cx="5334000" cy="3440877"/>
            <wp:effectExtent b="0" l="0" r="0" t="0"/>
            <wp:docPr descr="Figure 1: vi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vi</w:t>
      </w:r>
    </w:p>
    <w:p>
      <w:pPr>
        <w:pStyle w:val="CaptionedFigure"/>
      </w:pPr>
      <w:bookmarkStart w:id="25" w:name="fig:002"/>
      <w:r>
        <w:drawing>
          <wp:inline>
            <wp:extent cx="5334000" cy="2225697"/>
            <wp:effectExtent b="0" l="0" r="0" t="0"/>
            <wp:docPr descr="Figure 2: вывод" title="" id="1" name="Picture"/>
            <a:graphic>
              <a:graphicData uri="http://schemas.openxmlformats.org/drawingml/2006/picture">
                <pic:pic>
                  <pic:nvPicPr>
                    <pic:cNvPr descr="Photo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</w:t>
      </w:r>
    </w:p>
    <w:p>
      <w:pPr>
        <w:pStyle w:val="CaptionedFigure"/>
      </w:pPr>
      <w:bookmarkStart w:id="27" w:name="fig:003"/>
      <w:r>
        <w:drawing>
          <wp:inline>
            <wp:extent cx="5334000" cy="2225697"/>
            <wp:effectExtent b="0" l="0" r="0" t="0"/>
            <wp:docPr descr="Figure 3: vi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vi</w:t>
      </w:r>
    </w:p>
    <w:p>
      <w:pPr>
        <w:pStyle w:val="CaptionedFigure"/>
      </w:pPr>
      <w:bookmarkStart w:id="29" w:name="fig:004"/>
      <w:r>
        <w:drawing>
          <wp:inline>
            <wp:extent cx="5334000" cy="1739625"/>
            <wp:effectExtent b="0" l="0" r="0" t="0"/>
            <wp:docPr descr="Figure 4: vi" title="" id="1" name="Picture"/>
            <a:graphic>
              <a:graphicData uri="http://schemas.openxmlformats.org/drawingml/2006/picture">
                <pic:pic>
                  <pic:nvPicPr>
                    <pic:cNvPr descr="Photo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vi</w:t>
      </w:r>
    </w:p>
    <w:p>
      <w:pPr>
        <w:pStyle w:val="CaptionedFigure"/>
      </w:pPr>
      <w:bookmarkStart w:id="31" w:name="fig:005"/>
      <w:r>
        <w:drawing>
          <wp:inline>
            <wp:extent cx="5334000" cy="4712563"/>
            <wp:effectExtent b="0" l="0" r="0" t="0"/>
            <wp:docPr descr="Figure 5: вывод" title="" id="1" name="Picture"/>
            <a:graphic>
              <a:graphicData uri="http://schemas.openxmlformats.org/drawingml/2006/picture">
                <pic:pic>
                  <pic:nvPicPr>
                    <pic:cNvPr descr="Photo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вывод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p>
      <w:pPr>
        <w:pStyle w:val="CaptionedFigure"/>
      </w:pPr>
      <w:bookmarkStart w:id="33" w:name="fig:006"/>
      <w:r>
        <w:drawing>
          <wp:inline>
            <wp:extent cx="5334000" cy="2867672"/>
            <wp:effectExtent b="0" l="0" r="0" t="0"/>
            <wp:docPr descr="Figure 6: mcedit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mcedit</w:t>
      </w:r>
    </w:p>
    <w:p>
      <w:pPr>
        <w:pStyle w:val="CaptionedFigure"/>
      </w:pPr>
      <w:bookmarkStart w:id="35" w:name="fig:007"/>
      <w:r>
        <w:drawing>
          <wp:inline>
            <wp:extent cx="5334000" cy="2252708"/>
            <wp:effectExtent b="0" l="0" r="0" t="0"/>
            <wp:docPr descr="Figure 7: вывод" title="" id="1" name="Picture"/>
            <a:graphic>
              <a:graphicData uri="http://schemas.openxmlformats.org/drawingml/2006/picture">
                <pic:pic>
                  <pic:nvPicPr>
                    <pic:cNvPr descr="Photo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вывод</w:t>
      </w:r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работы,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37"/>
    <w:bookmarkStart w:id="3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</w:pPr>
      <w:r>
        <w:t xml:space="preserve">(Лабораторная работа №12) https://esystem.rudn.ru/pluginfile.php/1142380/mod_resource/content/3/009-lab_shell_prog_2.pdf</w:t>
      </w:r>
    </w:p>
    <w:p>
      <w:pPr>
        <w:numPr>
          <w:ilvl w:val="0"/>
          <w:numId w:val="1005"/>
        </w:numPr>
      </w:pPr>
      <w:r>
        <w:t xml:space="preserve">(stackexchange) https://vi.stackexchange.com/questions/10209/execute-current-buffer-as-bash-script-from-vim</w:t>
      </w:r>
    </w:p>
    <w:p>
      <w:pPr>
        <w:numPr>
          <w:ilvl w:val="0"/>
          <w:numId w:val="1005"/>
        </w:numPr>
      </w:pPr>
      <w:r>
        <w:t xml:space="preserve">(BASH: функция getopts — используем опции в скриптах) https://esystem.rudn.ru/pluginfile.php/1142380/mod_resource/content/3/009-lab_shell_prog_2.pdf</w:t>
      </w:r>
    </w:p>
    <w:p>
      <w:pPr>
        <w:numPr>
          <w:ilvl w:val="0"/>
          <w:numId w:val="1005"/>
        </w:numPr>
      </w:pPr>
      <w:r>
        <w:t xml:space="preserve">(stackoverflow) https://stackoverflow.com/questions/16483119/an-example-of-how-to-use-getopts-in-bash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13</dc:title>
  <dc:creator>Кеан Путхеаро НПИбд-01-20</dc:creator>
  <dc:language>ru-RU</dc:language>
  <cp:keywords/>
  <dcterms:created xsi:type="dcterms:W3CDTF">2021-06-05T13:33:02Z</dcterms:created>
  <dcterms:modified xsi:type="dcterms:W3CDTF">2021-06-05T13:33:02Z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Расширенное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