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4E" w:rsidRPr="00E340FC" w:rsidRDefault="0065524E" w:rsidP="0018795F">
      <w:pPr>
        <w:autoSpaceDE w:val="0"/>
        <w:autoSpaceDN w:val="0"/>
        <w:adjustRightInd w:val="0"/>
        <w:spacing w:beforeLines="100" w:before="240" w:afterLines="100" w:after="24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</w:t>
      </w:r>
      <w:r w:rsidR="0018795F">
        <w:rPr>
          <w:rFonts w:ascii="Times New Roman" w:hAnsi="Times New Roman" w:hint="eastAsia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E340FC">
        <w:rPr>
          <w:rFonts w:ascii="Times New Roman" w:hAnsi="Times New Roman" w:hint="eastAsia"/>
          <w:b/>
          <w:sz w:val="32"/>
          <w:szCs w:val="32"/>
        </w:rPr>
        <w:t>《</w:t>
      </w:r>
      <w:r w:rsidR="00EE1983">
        <w:rPr>
          <w:rFonts w:ascii="Times New Roman" w:hAnsi="Times New Roman" w:hint="eastAsia"/>
          <w:b/>
          <w:sz w:val="32"/>
          <w:szCs w:val="32"/>
        </w:rPr>
        <w:t>模拟集成运算放大电路</w:t>
      </w:r>
      <w:r w:rsidRPr="00E340FC">
        <w:rPr>
          <w:rFonts w:ascii="Times New Roman" w:hAnsi="Times New Roman" w:hint="eastAsia"/>
          <w:b/>
          <w:sz w:val="32"/>
          <w:szCs w:val="32"/>
        </w:rPr>
        <w:t>》主要知识点</w:t>
      </w:r>
    </w:p>
    <w:p w:rsidR="0065524E" w:rsidRPr="00982BB2" w:rsidRDefault="0065524E">
      <w:pPr>
        <w:autoSpaceDE w:val="0"/>
        <w:autoSpaceDN w:val="0"/>
        <w:adjustRightInd w:val="0"/>
        <w:rPr>
          <w:rFonts w:ascii="宋体"/>
          <w:sz w:val="24"/>
          <w:szCs w:val="24"/>
        </w:rPr>
      </w:pPr>
      <w:bookmarkStart w:id="0" w:name="_GoBack"/>
      <w:bookmarkEnd w:id="0"/>
    </w:p>
    <w:p w:rsidR="0065524E" w:rsidRPr="00982BB2" w:rsidRDefault="0065524E" w:rsidP="00CB1B4E">
      <w:pPr>
        <w:autoSpaceDE w:val="0"/>
        <w:autoSpaceDN w:val="0"/>
        <w:adjustRightInd w:val="0"/>
        <w:rPr>
          <w:rFonts w:ascii="宋体" w:cs="宋体"/>
          <w:sz w:val="24"/>
          <w:szCs w:val="24"/>
          <w:lang w:val="zh-CN"/>
        </w:rPr>
      </w:pPr>
      <w:r w:rsidRPr="00982BB2">
        <w:rPr>
          <w:rFonts w:ascii="宋体" w:hAnsi="宋体" w:hint="eastAsia"/>
          <w:b/>
          <w:sz w:val="24"/>
          <w:szCs w:val="24"/>
        </w:rPr>
        <w:t>第</w:t>
      </w:r>
      <w:r w:rsidRPr="00982BB2">
        <w:rPr>
          <w:rFonts w:ascii="宋体" w:hAnsi="宋体"/>
          <w:b/>
          <w:sz w:val="24"/>
          <w:szCs w:val="24"/>
        </w:rPr>
        <w:t>3</w:t>
      </w:r>
      <w:r w:rsidRPr="00982BB2">
        <w:rPr>
          <w:rFonts w:ascii="宋体" w:hAnsi="宋体" w:hint="eastAsia"/>
          <w:b/>
          <w:sz w:val="24"/>
          <w:szCs w:val="24"/>
        </w:rPr>
        <w:t>部分</w:t>
      </w:r>
      <w:r w:rsidRPr="00982BB2">
        <w:rPr>
          <w:rFonts w:ascii="宋体" w:hAnsi="宋体"/>
          <w:b/>
          <w:sz w:val="24"/>
          <w:szCs w:val="24"/>
        </w:rPr>
        <w:t xml:space="preserve">  </w:t>
      </w:r>
      <w:r w:rsidRPr="00982BB2">
        <w:rPr>
          <w:rFonts w:ascii="宋体" w:hAnsi="宋体" w:hint="eastAsia"/>
          <w:b/>
          <w:sz w:val="24"/>
          <w:szCs w:val="24"/>
        </w:rPr>
        <w:t>模拟集成运</w:t>
      </w:r>
      <w:proofErr w:type="gramStart"/>
      <w:r w:rsidRPr="00982BB2">
        <w:rPr>
          <w:rFonts w:ascii="宋体" w:hAnsi="宋体" w:hint="eastAsia"/>
          <w:b/>
          <w:sz w:val="24"/>
          <w:szCs w:val="24"/>
        </w:rPr>
        <w:t>放构成</w:t>
      </w:r>
      <w:proofErr w:type="gramEnd"/>
      <w:r w:rsidRPr="00982BB2">
        <w:rPr>
          <w:rFonts w:ascii="宋体" w:hAnsi="宋体" w:hint="eastAsia"/>
          <w:b/>
          <w:sz w:val="24"/>
          <w:szCs w:val="24"/>
        </w:rPr>
        <w:t>及特点</w:t>
      </w:r>
      <w:r w:rsidRPr="00982BB2">
        <w:rPr>
          <w:rFonts w:ascii="宋体" w:hAnsi="宋体" w:cs="宋体" w:hint="eastAsia"/>
          <w:sz w:val="24"/>
          <w:szCs w:val="24"/>
          <w:lang w:val="zh-CN"/>
        </w:rPr>
        <w:t>：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</w:rPr>
      </w:pPr>
      <w:r w:rsidRPr="00982BB2">
        <w:rPr>
          <w:rFonts w:hAnsi="宋体"/>
        </w:rPr>
        <w:t xml:space="preserve">1. </w:t>
      </w:r>
      <w:r w:rsidRPr="00982BB2">
        <w:rPr>
          <w:rFonts w:hAnsi="宋体" w:hint="eastAsia"/>
        </w:rPr>
        <w:t>集成运放输入级电路</w:t>
      </w:r>
    </w:p>
    <w:p w:rsidR="0065524E" w:rsidRPr="00982BB2" w:rsidRDefault="0065524E" w:rsidP="00612543">
      <w:pPr>
        <w:pStyle w:val="Default"/>
        <w:ind w:firstLineChars="200" w:firstLine="480"/>
        <w:jc w:val="both"/>
        <w:rPr>
          <w:rFonts w:hAnsi="宋体"/>
        </w:rPr>
      </w:pPr>
      <w:r w:rsidRPr="00982BB2">
        <w:rPr>
          <w:rFonts w:hAnsi="宋体" w:hint="eastAsia"/>
        </w:rPr>
        <w:t>了解三种（直接耦合、阻容耦合、变压器耦合）多级放大电路耦合方式的不同特点，重点掌握直接耦合方式、理解零点漂移产生的原因及其电路改进思路。</w:t>
      </w:r>
    </w:p>
    <w:p w:rsidR="0065524E" w:rsidRPr="00982BB2" w:rsidRDefault="0065524E" w:rsidP="00612543">
      <w:pPr>
        <w:pStyle w:val="Default"/>
        <w:ind w:firstLineChars="200" w:firstLine="480"/>
        <w:rPr>
          <w:rFonts w:hAnsi="宋体"/>
        </w:rPr>
      </w:pPr>
      <w:r w:rsidRPr="00982BB2">
        <w:rPr>
          <w:rFonts w:hAnsi="宋体" w:hint="eastAsia"/>
        </w:rPr>
        <w:t>理解集成电路中采用差分电路抑制零点漂移的思路；掌握长尾式差分放大电路构成原理，基本分析方法，了解实际应用中不同接法各自的特点以及基于恒流源的改进电路；掌握差分电路的主要技术指标（针对共模信号</w:t>
      </w:r>
      <w:r w:rsidRPr="00982BB2">
        <w:rPr>
          <w:rFonts w:hAnsi="宋体"/>
        </w:rPr>
        <w:t>/</w:t>
      </w:r>
      <w:proofErr w:type="gramStart"/>
      <w:r w:rsidRPr="00982BB2">
        <w:rPr>
          <w:rFonts w:hAnsi="宋体" w:hint="eastAsia"/>
        </w:rPr>
        <w:t>差模信号</w:t>
      </w:r>
      <w:proofErr w:type="gramEnd"/>
      <w:r w:rsidRPr="00982BB2">
        <w:rPr>
          <w:rFonts w:hAnsi="宋体" w:hint="eastAsia"/>
        </w:rPr>
        <w:t>），理解信号与电路的关系。</w:t>
      </w:r>
      <w:r w:rsidRPr="00982BB2">
        <w:rPr>
          <w:rFonts w:hAnsi="宋体" w:hint="eastAsia"/>
          <w:color w:val="FF0000"/>
          <w:lang w:val="zh-CN"/>
        </w:rPr>
        <w:t>这部分重点是</w:t>
      </w:r>
      <w:r w:rsidRPr="006F0054">
        <w:rPr>
          <w:rFonts w:hAnsi="宋体" w:hint="eastAsia"/>
          <w:color w:val="FF0000"/>
        </w:rPr>
        <w:t>掌握</w:t>
      </w:r>
      <w:r w:rsidRPr="006F0054">
        <w:rPr>
          <w:rFonts w:hAnsi="宋体" w:hint="eastAsia"/>
          <w:color w:val="FF0000"/>
          <w:lang w:val="zh-CN"/>
        </w:rPr>
        <w:t>概念，不涉及计算。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</w:rPr>
      </w:pPr>
      <w:r w:rsidRPr="00982BB2">
        <w:rPr>
          <w:rFonts w:hAnsi="宋体"/>
        </w:rPr>
        <w:t>2 .</w:t>
      </w:r>
      <w:r w:rsidRPr="00982BB2">
        <w:rPr>
          <w:rFonts w:hAnsi="宋体" w:hint="eastAsia"/>
        </w:rPr>
        <w:t>输出级电路</w:t>
      </w:r>
    </w:p>
    <w:p w:rsidR="0065524E" w:rsidRPr="00982BB2" w:rsidRDefault="0065524E" w:rsidP="00612543">
      <w:pPr>
        <w:pStyle w:val="Default"/>
        <w:ind w:firstLineChars="200" w:firstLine="480"/>
        <w:rPr>
          <w:rFonts w:hAnsi="宋体"/>
        </w:rPr>
      </w:pPr>
      <w:r w:rsidRPr="00C46069">
        <w:rPr>
          <w:rFonts w:hAnsi="宋体" w:hint="eastAsia"/>
        </w:rPr>
        <w:t>理解</w:t>
      </w:r>
      <w:proofErr w:type="gramStart"/>
      <w:r w:rsidRPr="00C46069">
        <w:rPr>
          <w:rFonts w:hAnsi="宋体" w:hint="eastAsia"/>
        </w:rPr>
        <w:t>对级联电</w:t>
      </w:r>
      <w:proofErr w:type="gramEnd"/>
      <w:r w:rsidRPr="00C46069">
        <w:rPr>
          <w:rFonts w:hAnsi="宋体" w:hint="eastAsia"/>
        </w:rPr>
        <w:t>路输出级的要求，理解功率放大电路与小信号放大电路的区别；理解晶体管的工作方式（甲类、乙类、甲乙类等）对效率的影响；理解消除交越失真的措施；</w:t>
      </w:r>
      <w:r w:rsidRPr="00982BB2">
        <w:rPr>
          <w:rFonts w:hAnsi="宋体" w:hint="eastAsia"/>
        </w:rPr>
        <w:t>理解最大输出功率、效率等晶体管极限参数；</w:t>
      </w:r>
      <w:r w:rsidRPr="00982BB2">
        <w:rPr>
          <w:rFonts w:hAnsi="宋体"/>
        </w:rPr>
        <w:t xml:space="preserve"> </w:t>
      </w:r>
    </w:p>
    <w:p w:rsidR="0065524E" w:rsidRPr="00982BB2" w:rsidRDefault="0065524E" w:rsidP="00612543">
      <w:pPr>
        <w:pStyle w:val="Default"/>
        <w:ind w:firstLineChars="200" w:firstLine="480"/>
        <w:rPr>
          <w:rFonts w:hAnsi="宋体"/>
        </w:rPr>
      </w:pPr>
      <w:r w:rsidRPr="00982BB2">
        <w:rPr>
          <w:rFonts w:hAnsi="宋体" w:hint="eastAsia"/>
        </w:rPr>
        <w:t>了解大信号电路与小信号电路分析方法的区别。</w:t>
      </w:r>
      <w:r w:rsidRPr="00982BB2">
        <w:rPr>
          <w:rFonts w:hAnsi="宋体" w:hint="eastAsia"/>
          <w:color w:val="FF0000"/>
          <w:lang w:val="zh-CN"/>
        </w:rPr>
        <w:t>这部分重点是</w:t>
      </w:r>
      <w:r w:rsidRPr="00492274">
        <w:rPr>
          <w:rFonts w:hAnsi="宋体" w:hint="eastAsia"/>
          <w:color w:val="FF0000"/>
        </w:rPr>
        <w:t>掌握</w:t>
      </w:r>
      <w:r w:rsidRPr="00492274">
        <w:rPr>
          <w:rFonts w:hAnsi="宋体" w:hint="eastAsia"/>
          <w:color w:val="FF0000"/>
          <w:lang w:val="zh-CN"/>
        </w:rPr>
        <w:t>概念，不涉及计算。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</w:rPr>
      </w:pPr>
      <w:r w:rsidRPr="00982BB2">
        <w:rPr>
          <w:rFonts w:hAnsi="宋体"/>
        </w:rPr>
        <w:t>3 .</w:t>
      </w:r>
      <w:r w:rsidRPr="00982BB2">
        <w:rPr>
          <w:rFonts w:hAnsi="宋体" w:hint="eastAsia"/>
        </w:rPr>
        <w:t>电流源电路</w:t>
      </w:r>
    </w:p>
    <w:p w:rsidR="0065524E" w:rsidRPr="00982BB2" w:rsidRDefault="0065524E" w:rsidP="00DA07EC">
      <w:pPr>
        <w:pStyle w:val="Default"/>
        <w:jc w:val="both"/>
        <w:rPr>
          <w:rFonts w:hAnsi="宋体"/>
          <w:lang w:val="zh-CN"/>
        </w:rPr>
      </w:pPr>
      <w:r w:rsidRPr="00982BB2">
        <w:rPr>
          <w:rFonts w:hAnsi="宋体"/>
        </w:rPr>
        <w:t xml:space="preserve">   </w:t>
      </w:r>
      <w:r w:rsidRPr="00982BB2">
        <w:rPr>
          <w:rFonts w:hAnsi="宋体" w:hint="eastAsia"/>
        </w:rPr>
        <w:t>理解集成运放较多采用有源负载的原因；理解集成运放中有源负载（恒流源）产生的基本工作原理及基本电路。</w:t>
      </w:r>
      <w:r w:rsidRPr="0045760F">
        <w:rPr>
          <w:rFonts w:hAnsi="宋体" w:hint="eastAsia"/>
          <w:color w:val="FF0000"/>
          <w:lang w:val="zh-CN"/>
        </w:rPr>
        <w:t>这部分重点是</w:t>
      </w:r>
      <w:r w:rsidRPr="0045760F">
        <w:rPr>
          <w:rFonts w:hAnsi="宋体" w:hint="eastAsia"/>
          <w:color w:val="FF0000"/>
        </w:rPr>
        <w:t>掌握</w:t>
      </w:r>
      <w:r w:rsidRPr="0045760F">
        <w:rPr>
          <w:rFonts w:hAnsi="宋体" w:hint="eastAsia"/>
          <w:color w:val="FF0000"/>
          <w:lang w:val="zh-CN"/>
        </w:rPr>
        <w:t>概念，不涉及计算。</w:t>
      </w:r>
    </w:p>
    <w:p w:rsidR="0065524E" w:rsidRPr="00982BB2" w:rsidRDefault="0065524E" w:rsidP="00DA07EC">
      <w:pPr>
        <w:pStyle w:val="Default"/>
        <w:jc w:val="both"/>
        <w:rPr>
          <w:rFonts w:hAnsi="宋体"/>
          <w:color w:val="FF0000"/>
        </w:rPr>
      </w:pPr>
      <w:r w:rsidRPr="00982BB2">
        <w:rPr>
          <w:rFonts w:hAnsi="宋体"/>
          <w:lang w:val="zh-CN"/>
        </w:rPr>
        <w:t xml:space="preserve">    </w:t>
      </w:r>
      <w:r w:rsidR="001F5897">
        <w:rPr>
          <w:rFonts w:hAnsi="宋体" w:hint="eastAsia"/>
          <w:color w:val="FF0000"/>
          <w:lang w:val="zh-CN"/>
        </w:rPr>
        <w:t>多级</w:t>
      </w:r>
      <w:r w:rsidRPr="00982BB2">
        <w:rPr>
          <w:rFonts w:hAnsi="宋体" w:hint="eastAsia"/>
          <w:color w:val="FF0000"/>
          <w:lang w:val="zh-CN"/>
        </w:rPr>
        <w:t>放大电路这部分重点是</w:t>
      </w:r>
      <w:r w:rsidRPr="00982BB2">
        <w:rPr>
          <w:rFonts w:hAnsi="宋体" w:hint="eastAsia"/>
          <w:color w:val="FF0000"/>
        </w:rPr>
        <w:t>掌握</w:t>
      </w:r>
      <w:r w:rsidRPr="00982BB2">
        <w:rPr>
          <w:rFonts w:hAnsi="宋体" w:hint="eastAsia"/>
          <w:color w:val="FF0000"/>
          <w:lang w:val="zh-CN"/>
        </w:rPr>
        <w:t>概念，不涉及计算。</w:t>
      </w:r>
    </w:p>
    <w:p w:rsidR="0065524E" w:rsidRPr="00982BB2" w:rsidRDefault="0065524E" w:rsidP="0084544B">
      <w:pPr>
        <w:autoSpaceDE w:val="0"/>
        <w:autoSpaceDN w:val="0"/>
        <w:adjustRightInd w:val="0"/>
        <w:rPr>
          <w:rFonts w:ascii="宋体"/>
          <w:b/>
          <w:sz w:val="24"/>
          <w:szCs w:val="24"/>
        </w:rPr>
      </w:pPr>
      <w:r w:rsidRPr="00982BB2">
        <w:rPr>
          <w:rFonts w:ascii="宋体" w:hAnsi="宋体" w:hint="eastAsia"/>
          <w:b/>
          <w:sz w:val="24"/>
          <w:szCs w:val="24"/>
        </w:rPr>
        <w:t>第</w:t>
      </w:r>
      <w:r w:rsidRPr="00982BB2">
        <w:rPr>
          <w:rFonts w:ascii="宋体" w:hAnsi="宋体"/>
          <w:b/>
          <w:sz w:val="24"/>
          <w:szCs w:val="24"/>
        </w:rPr>
        <w:t>4</w:t>
      </w:r>
      <w:r w:rsidRPr="00982BB2">
        <w:rPr>
          <w:rFonts w:ascii="宋体" w:hAnsi="宋体" w:hint="eastAsia"/>
          <w:b/>
          <w:sz w:val="24"/>
          <w:szCs w:val="24"/>
        </w:rPr>
        <w:t>部分</w:t>
      </w:r>
      <w:r w:rsidRPr="00982BB2">
        <w:rPr>
          <w:rFonts w:ascii="宋体" w:hAnsi="宋体"/>
          <w:b/>
          <w:sz w:val="24"/>
          <w:szCs w:val="24"/>
        </w:rPr>
        <w:t xml:space="preserve">  </w:t>
      </w:r>
      <w:r w:rsidRPr="00982BB2">
        <w:rPr>
          <w:rFonts w:ascii="宋体" w:hAnsi="宋体" w:hint="eastAsia"/>
          <w:b/>
          <w:sz w:val="24"/>
          <w:szCs w:val="24"/>
        </w:rPr>
        <w:t>集成运放（</w:t>
      </w:r>
      <w:r w:rsidRPr="00982BB2">
        <w:rPr>
          <w:rFonts w:ascii="宋体" w:hAnsi="宋体"/>
          <w:b/>
          <w:sz w:val="24"/>
          <w:szCs w:val="24"/>
        </w:rPr>
        <w:t>IC</w:t>
      </w:r>
      <w:r w:rsidRPr="00982BB2">
        <w:rPr>
          <w:rFonts w:ascii="宋体" w:hAnsi="宋体" w:hint="eastAsia"/>
          <w:b/>
          <w:sz w:val="24"/>
          <w:szCs w:val="24"/>
        </w:rPr>
        <w:t>）的基本应用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</w:rPr>
      </w:pPr>
      <w:r w:rsidRPr="00982BB2">
        <w:rPr>
          <w:rFonts w:hAnsi="宋体"/>
        </w:rPr>
        <w:t>1 .</w:t>
      </w:r>
      <w:r w:rsidRPr="00982BB2">
        <w:rPr>
          <w:rFonts w:hAnsi="宋体" w:hint="eastAsia"/>
        </w:rPr>
        <w:t>运算放大器的基本应用</w:t>
      </w:r>
    </w:p>
    <w:p w:rsidR="0065524E" w:rsidRPr="00982BB2" w:rsidRDefault="0065524E" w:rsidP="00612543">
      <w:pPr>
        <w:pStyle w:val="Default"/>
        <w:ind w:firstLineChars="250" w:firstLine="600"/>
        <w:jc w:val="both"/>
        <w:rPr>
          <w:rFonts w:hAnsi="宋体"/>
        </w:rPr>
      </w:pPr>
      <w:r w:rsidRPr="00982BB2">
        <w:rPr>
          <w:rFonts w:hAnsi="宋体" w:hint="eastAsia"/>
        </w:rPr>
        <w:t>理解集成运放反馈使用，了解正反馈与负反馈的区别，能正确判断负反馈电路类型，掌握引入负反馈的原则和方法，</w:t>
      </w:r>
      <w:r w:rsidRPr="00982BB2">
        <w:rPr>
          <w:rFonts w:hAnsi="宋体" w:hint="eastAsia"/>
          <w:color w:val="auto"/>
        </w:rPr>
        <w:t>在理解深度负反馈的基础上，掌握基于</w:t>
      </w:r>
      <w:proofErr w:type="gramStart"/>
      <w:r w:rsidRPr="00982BB2">
        <w:rPr>
          <w:rFonts w:hAnsi="宋体" w:hint="eastAsia"/>
          <w:color w:val="auto"/>
        </w:rPr>
        <w:t>理想运</w:t>
      </w:r>
      <w:proofErr w:type="gramEnd"/>
      <w:r w:rsidRPr="00982BB2">
        <w:rPr>
          <w:rFonts w:hAnsi="宋体" w:hint="eastAsia"/>
          <w:color w:val="auto"/>
        </w:rPr>
        <w:t>放器件约束的电路特性分析方法</w:t>
      </w:r>
      <w:r w:rsidRPr="00982BB2">
        <w:rPr>
          <w:rFonts w:hAnsi="宋体" w:hint="eastAsia"/>
        </w:rPr>
        <w:t>。</w:t>
      </w:r>
    </w:p>
    <w:p w:rsidR="0065524E" w:rsidRPr="00982BB2" w:rsidRDefault="0065524E" w:rsidP="00612543">
      <w:pPr>
        <w:pStyle w:val="Default"/>
        <w:ind w:firstLineChars="250" w:firstLine="600"/>
        <w:jc w:val="both"/>
        <w:rPr>
          <w:rFonts w:hAnsi="宋体"/>
        </w:rPr>
      </w:pPr>
      <w:r w:rsidRPr="00982BB2">
        <w:rPr>
          <w:rFonts w:hAnsi="宋体" w:hint="eastAsia"/>
        </w:rPr>
        <w:t>主要以运算放大器为例阐述，并结合理想运算放大器的特点，通过反馈框图建立反馈的基本概念，理解交流负反馈的四种组态及分析，能判断以集成运放为主构成的运算电路反馈的性质与种类，能根据应用正确引入负反馈。定性理解负反馈对放大器性能的影响，理解负反馈电路稳定性判据。</w:t>
      </w:r>
    </w:p>
    <w:p w:rsidR="0065524E" w:rsidRPr="00982BB2" w:rsidRDefault="0065524E" w:rsidP="00612543">
      <w:pPr>
        <w:pStyle w:val="Default"/>
        <w:ind w:firstLineChars="250" w:firstLine="600"/>
        <w:jc w:val="both"/>
        <w:rPr>
          <w:rFonts w:hAnsi="宋体"/>
        </w:rPr>
      </w:pPr>
      <w:r w:rsidRPr="00982BB2">
        <w:rPr>
          <w:rFonts w:hAnsi="宋体" w:hint="eastAsia"/>
          <w:color w:val="FF0000"/>
        </w:rPr>
        <w:t>负反馈放大电路的分析计算及设计等都以集成运放为</w:t>
      </w:r>
      <w:r w:rsidRPr="009E7A99">
        <w:rPr>
          <w:rFonts w:hAnsi="宋体" w:hint="eastAsia"/>
          <w:color w:val="FF0000"/>
        </w:rPr>
        <w:t>主。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</w:rPr>
      </w:pPr>
      <w:r w:rsidRPr="00982BB2">
        <w:rPr>
          <w:rFonts w:hAnsi="宋体"/>
        </w:rPr>
        <w:t>2 .</w:t>
      </w:r>
      <w:r w:rsidRPr="00982BB2">
        <w:rPr>
          <w:rFonts w:hAnsi="宋体" w:hint="eastAsia"/>
        </w:rPr>
        <w:t>集成运</w:t>
      </w:r>
      <w:proofErr w:type="gramStart"/>
      <w:r w:rsidRPr="00982BB2">
        <w:rPr>
          <w:rFonts w:hAnsi="宋体" w:hint="eastAsia"/>
        </w:rPr>
        <w:t>放组成</w:t>
      </w:r>
      <w:proofErr w:type="gramEnd"/>
      <w:r w:rsidRPr="00982BB2">
        <w:rPr>
          <w:rFonts w:hAnsi="宋体" w:hint="eastAsia"/>
        </w:rPr>
        <w:t>的运算电路</w:t>
      </w:r>
      <w:r w:rsidRPr="00982BB2">
        <w:rPr>
          <w:rFonts w:hAnsi="宋体"/>
        </w:rPr>
        <w:t xml:space="preserve"> </w:t>
      </w:r>
    </w:p>
    <w:p w:rsidR="0065524E" w:rsidRPr="00982BB2" w:rsidRDefault="0065524E" w:rsidP="00612543">
      <w:pPr>
        <w:pStyle w:val="Default"/>
        <w:ind w:firstLineChars="200" w:firstLine="480"/>
        <w:jc w:val="both"/>
        <w:rPr>
          <w:rFonts w:hAnsi="宋体"/>
        </w:rPr>
      </w:pPr>
      <w:r w:rsidRPr="00982BB2">
        <w:rPr>
          <w:rFonts w:hAnsi="宋体" w:hint="eastAsia"/>
        </w:rPr>
        <w:t>掌握基于集成运放的比例（含加减）运算电路；理解积分运算电路和微分运算电路原理，掌握各种运算电路的应用，特别是积分、微分电路波形变化应用以及频率响应特性，会用仿真工具分析其电路特性；了解对数运算电路、指数运算电路原理。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  <w:color w:val="FF0000"/>
        </w:rPr>
      </w:pPr>
      <w:r w:rsidRPr="00982BB2">
        <w:rPr>
          <w:rFonts w:hAnsi="宋体"/>
        </w:rPr>
        <w:t xml:space="preserve">3. </w:t>
      </w:r>
      <w:r w:rsidRPr="00982BB2">
        <w:rPr>
          <w:rFonts w:hAnsi="宋体" w:hint="eastAsia"/>
          <w:color w:val="auto"/>
        </w:rPr>
        <w:t>集成运放信号处理电路</w:t>
      </w:r>
    </w:p>
    <w:p w:rsidR="0065524E" w:rsidRPr="00982BB2" w:rsidRDefault="0065524E" w:rsidP="00612543">
      <w:pPr>
        <w:pStyle w:val="Default"/>
        <w:ind w:firstLineChars="200" w:firstLine="480"/>
        <w:jc w:val="both"/>
        <w:rPr>
          <w:rFonts w:hAnsi="宋体"/>
        </w:rPr>
      </w:pPr>
      <w:r w:rsidRPr="00982BB2">
        <w:rPr>
          <w:rFonts w:hAnsi="宋体" w:hint="eastAsia"/>
        </w:rPr>
        <w:lastRenderedPageBreak/>
        <w:t>初步建立滤波器的概念；理解</w:t>
      </w:r>
      <w:proofErr w:type="gramStart"/>
      <w:r w:rsidRPr="00982BB2">
        <w:rPr>
          <w:rFonts w:hAnsi="宋体" w:hint="eastAsia"/>
        </w:rPr>
        <w:t>有源低</w:t>
      </w:r>
      <w:proofErr w:type="gramEnd"/>
      <w:r w:rsidRPr="00982BB2">
        <w:rPr>
          <w:rFonts w:hAnsi="宋体" w:hint="eastAsia"/>
        </w:rPr>
        <w:t>通</w:t>
      </w:r>
      <w:r w:rsidR="00FF5B4B">
        <w:rPr>
          <w:rFonts w:hAnsi="宋体" w:hint="eastAsia"/>
        </w:rPr>
        <w:t>、高</w:t>
      </w:r>
      <w:r w:rsidR="00FF5B4B" w:rsidRPr="00982BB2">
        <w:rPr>
          <w:rFonts w:hAnsi="宋体" w:hint="eastAsia"/>
        </w:rPr>
        <w:t>通</w:t>
      </w:r>
      <w:r w:rsidR="00FF5B4B">
        <w:rPr>
          <w:rFonts w:hAnsi="宋体" w:hint="eastAsia"/>
        </w:rPr>
        <w:t>、带</w:t>
      </w:r>
      <w:r w:rsidR="00FF5B4B" w:rsidRPr="00982BB2">
        <w:rPr>
          <w:rFonts w:hAnsi="宋体" w:hint="eastAsia"/>
        </w:rPr>
        <w:t>通</w:t>
      </w:r>
      <w:r w:rsidRPr="00982BB2">
        <w:rPr>
          <w:rFonts w:hAnsi="宋体" w:hint="eastAsia"/>
        </w:rPr>
        <w:t>滤波电路的工作原理，掌握</w:t>
      </w:r>
      <w:r w:rsidRPr="00982BB2">
        <w:rPr>
          <w:rFonts w:hAnsi="宋体"/>
        </w:rPr>
        <w:t>RC</w:t>
      </w:r>
      <w:r w:rsidRPr="00982BB2">
        <w:rPr>
          <w:rFonts w:hAnsi="宋体" w:hint="eastAsia"/>
        </w:rPr>
        <w:t>有源低通滤波器</w:t>
      </w:r>
      <w:r w:rsidR="00FF5B4B" w:rsidRPr="006A6C3A">
        <w:rPr>
          <w:rFonts w:hAnsi="宋体" w:hint="eastAsia"/>
          <w:color w:val="FF0000"/>
        </w:rPr>
        <w:t>（</w:t>
      </w:r>
      <w:r w:rsidR="006A6C3A" w:rsidRPr="006A6C3A">
        <w:rPr>
          <w:rFonts w:hAnsi="宋体" w:hint="eastAsia"/>
          <w:color w:val="FF0000"/>
        </w:rPr>
        <w:t>重点是一阶</w:t>
      </w:r>
      <w:r w:rsidR="0045760F">
        <w:rPr>
          <w:rFonts w:hAnsi="宋体" w:hint="eastAsia"/>
          <w:color w:val="FF0000"/>
        </w:rPr>
        <w:t>，简单二阶</w:t>
      </w:r>
      <w:r w:rsidR="006A6C3A" w:rsidRPr="006A6C3A">
        <w:rPr>
          <w:rFonts w:hAnsi="宋体" w:hint="eastAsia"/>
          <w:color w:val="FF0000"/>
        </w:rPr>
        <w:t>）</w:t>
      </w:r>
      <w:r w:rsidRPr="00982BB2">
        <w:rPr>
          <w:rFonts w:hAnsi="宋体" w:hint="eastAsia"/>
        </w:rPr>
        <w:t>的电路特性；了解其它类型滤波电路。</w:t>
      </w:r>
    </w:p>
    <w:p w:rsidR="0065524E" w:rsidRPr="00982BB2" w:rsidRDefault="0065524E" w:rsidP="00612543">
      <w:pPr>
        <w:pStyle w:val="Default"/>
        <w:spacing w:line="360" w:lineRule="auto"/>
        <w:ind w:firstLineChars="200" w:firstLine="480"/>
        <w:jc w:val="both"/>
        <w:outlineLvl w:val="0"/>
        <w:rPr>
          <w:rFonts w:hAnsi="宋体"/>
        </w:rPr>
      </w:pPr>
      <w:r w:rsidRPr="00982BB2">
        <w:rPr>
          <w:rFonts w:hAnsi="宋体"/>
        </w:rPr>
        <w:t xml:space="preserve">4. </w:t>
      </w:r>
      <w:r w:rsidRPr="00982BB2">
        <w:rPr>
          <w:rFonts w:hAnsi="宋体" w:hint="eastAsia"/>
          <w:color w:val="auto"/>
        </w:rPr>
        <w:t>集成运放信号产生电路</w:t>
      </w:r>
    </w:p>
    <w:p w:rsidR="0065524E" w:rsidRPr="00982BB2" w:rsidRDefault="0065524E" w:rsidP="00612543">
      <w:pPr>
        <w:pStyle w:val="Default"/>
        <w:ind w:firstLineChars="200" w:firstLine="480"/>
        <w:jc w:val="both"/>
        <w:rPr>
          <w:rFonts w:hAnsi="宋体"/>
        </w:rPr>
      </w:pPr>
      <w:r w:rsidRPr="00982BB2">
        <w:rPr>
          <w:rFonts w:hAnsi="宋体" w:hint="eastAsia"/>
        </w:rPr>
        <w:t>初步建立信号产生概念和电路实现方法，理解用</w:t>
      </w:r>
      <w:r w:rsidRPr="00982BB2">
        <w:rPr>
          <w:rFonts w:hAnsi="宋体"/>
        </w:rPr>
        <w:t>RC</w:t>
      </w:r>
      <w:r w:rsidRPr="00982BB2">
        <w:rPr>
          <w:rFonts w:hAnsi="宋体" w:hint="eastAsia"/>
        </w:rPr>
        <w:t>文氏</w:t>
      </w:r>
      <w:proofErr w:type="gramStart"/>
      <w:r w:rsidRPr="00982BB2">
        <w:rPr>
          <w:rFonts w:hAnsi="宋体" w:hint="eastAsia"/>
        </w:rPr>
        <w:t>桥产生</w:t>
      </w:r>
      <w:proofErr w:type="gramEnd"/>
      <w:r w:rsidRPr="00982BB2">
        <w:rPr>
          <w:rFonts w:hAnsi="宋体" w:hint="eastAsia"/>
        </w:rPr>
        <w:t>正弦信号的基本电路原理，能用仿真工具设计简单的波形发生电路。</w:t>
      </w:r>
    </w:p>
    <w:p w:rsidR="0065524E" w:rsidRPr="00982BB2" w:rsidRDefault="0065524E" w:rsidP="00612543">
      <w:pPr>
        <w:pStyle w:val="Default"/>
        <w:ind w:firstLineChars="200" w:firstLine="480"/>
        <w:jc w:val="both"/>
        <w:rPr>
          <w:rFonts w:hAnsi="宋体"/>
        </w:rPr>
      </w:pPr>
      <w:r w:rsidRPr="00982BB2">
        <w:rPr>
          <w:rFonts w:hAnsi="宋体"/>
        </w:rPr>
        <w:t xml:space="preserve">5. </w:t>
      </w:r>
      <w:r w:rsidRPr="00982BB2">
        <w:rPr>
          <w:rFonts w:hAnsi="宋体" w:hint="eastAsia"/>
        </w:rPr>
        <w:t>电压比较器</w:t>
      </w:r>
    </w:p>
    <w:p w:rsidR="0065524E" w:rsidRPr="00C46069" w:rsidRDefault="0065524E" w:rsidP="00612543">
      <w:pPr>
        <w:pStyle w:val="Default"/>
        <w:ind w:firstLineChars="200" w:firstLine="480"/>
        <w:jc w:val="both"/>
        <w:rPr>
          <w:rFonts w:ascii="Times New Roman"/>
          <w:szCs w:val="21"/>
        </w:rPr>
      </w:pPr>
      <w:r w:rsidRPr="00C46069">
        <w:rPr>
          <w:rFonts w:hAnsi="宋体" w:hint="eastAsia"/>
        </w:rPr>
        <w:t>理解</w:t>
      </w:r>
      <w:r w:rsidR="006A6C3A" w:rsidRPr="00C46069">
        <w:rPr>
          <w:rFonts w:hAnsi="宋体" w:hint="eastAsia"/>
        </w:rPr>
        <w:t>单限比较器、</w:t>
      </w:r>
      <w:proofErr w:type="gramStart"/>
      <w:r w:rsidR="006A6C3A" w:rsidRPr="00C46069">
        <w:rPr>
          <w:rFonts w:hAnsi="宋体" w:hint="eastAsia"/>
        </w:rPr>
        <w:t>滞回比较器</w:t>
      </w:r>
      <w:proofErr w:type="gramEnd"/>
      <w:r w:rsidR="006A6C3A" w:rsidRPr="00C46069">
        <w:rPr>
          <w:rFonts w:hAnsi="宋体" w:hint="eastAsia"/>
        </w:rPr>
        <w:t>、窗口</w:t>
      </w:r>
      <w:proofErr w:type="gramStart"/>
      <w:r w:rsidR="006A6C3A" w:rsidRPr="00C46069">
        <w:rPr>
          <w:rFonts w:hAnsi="宋体" w:hint="eastAsia"/>
        </w:rPr>
        <w:t>比较器</w:t>
      </w:r>
      <w:r w:rsidRPr="00C46069">
        <w:rPr>
          <w:rFonts w:hAnsi="宋体" w:hint="eastAsia"/>
        </w:rPr>
        <w:t>比较器</w:t>
      </w:r>
      <w:proofErr w:type="gramEnd"/>
      <w:r w:rsidRPr="00C46069">
        <w:rPr>
          <w:rFonts w:hAnsi="宋体" w:hint="eastAsia"/>
        </w:rPr>
        <w:t>的基本原理和电路结构，了</w:t>
      </w:r>
      <w:r w:rsidR="00B03FE7" w:rsidRPr="00C46069">
        <w:rPr>
          <w:rFonts w:hAnsi="宋体" w:hint="eastAsia"/>
        </w:rPr>
        <w:t>解</w:t>
      </w:r>
      <w:r w:rsidR="006A6C3A" w:rsidRPr="00C46069">
        <w:rPr>
          <w:rFonts w:hAnsi="宋体" w:hint="eastAsia"/>
        </w:rPr>
        <w:t>比较器</w:t>
      </w:r>
      <w:r w:rsidRPr="00C46069">
        <w:rPr>
          <w:rFonts w:hAnsi="宋体" w:hint="eastAsia"/>
        </w:rPr>
        <w:t>的基本应用。</w:t>
      </w:r>
    </w:p>
    <w:sectPr w:rsidR="0065524E" w:rsidRPr="00C46069" w:rsidSect="00595D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641" w:rsidRDefault="00187641" w:rsidP="00ED0ADB">
      <w:r>
        <w:separator/>
      </w:r>
    </w:p>
  </w:endnote>
  <w:endnote w:type="continuationSeparator" w:id="0">
    <w:p w:rsidR="00187641" w:rsidRDefault="00187641" w:rsidP="00ED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641" w:rsidRDefault="00187641" w:rsidP="00ED0ADB">
      <w:r>
        <w:separator/>
      </w:r>
    </w:p>
  </w:footnote>
  <w:footnote w:type="continuationSeparator" w:id="0">
    <w:p w:rsidR="00187641" w:rsidRDefault="00187641" w:rsidP="00ED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B29"/>
    <w:multiLevelType w:val="hybridMultilevel"/>
    <w:tmpl w:val="DE867D46"/>
    <w:lvl w:ilvl="0" w:tplc="04BAD444">
      <w:numFmt w:val="decimal"/>
      <w:lvlText w:val="%1"/>
      <w:lvlJc w:val="left"/>
      <w:pPr>
        <w:ind w:left="360" w:hanging="360"/>
      </w:pPr>
      <w:rPr>
        <w:rFonts w:ascii="Times New Roman" w:eastAsia="宋体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1826048"/>
    <w:multiLevelType w:val="hybridMultilevel"/>
    <w:tmpl w:val="1FB820C6"/>
    <w:lvl w:ilvl="0" w:tplc="CB2E6200">
      <w:start w:val="1"/>
      <w:numFmt w:val="decimal"/>
      <w:lvlText w:val="%1."/>
      <w:lvlJc w:val="left"/>
      <w:pPr>
        <w:ind w:left="675" w:hanging="360"/>
      </w:pPr>
      <w:rPr>
        <w:rFonts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2">
    <w:nsid w:val="2EDB3897"/>
    <w:multiLevelType w:val="hybridMultilevel"/>
    <w:tmpl w:val="B1323994"/>
    <w:lvl w:ilvl="0" w:tplc="18F61F72">
      <w:numFmt w:val="decimal"/>
      <w:lvlText w:val="%1"/>
      <w:lvlJc w:val="left"/>
      <w:pPr>
        <w:ind w:left="360" w:hanging="360"/>
      </w:pPr>
      <w:rPr>
        <w:rFonts w:ascii="Times New Roman" w:eastAsia="宋体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CE837CB"/>
    <w:multiLevelType w:val="hybridMultilevel"/>
    <w:tmpl w:val="E192262E"/>
    <w:lvl w:ilvl="0" w:tplc="9C366818">
      <w:start w:val="1"/>
      <w:numFmt w:val="decimal"/>
      <w:lvlText w:val="%1."/>
      <w:lvlJc w:val="left"/>
      <w:pPr>
        <w:ind w:left="10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oNotTrackMoves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0ADB"/>
    <w:rsid w:val="00050EB0"/>
    <w:rsid w:val="00056BDB"/>
    <w:rsid w:val="000B5520"/>
    <w:rsid w:val="0011335C"/>
    <w:rsid w:val="00150BE2"/>
    <w:rsid w:val="00154389"/>
    <w:rsid w:val="00187641"/>
    <w:rsid w:val="0018795F"/>
    <w:rsid w:val="001F5897"/>
    <w:rsid w:val="00207028"/>
    <w:rsid w:val="0027551A"/>
    <w:rsid w:val="002E1B58"/>
    <w:rsid w:val="003017FC"/>
    <w:rsid w:val="00317B7B"/>
    <w:rsid w:val="00390C9A"/>
    <w:rsid w:val="003B2871"/>
    <w:rsid w:val="0045760F"/>
    <w:rsid w:val="00470513"/>
    <w:rsid w:val="0048224B"/>
    <w:rsid w:val="00492274"/>
    <w:rsid w:val="00494241"/>
    <w:rsid w:val="004A7E6A"/>
    <w:rsid w:val="00595DD8"/>
    <w:rsid w:val="00612543"/>
    <w:rsid w:val="00631B1B"/>
    <w:rsid w:val="0065524E"/>
    <w:rsid w:val="006608E6"/>
    <w:rsid w:val="0069237E"/>
    <w:rsid w:val="006A6C3A"/>
    <w:rsid w:val="006F0054"/>
    <w:rsid w:val="007979D4"/>
    <w:rsid w:val="007C39BE"/>
    <w:rsid w:val="007F5E86"/>
    <w:rsid w:val="00807155"/>
    <w:rsid w:val="0084544B"/>
    <w:rsid w:val="0088438E"/>
    <w:rsid w:val="009821EF"/>
    <w:rsid w:val="00982BB2"/>
    <w:rsid w:val="009E7A99"/>
    <w:rsid w:val="00A37BF6"/>
    <w:rsid w:val="00A427FE"/>
    <w:rsid w:val="00A5040B"/>
    <w:rsid w:val="00A80FB9"/>
    <w:rsid w:val="00AF3113"/>
    <w:rsid w:val="00B03FE7"/>
    <w:rsid w:val="00B86717"/>
    <w:rsid w:val="00B95445"/>
    <w:rsid w:val="00BE452E"/>
    <w:rsid w:val="00BF03E2"/>
    <w:rsid w:val="00C05619"/>
    <w:rsid w:val="00C46069"/>
    <w:rsid w:val="00CB1B4E"/>
    <w:rsid w:val="00CD785A"/>
    <w:rsid w:val="00D34F26"/>
    <w:rsid w:val="00D82285"/>
    <w:rsid w:val="00DA07EC"/>
    <w:rsid w:val="00E340FC"/>
    <w:rsid w:val="00E50924"/>
    <w:rsid w:val="00ED0ADB"/>
    <w:rsid w:val="00EE1983"/>
    <w:rsid w:val="00F005B2"/>
    <w:rsid w:val="00F02A2F"/>
    <w:rsid w:val="00F14760"/>
    <w:rsid w:val="00F37B7D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D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D0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ED0AD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D0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ED0ADB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CB1B4E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paragraph" w:styleId="a5">
    <w:name w:val="List Paragraph"/>
    <w:basedOn w:val="a"/>
    <w:uiPriority w:val="99"/>
    <w:qFormat/>
    <w:rsid w:val="00E340FC"/>
    <w:pPr>
      <w:ind w:firstLineChars="200" w:firstLine="420"/>
    </w:pPr>
  </w:style>
  <w:style w:type="character" w:customStyle="1" w:styleId="CharChar3">
    <w:name w:val="Char Char3"/>
    <w:uiPriority w:val="99"/>
    <w:rsid w:val="00150BE2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21</cp:revision>
  <dcterms:created xsi:type="dcterms:W3CDTF">2016-09-19T07:14:00Z</dcterms:created>
  <dcterms:modified xsi:type="dcterms:W3CDTF">2017-11-21T03:10:00Z</dcterms:modified>
</cp:coreProperties>
</file>