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敬爱的客户：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您好，首先感谢您使用我司3D打印机，谢谢！！ 为了您能更好的使用机器，特作以下说明：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一，当您安装JGcreat2.5的切片软件不能成功时，请您选择安装Cura15.02切片软件（勿更新），详细安装步骤在您机器的工具盒内SD或U盘中，望参考，谢谢您的支持与配合；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二，机器的打印流程如下：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⑴、先将3D Max，pro-E，SolidWorks，UG，犀牛等三维设计软件设计出的三维立体图形再“另存为...”或“保存副本”为“STL/OBJ”等二进制格式文档（注意：保存时，设置好“弦高”“误差”“角度”等参数，以便转出优质的二进制格式文件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⑵、再将该STL/OBJ文档拖载入到我司配备的切片软件JGcreat2.5/Cura15.02中自动生成机器能识别的Gcode打印代码（注意：保存代码时，不可以命名为中文）；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⑶、接着把该G代码保存到U盘/SD卡中，再将保存有G代码的U盘/SD卡插到机器读取系统卡槽中；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⑷、再接着按资料中“使用视频”将机器的平台调整好（注意：平台与喷嘴之间的间隙约为：0.1-0.2mm；）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⑸、最后，通过旋钮/触控屏选择从“由存储卡”或“打印”中，选中储存设备中要打印的文件，点击确定，机器喷头和平台开始升高温度，温度到达软件中设定的值之后，机器将自动进行打印。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⑹、模型打印结束后，可用小工具（例如：平铲，刀片等）将粘付在平台上的模型撬取下来，请注意安全！！！</w:t>
      </w:r>
    </w:p>
    <w:p>
      <w:pPr>
        <w:rPr>
          <w:rFonts w:hint="eastAsia"/>
        </w:rPr>
      </w:pPr>
    </w:p>
    <w:p>
      <w:pPr>
        <w:ind w:left="5670" w:hanging="5670" w:hangingChars="2700"/>
        <w:rPr>
          <w:rFonts w:hint="eastAsia"/>
          <w:lang w:eastAsia="zh-CN"/>
        </w:rPr>
      </w:pPr>
      <w:r>
        <w:rPr>
          <w:rFonts w:hint="eastAsia"/>
        </w:rPr>
        <w:t xml:space="preserve">                                                                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极光尔沃</w:t>
      </w:r>
      <w:r>
        <w:rPr>
          <w:rFonts w:hint="eastAsia"/>
          <w:lang w:eastAsia="zh-CN"/>
        </w:rPr>
        <w:t>科技股份有限公司</w:t>
      </w:r>
    </w:p>
    <w:p>
      <w:pPr>
        <w:ind w:firstLine="6510" w:firstLineChars="3100"/>
        <w:rPr>
          <w:rFonts w:hint="eastAsia"/>
        </w:rPr>
      </w:pPr>
      <w:r>
        <w:rPr>
          <w:rFonts w:hint="eastAsia"/>
        </w:rPr>
        <w:t xml:space="preserve">售后服务部        </w:t>
      </w:r>
    </w:p>
    <w:p>
      <w:pPr>
        <w:ind w:left="6720" w:hanging="6720" w:hangingChars="3200"/>
      </w:pPr>
      <w:r>
        <w:rPr>
          <w:rFonts w:hint="eastAsia"/>
        </w:rPr>
        <w:t xml:space="preserve">                                                                         2018-05-08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932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侯磊-极光尔沃</cp:lastModifiedBy>
  <dcterms:modified xsi:type="dcterms:W3CDTF">2018-05-08T06:16:59Z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