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D74" w:rsidRDefault="00393D74" w:rsidP="00393D74">
      <w:pPr>
        <w:rPr>
          <w:rFonts w:ascii="Arial Narrow" w:hAnsi="Arial Narrow"/>
          <w:b/>
        </w:rPr>
      </w:pPr>
    </w:p>
    <w:p w:rsidR="00820DFA" w:rsidRDefault="00820DFA" w:rsidP="00820DFA">
      <w:pPr>
        <w:tabs>
          <w:tab w:val="left" w:pos="708"/>
          <w:tab w:val="left" w:pos="1416"/>
          <w:tab w:val="left" w:pos="2124"/>
          <w:tab w:val="left" w:pos="2832"/>
          <w:tab w:val="left" w:pos="3285"/>
        </w:tabs>
        <w:rPr>
          <w:rFonts w:ascii="Arial Narrow" w:hAnsi="Arial Narrow"/>
          <w:b/>
        </w:rPr>
      </w:pPr>
      <w:r w:rsidRPr="002A2CA7">
        <w:rPr>
          <w:rFonts w:ascii="Arial Narrow" w:hAnsi="Arial Narrow"/>
          <w:b/>
        </w:rPr>
        <w:t>PACI</w:t>
      </w:r>
      <w:r>
        <w:rPr>
          <w:rFonts w:ascii="Arial Narrow" w:hAnsi="Arial Narrow"/>
          <w:b/>
        </w:rPr>
        <w:t>ENTE</w:t>
      </w:r>
      <w:r>
        <w:rPr>
          <w:rFonts w:ascii="Arial Narrow" w:hAnsi="Arial Narrow"/>
          <w:b/>
        </w:rPr>
        <w:tab/>
        <w:t>:</w:t>
      </w:r>
      <w:r>
        <w:rPr>
          <w:rFonts w:ascii="Arial Narrow" w:hAnsi="Arial Narrow"/>
          <w:b/>
        </w:rPr>
        <w:tab/>
      </w:r>
      <w:proofErr w:type="spellStart"/>
      <w:r w:rsidR="000F64C1">
        <w:rPr>
          <w:rFonts w:ascii="Arial Narrow" w:hAnsi="Arial Narrow"/>
          <w:b/>
        </w:rPr>
        <w:t>elias</w:t>
      </w:r>
      <w:proofErr w:type="spellEnd"/>
      <w:r w:rsidR="000F64C1">
        <w:rPr>
          <w:rFonts w:ascii="Arial Narrow" w:hAnsi="Arial Narrow"/>
          <w:b/>
        </w:rPr>
        <w:t xml:space="preserve"> incio</w:t>
      </w:r>
      <w:bookmarkStart w:id="0" w:name="_GoBack"/>
      <w:bookmarkEnd w:id="0"/>
    </w:p>
    <w:p w:rsidR="00820DFA" w:rsidRPr="002A2CA7" w:rsidRDefault="00820DFA" w:rsidP="00820DFA">
      <w:pPr>
        <w:tabs>
          <w:tab w:val="left" w:pos="708"/>
          <w:tab w:val="left" w:pos="1416"/>
          <w:tab w:val="left" w:pos="2124"/>
          <w:tab w:val="left" w:pos="2832"/>
          <w:tab w:val="left" w:pos="3285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>EDAD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>:</w:t>
      </w:r>
      <w:r>
        <w:rPr>
          <w:rFonts w:ascii="Arial Narrow" w:hAnsi="Arial Narrow"/>
          <w:b/>
        </w:rPr>
        <w:tab/>
      </w:r>
      <w:r w:rsidR="00917BC6">
        <w:rPr>
          <w:rFonts w:ascii="Arial Narrow" w:hAnsi="Arial Narrow"/>
          <w:b/>
        </w:rPr>
        <w:t>AÑOS</w:t>
      </w:r>
    </w:p>
    <w:p w:rsidR="00820DFA" w:rsidRPr="002A2CA7" w:rsidRDefault="00820DFA" w:rsidP="00820DFA">
      <w:pPr>
        <w:rPr>
          <w:rFonts w:ascii="Arial Narrow" w:hAnsi="Arial Narrow"/>
          <w:b/>
        </w:rPr>
      </w:pPr>
      <w:r w:rsidRPr="002A2CA7">
        <w:rPr>
          <w:rFonts w:ascii="Arial Narrow" w:hAnsi="Arial Narrow"/>
          <w:b/>
        </w:rPr>
        <w:t>EXAMEN</w:t>
      </w:r>
      <w:r w:rsidRPr="002A2CA7">
        <w:rPr>
          <w:rFonts w:ascii="Arial Narrow" w:hAnsi="Arial Narrow"/>
          <w:b/>
        </w:rPr>
        <w:tab/>
        <w:t>:</w:t>
      </w:r>
      <w:r w:rsidR="00671F79">
        <w:rPr>
          <w:rFonts w:ascii="Arial Narrow" w:hAnsi="Arial Narrow"/>
          <w:b/>
        </w:rPr>
        <w:tab/>
        <w:t>ECOGRAFIA RENAL VESICO PROSTÁTICA</w:t>
      </w:r>
      <w:r w:rsidRPr="002A2CA7">
        <w:rPr>
          <w:rFonts w:ascii="Arial Narrow" w:hAnsi="Arial Narrow"/>
          <w:b/>
        </w:rPr>
        <w:tab/>
      </w:r>
    </w:p>
    <w:p w:rsidR="00820DFA" w:rsidRPr="002A2CA7" w:rsidRDefault="00820DFA" w:rsidP="00820DFA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INDICACION</w:t>
      </w:r>
      <w:r>
        <w:rPr>
          <w:rFonts w:ascii="Arial Narrow" w:hAnsi="Arial Narrow"/>
          <w:b/>
        </w:rPr>
        <w:tab/>
        <w:t>:</w:t>
      </w:r>
      <w:r>
        <w:rPr>
          <w:rFonts w:ascii="Arial Narrow" w:hAnsi="Arial Narrow"/>
          <w:b/>
        </w:rPr>
        <w:tab/>
        <w:t xml:space="preserve">Dr. </w:t>
      </w:r>
      <w:r w:rsidR="00917BC6">
        <w:rPr>
          <w:rFonts w:ascii="Arial Narrow" w:hAnsi="Arial Narrow"/>
          <w:b/>
        </w:rPr>
        <w:t>LONGA</w:t>
      </w:r>
    </w:p>
    <w:p w:rsidR="00820DFA" w:rsidRPr="002A2CA7" w:rsidRDefault="00820DFA" w:rsidP="00820DFA">
      <w:pPr>
        <w:rPr>
          <w:rFonts w:ascii="Arial Narrow" w:hAnsi="Arial Narrow"/>
          <w:b/>
        </w:rPr>
      </w:pPr>
      <w:r w:rsidRPr="002A2CA7">
        <w:rPr>
          <w:rFonts w:ascii="Arial Narrow" w:hAnsi="Arial Narrow"/>
          <w:b/>
        </w:rPr>
        <w:t>CONVENIO</w:t>
      </w:r>
      <w:r w:rsidRPr="002A2CA7">
        <w:rPr>
          <w:rFonts w:ascii="Arial Narrow" w:hAnsi="Arial Narrow"/>
          <w:b/>
        </w:rPr>
        <w:tab/>
        <w:t>:</w:t>
      </w:r>
      <w:r w:rsidRPr="002A2CA7">
        <w:rPr>
          <w:rFonts w:ascii="Arial Narrow" w:hAnsi="Arial Narrow"/>
          <w:b/>
        </w:rPr>
        <w:tab/>
      </w:r>
      <w:r w:rsidR="00917BC6">
        <w:rPr>
          <w:rFonts w:ascii="Arial Narrow" w:hAnsi="Arial Narrow"/>
          <w:b/>
        </w:rPr>
        <w:t>PARTICULAR</w:t>
      </w:r>
    </w:p>
    <w:p w:rsidR="001D0AEA" w:rsidRDefault="00820DFA" w:rsidP="00820DFA">
      <w:pPr>
        <w:rPr>
          <w:rFonts w:ascii="Arial Narrow" w:hAnsi="Arial Narrow"/>
          <w:b/>
        </w:rPr>
      </w:pPr>
      <w:r w:rsidRPr="002A2CA7">
        <w:rPr>
          <w:rFonts w:ascii="Arial Narrow" w:hAnsi="Arial Narrow"/>
          <w:b/>
        </w:rPr>
        <w:t>FECHA</w:t>
      </w:r>
      <w:r w:rsidRPr="002A2CA7">
        <w:rPr>
          <w:rFonts w:ascii="Arial Narrow" w:hAnsi="Arial Narrow"/>
          <w:b/>
        </w:rPr>
        <w:tab/>
      </w:r>
      <w:r w:rsidRPr="002A2CA7">
        <w:rPr>
          <w:rFonts w:ascii="Arial Narrow" w:hAnsi="Arial Narrow"/>
          <w:b/>
        </w:rPr>
        <w:tab/>
        <w:t>:</w:t>
      </w:r>
      <w:r w:rsidRPr="002A2CA7">
        <w:rPr>
          <w:rFonts w:ascii="Arial Narrow" w:hAnsi="Arial Narrow"/>
          <w:b/>
        </w:rPr>
        <w:tab/>
        <w:t>Chiclayo,</w:t>
      </w:r>
      <w:r>
        <w:rPr>
          <w:rFonts w:ascii="Arial Narrow" w:hAnsi="Arial Narrow"/>
          <w:b/>
        </w:rPr>
        <w:t xml:space="preserve"> </w:t>
      </w:r>
    </w:p>
    <w:p w:rsidR="00820DFA" w:rsidRPr="002A2CA7" w:rsidRDefault="00917BC6" w:rsidP="00820DFA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HORA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>:</w:t>
      </w:r>
      <w:r>
        <w:rPr>
          <w:rFonts w:ascii="Arial Narrow" w:hAnsi="Arial Narrow"/>
          <w:b/>
        </w:rPr>
        <w:tab/>
      </w:r>
    </w:p>
    <w:p w:rsidR="007A1FFF" w:rsidRDefault="007A1FFF" w:rsidP="007A1FFF">
      <w:pPr>
        <w:spacing w:before="120" w:after="120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El estudio US realizado del riñón, mostró:</w:t>
      </w:r>
    </w:p>
    <w:p w:rsidR="007A1FFF" w:rsidRDefault="007A1FFF" w:rsidP="007A1FFF">
      <w:pPr>
        <w:rPr>
          <w:rFonts w:ascii="Arial Narrow" w:hAnsi="Arial Narrow"/>
          <w:bCs/>
        </w:rPr>
      </w:pPr>
    </w:p>
    <w:p w:rsidR="007A1FFF" w:rsidRDefault="007A1FFF" w:rsidP="007A1FFF">
      <w:pPr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RD.</w:t>
      </w:r>
      <w:r>
        <w:rPr>
          <w:rFonts w:ascii="Arial Narrow" w:hAnsi="Arial Narrow"/>
          <w:bCs/>
        </w:rPr>
        <w:tab/>
        <w:t xml:space="preserve">Mide  </w:t>
      </w:r>
      <w:proofErr w:type="spellStart"/>
      <w:r>
        <w:rPr>
          <w:rFonts w:ascii="Arial Narrow" w:hAnsi="Arial Narrow"/>
          <w:bCs/>
        </w:rPr>
        <w:t>mm.</w:t>
      </w:r>
      <w:proofErr w:type="spellEnd"/>
      <w:r>
        <w:rPr>
          <w:rFonts w:ascii="Arial Narrow" w:hAnsi="Arial Narrow"/>
          <w:bCs/>
        </w:rPr>
        <w:t xml:space="preserve"> </w:t>
      </w:r>
      <w:proofErr w:type="gramStart"/>
      <w:r>
        <w:rPr>
          <w:rFonts w:ascii="Arial Narrow" w:hAnsi="Arial Narrow"/>
          <w:bCs/>
        </w:rPr>
        <w:t>de</w:t>
      </w:r>
      <w:proofErr w:type="gramEnd"/>
      <w:r>
        <w:rPr>
          <w:rFonts w:ascii="Arial Narrow" w:hAnsi="Arial Narrow"/>
          <w:bCs/>
        </w:rPr>
        <w:t xml:space="preserve"> longitud x  </w:t>
      </w:r>
      <w:r w:rsidR="001D0AEA">
        <w:rPr>
          <w:rFonts w:ascii="Arial Narrow" w:hAnsi="Arial Narrow"/>
          <w:bCs/>
        </w:rPr>
        <w:t xml:space="preserve"> </w:t>
      </w:r>
      <w:proofErr w:type="spellStart"/>
      <w:r>
        <w:rPr>
          <w:rFonts w:ascii="Arial Narrow" w:hAnsi="Arial Narrow"/>
          <w:bCs/>
        </w:rPr>
        <w:t>mm.</w:t>
      </w:r>
      <w:proofErr w:type="spellEnd"/>
      <w:r>
        <w:rPr>
          <w:rFonts w:ascii="Arial Narrow" w:hAnsi="Arial Narrow"/>
          <w:bCs/>
        </w:rPr>
        <w:t xml:space="preserve"> AP.</w:t>
      </w:r>
    </w:p>
    <w:p w:rsidR="007A1FFF" w:rsidRDefault="007A1FFF" w:rsidP="007A1FFF">
      <w:pPr>
        <w:ind w:firstLine="708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 xml:space="preserve">Grosor </w:t>
      </w:r>
      <w:proofErr w:type="spellStart"/>
      <w:r>
        <w:rPr>
          <w:rFonts w:ascii="Arial Narrow" w:hAnsi="Arial Narrow"/>
          <w:bCs/>
        </w:rPr>
        <w:t>Parenquimal</w:t>
      </w:r>
      <w:proofErr w:type="spellEnd"/>
      <w:r>
        <w:rPr>
          <w:rFonts w:ascii="Arial Narrow" w:hAnsi="Arial Narrow"/>
          <w:bCs/>
        </w:rPr>
        <w:t xml:space="preserve">: </w:t>
      </w:r>
      <w:r w:rsidR="001D0AEA">
        <w:rPr>
          <w:rFonts w:ascii="Arial Narrow" w:hAnsi="Arial Narrow"/>
          <w:bCs/>
        </w:rPr>
        <w:t xml:space="preserve">  </w:t>
      </w:r>
      <w:proofErr w:type="spellStart"/>
      <w:r>
        <w:rPr>
          <w:rFonts w:ascii="Arial Narrow" w:hAnsi="Arial Narrow"/>
          <w:bCs/>
        </w:rPr>
        <w:t>mm.</w:t>
      </w:r>
      <w:proofErr w:type="spellEnd"/>
      <w:r>
        <w:rPr>
          <w:rFonts w:ascii="Arial Narrow" w:hAnsi="Arial Narrow"/>
          <w:bCs/>
        </w:rPr>
        <w:t xml:space="preserve"> Cortical</w:t>
      </w:r>
      <w:r w:rsidR="001D0AEA">
        <w:rPr>
          <w:rFonts w:ascii="Arial Narrow" w:hAnsi="Arial Narrow"/>
          <w:bCs/>
        </w:rPr>
        <w:t xml:space="preserve">:   </w:t>
      </w:r>
      <w:proofErr w:type="spellStart"/>
      <w:r>
        <w:rPr>
          <w:rFonts w:ascii="Arial Narrow" w:hAnsi="Arial Narrow"/>
          <w:bCs/>
        </w:rPr>
        <w:t>mm.</w:t>
      </w:r>
      <w:proofErr w:type="spellEnd"/>
    </w:p>
    <w:p w:rsidR="007A1FFF" w:rsidRDefault="001D0AEA" w:rsidP="007A1FFF">
      <w:pPr>
        <w:spacing w:before="120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RI.</w:t>
      </w:r>
      <w:r>
        <w:rPr>
          <w:rFonts w:ascii="Arial Narrow" w:hAnsi="Arial Narrow"/>
          <w:bCs/>
        </w:rPr>
        <w:tab/>
        <w:t xml:space="preserve">Mide </w:t>
      </w:r>
      <w:r w:rsidR="007A1FFF">
        <w:rPr>
          <w:rFonts w:ascii="Arial Narrow" w:hAnsi="Arial Narrow"/>
          <w:bCs/>
        </w:rPr>
        <w:t xml:space="preserve">  </w:t>
      </w:r>
      <w:proofErr w:type="spellStart"/>
      <w:r w:rsidR="007A1FFF">
        <w:rPr>
          <w:rFonts w:ascii="Arial Narrow" w:hAnsi="Arial Narrow"/>
          <w:bCs/>
        </w:rPr>
        <w:t>mm.</w:t>
      </w:r>
      <w:proofErr w:type="spellEnd"/>
      <w:r w:rsidR="007A1FFF">
        <w:rPr>
          <w:rFonts w:ascii="Arial Narrow" w:hAnsi="Arial Narrow"/>
          <w:bCs/>
        </w:rPr>
        <w:t xml:space="preserve"> </w:t>
      </w:r>
      <w:proofErr w:type="gramStart"/>
      <w:r w:rsidR="007A1FFF">
        <w:rPr>
          <w:rFonts w:ascii="Arial Narrow" w:hAnsi="Arial Narrow"/>
          <w:bCs/>
        </w:rPr>
        <w:t>de</w:t>
      </w:r>
      <w:proofErr w:type="gramEnd"/>
      <w:r w:rsidR="007A1FFF">
        <w:rPr>
          <w:rFonts w:ascii="Arial Narrow" w:hAnsi="Arial Narrow"/>
          <w:bCs/>
        </w:rPr>
        <w:t xml:space="preserve"> longitud x  </w:t>
      </w:r>
      <w:r>
        <w:rPr>
          <w:rFonts w:ascii="Arial Narrow" w:hAnsi="Arial Narrow"/>
          <w:bCs/>
        </w:rPr>
        <w:t xml:space="preserve"> </w:t>
      </w:r>
      <w:proofErr w:type="spellStart"/>
      <w:r w:rsidR="007A1FFF">
        <w:rPr>
          <w:rFonts w:ascii="Arial Narrow" w:hAnsi="Arial Narrow"/>
          <w:bCs/>
        </w:rPr>
        <w:t>mm.</w:t>
      </w:r>
      <w:proofErr w:type="spellEnd"/>
      <w:r w:rsidR="007A1FFF">
        <w:rPr>
          <w:rFonts w:ascii="Arial Narrow" w:hAnsi="Arial Narrow"/>
          <w:bCs/>
        </w:rPr>
        <w:t xml:space="preserve"> AP.</w:t>
      </w:r>
    </w:p>
    <w:p w:rsidR="007A1FFF" w:rsidRDefault="007A1FFF" w:rsidP="007A1FFF">
      <w:pPr>
        <w:ind w:firstLine="708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 xml:space="preserve">Grosor </w:t>
      </w:r>
      <w:proofErr w:type="spellStart"/>
      <w:r>
        <w:rPr>
          <w:rFonts w:ascii="Arial Narrow" w:hAnsi="Arial Narrow"/>
          <w:bCs/>
        </w:rPr>
        <w:t>Parenquimal</w:t>
      </w:r>
      <w:proofErr w:type="spellEnd"/>
      <w:r>
        <w:rPr>
          <w:rFonts w:ascii="Arial Narrow" w:hAnsi="Arial Narrow"/>
          <w:bCs/>
        </w:rPr>
        <w:t xml:space="preserve">: </w:t>
      </w:r>
      <w:r w:rsidR="001D0AEA">
        <w:rPr>
          <w:rFonts w:ascii="Arial Narrow" w:hAnsi="Arial Narrow"/>
          <w:bCs/>
        </w:rPr>
        <w:t xml:space="preserve">  </w:t>
      </w:r>
      <w:proofErr w:type="spellStart"/>
      <w:r>
        <w:rPr>
          <w:rFonts w:ascii="Arial Narrow" w:hAnsi="Arial Narrow"/>
          <w:bCs/>
        </w:rPr>
        <w:t>mm.</w:t>
      </w:r>
      <w:proofErr w:type="spellEnd"/>
      <w:r>
        <w:rPr>
          <w:rFonts w:ascii="Arial Narrow" w:hAnsi="Arial Narrow"/>
          <w:bCs/>
        </w:rPr>
        <w:t xml:space="preserve"> Cortical: </w:t>
      </w:r>
      <w:r w:rsidR="001D0AEA">
        <w:rPr>
          <w:rFonts w:ascii="Arial Narrow" w:hAnsi="Arial Narrow"/>
          <w:bCs/>
        </w:rPr>
        <w:t xml:space="preserve"> </w:t>
      </w:r>
      <w:r>
        <w:rPr>
          <w:rFonts w:ascii="Arial Narrow" w:hAnsi="Arial Narrow"/>
          <w:bCs/>
        </w:rPr>
        <w:t xml:space="preserve"> </w:t>
      </w:r>
      <w:proofErr w:type="spellStart"/>
      <w:r>
        <w:rPr>
          <w:rFonts w:ascii="Arial Narrow" w:hAnsi="Arial Narrow"/>
          <w:bCs/>
        </w:rPr>
        <w:t>mm.</w:t>
      </w:r>
      <w:proofErr w:type="spellEnd"/>
    </w:p>
    <w:p w:rsidR="001D0AEA" w:rsidRDefault="001D0AEA" w:rsidP="001D0AEA">
      <w:pPr>
        <w:spacing w:before="120" w:after="120"/>
        <w:jc w:val="both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 xml:space="preserve">Ambos riñones conservan la </w:t>
      </w:r>
      <w:proofErr w:type="spellStart"/>
      <w:r>
        <w:rPr>
          <w:rFonts w:ascii="Arial Narrow" w:hAnsi="Arial Narrow"/>
          <w:bCs/>
        </w:rPr>
        <w:t>ecogenicidad</w:t>
      </w:r>
      <w:proofErr w:type="spellEnd"/>
      <w:r>
        <w:rPr>
          <w:rFonts w:ascii="Arial Narrow" w:hAnsi="Arial Narrow"/>
          <w:bCs/>
        </w:rPr>
        <w:t xml:space="preserve"> </w:t>
      </w:r>
      <w:proofErr w:type="spellStart"/>
      <w:r>
        <w:rPr>
          <w:rFonts w:ascii="Arial Narrow" w:hAnsi="Arial Narrow"/>
          <w:bCs/>
        </w:rPr>
        <w:t>parenquimal</w:t>
      </w:r>
      <w:proofErr w:type="spellEnd"/>
      <w:r>
        <w:rPr>
          <w:rFonts w:ascii="Arial Narrow" w:hAnsi="Arial Narrow"/>
          <w:bCs/>
        </w:rPr>
        <w:t>, sin observarse imágenes correspondientes a formaciones nodulares o masas sólidas ni quísticas, apreciándose adecuada diferencia entre corteza y médula. Sus bordes son regulares y los contornos definidos sin visualización de malformaciones, siendo la motilidad acorde con los movimientos respiratorios.</w:t>
      </w:r>
    </w:p>
    <w:p w:rsidR="001D0AEA" w:rsidRDefault="001D0AEA" w:rsidP="001D0AEA">
      <w:pPr>
        <w:spacing w:before="120" w:after="120"/>
        <w:jc w:val="both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 xml:space="preserve">Los senos renales son </w:t>
      </w:r>
      <w:proofErr w:type="spellStart"/>
      <w:r>
        <w:rPr>
          <w:rFonts w:ascii="Arial Narrow" w:hAnsi="Arial Narrow"/>
          <w:bCs/>
        </w:rPr>
        <w:t>ecogénicos</w:t>
      </w:r>
      <w:proofErr w:type="spellEnd"/>
      <w:r>
        <w:rPr>
          <w:rFonts w:ascii="Arial Narrow" w:hAnsi="Arial Narrow"/>
          <w:bCs/>
        </w:rPr>
        <w:t xml:space="preserve">, bien diferenciados, sin imágenes que sugieran litiasis ni signos ecográficos de </w:t>
      </w:r>
      <w:proofErr w:type="spellStart"/>
      <w:r>
        <w:rPr>
          <w:rFonts w:ascii="Arial Narrow" w:hAnsi="Arial Narrow"/>
          <w:bCs/>
        </w:rPr>
        <w:t>uropatía</w:t>
      </w:r>
      <w:proofErr w:type="spellEnd"/>
      <w:r>
        <w:rPr>
          <w:rFonts w:ascii="Arial Narrow" w:hAnsi="Arial Narrow"/>
          <w:bCs/>
        </w:rPr>
        <w:t xml:space="preserve"> obstructiva.</w:t>
      </w:r>
    </w:p>
    <w:p w:rsidR="001D0AEA" w:rsidRDefault="001D0AEA" w:rsidP="001D0AEA">
      <w:pPr>
        <w:spacing w:before="120" w:after="120"/>
        <w:jc w:val="both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 xml:space="preserve">Vejiga a repleción, de paredes delgadas, sin lesiones intrínsecas de la mucosa ni crecimientos dependientes de ella; el contenido es </w:t>
      </w:r>
      <w:proofErr w:type="spellStart"/>
      <w:r>
        <w:rPr>
          <w:rFonts w:ascii="Arial Narrow" w:hAnsi="Arial Narrow"/>
          <w:bCs/>
        </w:rPr>
        <w:t>anecoide</w:t>
      </w:r>
      <w:proofErr w:type="spellEnd"/>
      <w:r>
        <w:rPr>
          <w:rFonts w:ascii="Arial Narrow" w:hAnsi="Arial Narrow"/>
          <w:bCs/>
        </w:rPr>
        <w:t>, homogéneo sin cálculos en su interior.</w:t>
      </w:r>
    </w:p>
    <w:p w:rsidR="001D0AEA" w:rsidRDefault="001D0AEA" w:rsidP="001D0AEA">
      <w:pPr>
        <w:spacing w:before="120" w:after="120"/>
        <w:jc w:val="both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 xml:space="preserve">Próstata ovoidea, de localización central y morfología habitual, mide   x    </w:t>
      </w:r>
      <w:proofErr w:type="spellStart"/>
      <w:r>
        <w:rPr>
          <w:rFonts w:ascii="Arial Narrow" w:hAnsi="Arial Narrow"/>
          <w:bCs/>
        </w:rPr>
        <w:t>x</w:t>
      </w:r>
      <w:proofErr w:type="spellEnd"/>
      <w:r>
        <w:rPr>
          <w:rFonts w:ascii="Arial Narrow" w:hAnsi="Arial Narrow"/>
          <w:bCs/>
        </w:rPr>
        <w:t xml:space="preserve">  mm dimensiones correspondientes a un volumen de  </w:t>
      </w:r>
      <w:proofErr w:type="spellStart"/>
      <w:r>
        <w:rPr>
          <w:rFonts w:ascii="Arial Narrow" w:hAnsi="Arial Narrow"/>
          <w:bCs/>
        </w:rPr>
        <w:t>cc.</w:t>
      </w:r>
      <w:proofErr w:type="spellEnd"/>
      <w:r>
        <w:rPr>
          <w:rFonts w:ascii="Arial Narrow" w:hAnsi="Arial Narrow"/>
          <w:bCs/>
        </w:rPr>
        <w:t xml:space="preserve"> (VN: Hasta 20 cc), de bordes regulares, contornos definidos y arquitectura sónica homogénea, sin definirse imágenes que correspondan a crecimientos focalizados y que puedan ser visualizados a través de esta vía de abordaje.</w:t>
      </w:r>
    </w:p>
    <w:p w:rsidR="001D0AEA" w:rsidRDefault="001D0AEA" w:rsidP="001D0AEA">
      <w:pPr>
        <w:jc w:val="both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Volumen vesical</w:t>
      </w:r>
      <w:r>
        <w:rPr>
          <w:rFonts w:ascii="Arial Narrow" w:hAnsi="Arial Narrow"/>
          <w:bCs/>
        </w:rPr>
        <w:tab/>
        <w:t xml:space="preserve">: </w:t>
      </w:r>
      <w:r>
        <w:rPr>
          <w:rFonts w:ascii="Arial Narrow" w:hAnsi="Arial Narrow"/>
          <w:bCs/>
        </w:rPr>
        <w:tab/>
        <w:t xml:space="preserve"> </w:t>
      </w:r>
      <w:proofErr w:type="spellStart"/>
      <w:r>
        <w:rPr>
          <w:rFonts w:ascii="Arial Narrow" w:hAnsi="Arial Narrow"/>
          <w:bCs/>
        </w:rPr>
        <w:t>cc.</w:t>
      </w:r>
      <w:proofErr w:type="spellEnd"/>
    </w:p>
    <w:p w:rsidR="001D0AEA" w:rsidRDefault="001D0AEA" w:rsidP="001D0AEA">
      <w:pPr>
        <w:jc w:val="both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Volumen residual</w:t>
      </w:r>
      <w:r>
        <w:rPr>
          <w:rFonts w:ascii="Arial Narrow" w:hAnsi="Arial Narrow"/>
          <w:bCs/>
        </w:rPr>
        <w:tab/>
        <w:t>:</w:t>
      </w:r>
      <w:r>
        <w:rPr>
          <w:rFonts w:ascii="Arial Narrow" w:hAnsi="Arial Narrow"/>
          <w:bCs/>
        </w:rPr>
        <w:tab/>
        <w:t xml:space="preserve"> </w:t>
      </w:r>
      <w:proofErr w:type="spellStart"/>
      <w:r>
        <w:rPr>
          <w:rFonts w:ascii="Arial Narrow" w:hAnsi="Arial Narrow"/>
          <w:bCs/>
        </w:rPr>
        <w:t>cc.</w:t>
      </w:r>
      <w:proofErr w:type="spellEnd"/>
    </w:p>
    <w:p w:rsidR="001D0AEA" w:rsidRDefault="001D0AEA" w:rsidP="001D0AEA">
      <w:pPr>
        <w:jc w:val="both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Volumen miccional</w:t>
      </w:r>
      <w:r>
        <w:rPr>
          <w:rFonts w:ascii="Arial Narrow" w:hAnsi="Arial Narrow"/>
          <w:bCs/>
        </w:rPr>
        <w:tab/>
        <w:t>:</w:t>
      </w:r>
      <w:r>
        <w:rPr>
          <w:rFonts w:ascii="Arial Narrow" w:hAnsi="Arial Narrow"/>
          <w:bCs/>
        </w:rPr>
        <w:tab/>
        <w:t xml:space="preserve"> </w:t>
      </w:r>
      <w:proofErr w:type="spellStart"/>
      <w:r>
        <w:rPr>
          <w:rFonts w:ascii="Arial Narrow" w:hAnsi="Arial Narrow"/>
          <w:bCs/>
        </w:rPr>
        <w:t>cc.</w:t>
      </w:r>
      <w:proofErr w:type="spellEnd"/>
    </w:p>
    <w:p w:rsidR="001D0AEA" w:rsidRDefault="001D0AEA" w:rsidP="001D0AEA">
      <w:pPr>
        <w:jc w:val="both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% residual</w:t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  <w:t>:</w:t>
      </w:r>
      <w:r>
        <w:rPr>
          <w:rFonts w:ascii="Arial Narrow" w:hAnsi="Arial Narrow"/>
          <w:bCs/>
        </w:rPr>
        <w:tab/>
        <w:t xml:space="preserve"> %</w:t>
      </w:r>
    </w:p>
    <w:p w:rsidR="001D0AEA" w:rsidRDefault="001D0AEA" w:rsidP="00820DFA">
      <w:pPr>
        <w:spacing w:line="360" w:lineRule="auto"/>
        <w:jc w:val="both"/>
        <w:rPr>
          <w:rFonts w:ascii="Arial Narrow" w:hAnsi="Arial Narrow"/>
          <w:b/>
          <w:bCs/>
        </w:rPr>
      </w:pPr>
    </w:p>
    <w:p w:rsidR="001D0AEA" w:rsidRDefault="00820DFA" w:rsidP="00820DFA">
      <w:pPr>
        <w:spacing w:line="360" w:lineRule="auto"/>
        <w:jc w:val="both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CONCLUSION</w:t>
      </w:r>
    </w:p>
    <w:p w:rsidR="001D0AEA" w:rsidRPr="00C63A86" w:rsidRDefault="001D0AEA" w:rsidP="001D0AEA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  <w:i/>
        </w:rPr>
        <w:t>ESTUDIO US RENAL,</w:t>
      </w:r>
      <w:r w:rsidRPr="000C7631">
        <w:rPr>
          <w:rFonts w:ascii="Arial Narrow" w:hAnsi="Arial Narrow"/>
          <w:b/>
          <w:bCs/>
          <w:i/>
        </w:rPr>
        <w:t xml:space="preserve"> </w:t>
      </w:r>
      <w:r>
        <w:rPr>
          <w:rFonts w:ascii="Arial Narrow" w:hAnsi="Arial Narrow"/>
          <w:b/>
          <w:bCs/>
          <w:i/>
        </w:rPr>
        <w:t xml:space="preserve">VEJIGA Y PROSTATA </w:t>
      </w:r>
      <w:r w:rsidRPr="000C7631">
        <w:rPr>
          <w:rFonts w:ascii="Arial Narrow" w:hAnsi="Arial Narrow"/>
          <w:b/>
          <w:bCs/>
          <w:i/>
        </w:rPr>
        <w:t>DE CARACTERISTICAS NORMALES</w:t>
      </w:r>
      <w:r>
        <w:rPr>
          <w:rFonts w:ascii="Arial Narrow" w:hAnsi="Arial Narrow"/>
          <w:b/>
          <w:bCs/>
          <w:i/>
        </w:rPr>
        <w:t>.</w:t>
      </w:r>
    </w:p>
    <w:p w:rsidR="001D0AEA" w:rsidRPr="000C7631" w:rsidRDefault="001D0AEA" w:rsidP="001D0AEA">
      <w:pPr>
        <w:pStyle w:val="Prrafodelista"/>
        <w:spacing w:before="120" w:after="120"/>
        <w:jc w:val="both"/>
        <w:rPr>
          <w:rFonts w:ascii="Arial Narrow" w:hAnsi="Arial Narrow"/>
          <w:b/>
          <w:bCs/>
          <w:i/>
        </w:rPr>
      </w:pPr>
    </w:p>
    <w:p w:rsidR="001D0AEA" w:rsidRPr="001D0AEA" w:rsidRDefault="001D0AEA" w:rsidP="001D0AEA">
      <w:pPr>
        <w:pStyle w:val="Prrafodelista"/>
        <w:spacing w:line="360" w:lineRule="auto"/>
        <w:jc w:val="both"/>
        <w:rPr>
          <w:rFonts w:ascii="Arial Narrow" w:hAnsi="Arial Narrow"/>
          <w:b/>
          <w:bCs/>
        </w:rPr>
      </w:pPr>
    </w:p>
    <w:p w:rsidR="007A1FFF" w:rsidRDefault="007A1FFF" w:rsidP="00C04ECA">
      <w:pPr>
        <w:pStyle w:val="Sinespaciado"/>
        <w:jc w:val="center"/>
        <w:rPr>
          <w:rFonts w:ascii="Arial Narrow" w:hAnsi="Arial Narrow"/>
          <w:b/>
          <w:sz w:val="20"/>
          <w:szCs w:val="20"/>
        </w:rPr>
      </w:pPr>
    </w:p>
    <w:sectPr w:rsidR="007A1FFF" w:rsidSect="00393D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3" w:bottom="1417" w:left="326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CD2" w:rsidRDefault="004B0CD2" w:rsidP="00393D74">
      <w:r>
        <w:separator/>
      </w:r>
    </w:p>
  </w:endnote>
  <w:endnote w:type="continuationSeparator" w:id="0">
    <w:p w:rsidR="004B0CD2" w:rsidRDefault="004B0CD2" w:rsidP="00393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D38" w:rsidRDefault="00850D3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D38" w:rsidRDefault="00850D3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D38" w:rsidRDefault="00850D3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CD2" w:rsidRDefault="004B0CD2" w:rsidP="00393D74">
      <w:r>
        <w:separator/>
      </w:r>
    </w:p>
  </w:footnote>
  <w:footnote w:type="continuationSeparator" w:id="0">
    <w:p w:rsidR="004B0CD2" w:rsidRDefault="004B0CD2" w:rsidP="00393D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D38" w:rsidRDefault="00850D3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D74" w:rsidRDefault="00393D74" w:rsidP="00393D74">
    <w:pPr>
      <w:pStyle w:val="Encabezado"/>
      <w:rPr>
        <w:rFonts w:ascii="Arial" w:hAnsi="Arial" w:cs="Arial"/>
        <w:b/>
        <w:i/>
        <w:color w:val="666699"/>
      </w:rPr>
    </w:pPr>
    <w:r>
      <w:rPr>
        <w:rFonts w:ascii="Arial" w:hAnsi="Arial" w:cs="Arial"/>
        <w:b/>
        <w:i/>
        <w:color w:val="666699"/>
      </w:rPr>
      <w:t xml:space="preserve">      UNIDAD </w:t>
    </w:r>
    <w:r w:rsidRPr="00177ACC">
      <w:rPr>
        <w:rFonts w:ascii="Arial" w:hAnsi="Arial" w:cs="Arial"/>
        <w:b/>
        <w:i/>
        <w:color w:val="666699"/>
      </w:rPr>
      <w:t xml:space="preserve">DE </w:t>
    </w:r>
  </w:p>
  <w:p w:rsidR="00393D74" w:rsidRDefault="00393D74" w:rsidP="00393D74">
    <w:pPr>
      <w:rPr>
        <w:rFonts w:ascii="Arial" w:hAnsi="Arial" w:cs="Arial"/>
        <w:b/>
        <w:i/>
        <w:color w:val="666699"/>
      </w:rPr>
    </w:pPr>
    <w:r>
      <w:rPr>
        <w:rFonts w:ascii="Arial" w:hAnsi="Arial" w:cs="Arial"/>
        <w:b/>
        <w:i/>
        <w:color w:val="666699"/>
      </w:rPr>
      <w:t xml:space="preserve">NEGOCIOS E </w:t>
    </w:r>
    <w:r w:rsidRPr="00177ACC">
      <w:rPr>
        <w:rFonts w:ascii="Arial" w:hAnsi="Arial" w:cs="Arial"/>
        <w:b/>
        <w:i/>
        <w:color w:val="666699"/>
      </w:rPr>
      <w:t>IMÁGENES</w:t>
    </w:r>
  </w:p>
  <w:p w:rsidR="00393D74" w:rsidRDefault="00393D7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D38" w:rsidRDefault="00850D3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C1520"/>
    <w:multiLevelType w:val="hybridMultilevel"/>
    <w:tmpl w:val="EB164E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50B84"/>
    <w:multiLevelType w:val="hybridMultilevel"/>
    <w:tmpl w:val="0B68D4C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561A0"/>
    <w:multiLevelType w:val="hybridMultilevel"/>
    <w:tmpl w:val="EE1413F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B1BAA"/>
    <w:multiLevelType w:val="hybridMultilevel"/>
    <w:tmpl w:val="0BAC056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76861"/>
    <w:multiLevelType w:val="hybridMultilevel"/>
    <w:tmpl w:val="22C2C7A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C1"/>
    <w:rsid w:val="00017CD7"/>
    <w:rsid w:val="00035BDB"/>
    <w:rsid w:val="0006348F"/>
    <w:rsid w:val="000B73C1"/>
    <w:rsid w:val="000D035F"/>
    <w:rsid w:val="000F64C1"/>
    <w:rsid w:val="00101913"/>
    <w:rsid w:val="00122825"/>
    <w:rsid w:val="00196CC4"/>
    <w:rsid w:val="001D0AEA"/>
    <w:rsid w:val="001F5752"/>
    <w:rsid w:val="002B7E34"/>
    <w:rsid w:val="002C53AD"/>
    <w:rsid w:val="003214F4"/>
    <w:rsid w:val="003406CA"/>
    <w:rsid w:val="003438E9"/>
    <w:rsid w:val="00345ABC"/>
    <w:rsid w:val="00352F71"/>
    <w:rsid w:val="00393D74"/>
    <w:rsid w:val="003D14DA"/>
    <w:rsid w:val="0041568B"/>
    <w:rsid w:val="00450C3D"/>
    <w:rsid w:val="0046261B"/>
    <w:rsid w:val="00476D72"/>
    <w:rsid w:val="004B0CD2"/>
    <w:rsid w:val="00522AA1"/>
    <w:rsid w:val="005572B9"/>
    <w:rsid w:val="005737CF"/>
    <w:rsid w:val="005B521D"/>
    <w:rsid w:val="005F64AC"/>
    <w:rsid w:val="00671F79"/>
    <w:rsid w:val="0068563D"/>
    <w:rsid w:val="006C5D75"/>
    <w:rsid w:val="006E14DF"/>
    <w:rsid w:val="007153C2"/>
    <w:rsid w:val="00720EC7"/>
    <w:rsid w:val="007A1FFF"/>
    <w:rsid w:val="007B6D44"/>
    <w:rsid w:val="00810499"/>
    <w:rsid w:val="00820DFA"/>
    <w:rsid w:val="00834887"/>
    <w:rsid w:val="00847CB8"/>
    <w:rsid w:val="00850D38"/>
    <w:rsid w:val="008C2F96"/>
    <w:rsid w:val="00917BC6"/>
    <w:rsid w:val="00951971"/>
    <w:rsid w:val="00960849"/>
    <w:rsid w:val="009633D7"/>
    <w:rsid w:val="009C5475"/>
    <w:rsid w:val="00A13131"/>
    <w:rsid w:val="00A67776"/>
    <w:rsid w:val="00AA27C4"/>
    <w:rsid w:val="00AA2EFE"/>
    <w:rsid w:val="00B3348C"/>
    <w:rsid w:val="00B44EA0"/>
    <w:rsid w:val="00BD1138"/>
    <w:rsid w:val="00C04ECA"/>
    <w:rsid w:val="00C31F89"/>
    <w:rsid w:val="00C5656B"/>
    <w:rsid w:val="00C75A24"/>
    <w:rsid w:val="00C93E69"/>
    <w:rsid w:val="00CA001D"/>
    <w:rsid w:val="00CA162B"/>
    <w:rsid w:val="00D11E65"/>
    <w:rsid w:val="00E9624B"/>
    <w:rsid w:val="00F21A05"/>
    <w:rsid w:val="00F6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CCAC75-AC33-4555-94C8-D9F140CC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D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3D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3D74"/>
  </w:style>
  <w:style w:type="paragraph" w:styleId="Piedepgina">
    <w:name w:val="footer"/>
    <w:basedOn w:val="Normal"/>
    <w:link w:val="PiedepginaCar"/>
    <w:uiPriority w:val="99"/>
    <w:semiHidden/>
    <w:unhideWhenUsed/>
    <w:rsid w:val="00393D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93D74"/>
  </w:style>
  <w:style w:type="paragraph" w:styleId="Prrafodelista">
    <w:name w:val="List Paragraph"/>
    <w:basedOn w:val="Normal"/>
    <w:uiPriority w:val="34"/>
    <w:qFormat/>
    <w:rsid w:val="00393D74"/>
    <w:pPr>
      <w:ind w:left="720"/>
      <w:contextualSpacing/>
    </w:pPr>
  </w:style>
  <w:style w:type="paragraph" w:styleId="Sinespaciado">
    <w:name w:val="No Spacing"/>
    <w:uiPriority w:val="1"/>
    <w:qFormat/>
    <w:rsid w:val="00850D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cion\Downloads\src_PlantillasInnova_Plantilla_ECOGRAFIA%20RENO%20VESICO%20PROSTATICA_495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src_PlantillasInnova_Plantilla_ECOGRAFIA RENO VESICO PROSTATICA_495.dotx</Template>
  <TotalTime>1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administracion</dc:creator>
  <cp:lastModifiedBy>administracion</cp:lastModifiedBy>
  <cp:revision>1</cp:revision>
  <cp:lastPrinted>2019-10-28T18:38:00Z</cp:lastPrinted>
  <dcterms:created xsi:type="dcterms:W3CDTF">2019-10-28T18:37:00Z</dcterms:created>
  <dcterms:modified xsi:type="dcterms:W3CDTF">2019-10-28T18:38:00Z</dcterms:modified>
</cp:coreProperties>
</file>