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30" w:rsidRDefault="00C1540F" w:rsidP="00B22A7E">
      <w:pPr>
        <w:pStyle w:val="Ttulo1"/>
        <w:jc w:val="center"/>
      </w:pPr>
      <w:r>
        <w:t>MODELO DE NEGOCIOS</w:t>
      </w:r>
    </w:p>
    <w:p w:rsidR="00C1540F" w:rsidRDefault="00C1540F" w:rsidP="00C1540F">
      <w:pPr>
        <w:pStyle w:val="Ttulo2"/>
      </w:pPr>
      <w:r>
        <w:t>SEGMENTO DE CLIENTES</w:t>
      </w:r>
    </w:p>
    <w:p w:rsidR="00C1540F" w:rsidRDefault="00C1540F" w:rsidP="00C154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está enfocado a estudiantes de nivel superior entre 18 y 30 años que vienen de otros estados a vivir a </w:t>
      </w:r>
      <w:r w:rsidR="00B22A7E">
        <w:rPr>
          <w:rFonts w:ascii="Arial" w:hAnsi="Arial" w:cs="Arial"/>
          <w:sz w:val="24"/>
        </w:rPr>
        <w:t xml:space="preserve">la ciudad de Aguascalientes. De igual manera, </w:t>
      </w:r>
      <w:r>
        <w:rPr>
          <w:rFonts w:ascii="Arial" w:hAnsi="Arial" w:cs="Arial"/>
          <w:sz w:val="24"/>
        </w:rPr>
        <w:t>nos dirigiremos al</w:t>
      </w:r>
      <w:r w:rsidR="00B22A7E">
        <w:rPr>
          <w:rFonts w:ascii="Arial" w:hAnsi="Arial" w:cs="Arial"/>
          <w:sz w:val="24"/>
        </w:rPr>
        <w:t xml:space="preserve"> público propietario de una casa habitación</w:t>
      </w:r>
      <w:r>
        <w:rPr>
          <w:rFonts w:ascii="Arial" w:hAnsi="Arial" w:cs="Arial"/>
          <w:sz w:val="24"/>
        </w:rPr>
        <w:t xml:space="preserve"> interesado en alquilar</w:t>
      </w:r>
      <w:r w:rsidR="00B22A7E">
        <w:rPr>
          <w:rFonts w:ascii="Arial" w:hAnsi="Arial" w:cs="Arial"/>
          <w:sz w:val="24"/>
        </w:rPr>
        <w:t xml:space="preserve"> su propiedad a estudiantes. </w:t>
      </w:r>
    </w:p>
    <w:p w:rsidR="005A0990" w:rsidRDefault="0061125A" w:rsidP="00C154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del primer año del lanzamiento de la plataforma se pretende llegar</w:t>
      </w:r>
      <w:bookmarkStart w:id="0" w:name="_GoBack"/>
      <w:bookmarkEnd w:id="0"/>
      <w:r w:rsidR="00B22A7E">
        <w:rPr>
          <w:rFonts w:ascii="Arial" w:hAnsi="Arial" w:cs="Arial"/>
          <w:sz w:val="24"/>
        </w:rPr>
        <w:t xml:space="preserve"> a un promedio del 20% de la población estudiantil foránea en el p</w:t>
      </w:r>
      <w:r w:rsidR="004D6CD7">
        <w:rPr>
          <w:rFonts w:ascii="Arial" w:hAnsi="Arial" w:cs="Arial"/>
          <w:sz w:val="24"/>
        </w:rPr>
        <w:t xml:space="preserve">rimer año de estar en línea, paralelamente, se planea dar a conocer la plataforma a un tercio de la población de la ciudad de Aguascalientes para así poder satisfacer la necesidad de alojamiento del  porcentaje de estudiantes </w:t>
      </w:r>
      <w:r w:rsidR="004D6CD7">
        <w:rPr>
          <w:rFonts w:ascii="Arial" w:hAnsi="Arial" w:cs="Arial"/>
          <w:sz w:val="24"/>
        </w:rPr>
        <w:t>anteriormente</w:t>
      </w:r>
      <w:r w:rsidR="004D6CD7">
        <w:rPr>
          <w:rFonts w:ascii="Arial" w:hAnsi="Arial" w:cs="Arial"/>
          <w:sz w:val="24"/>
        </w:rPr>
        <w:t xml:space="preserve"> mencionado</w:t>
      </w:r>
      <w:r w:rsidR="005A0990">
        <w:rPr>
          <w:rFonts w:ascii="Arial" w:hAnsi="Arial" w:cs="Arial"/>
          <w:sz w:val="24"/>
        </w:rPr>
        <w:t xml:space="preserve">. </w:t>
      </w:r>
    </w:p>
    <w:p w:rsidR="009E5E08" w:rsidRDefault="005A0990" w:rsidP="00C154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del sector al que se enfoca el sistema, los usuarios que p</w:t>
      </w:r>
      <w:r w:rsidR="000D0725">
        <w:rPr>
          <w:rFonts w:ascii="Arial" w:hAnsi="Arial" w:cs="Arial"/>
          <w:sz w:val="24"/>
        </w:rPr>
        <w:t xml:space="preserve">odrían generar un mayor movimiento en la plataforma </w:t>
      </w:r>
      <w:proofErr w:type="gramStart"/>
      <w:r w:rsidR="000D0725">
        <w:rPr>
          <w:rFonts w:ascii="Arial" w:hAnsi="Arial" w:cs="Arial"/>
          <w:sz w:val="24"/>
        </w:rPr>
        <w:t>serán</w:t>
      </w:r>
      <w:proofErr w:type="gramEnd"/>
      <w:r w:rsidR="000D0725">
        <w:rPr>
          <w:rFonts w:ascii="Arial" w:hAnsi="Arial" w:cs="Arial"/>
          <w:sz w:val="24"/>
        </w:rPr>
        <w:t xml:space="preserve"> los estudiantes de nuevo ingreso, ya que ellos tienen como prioridad encontrar lo antes posible un lugar donde habitar para poder continuar los estudios.</w:t>
      </w:r>
    </w:p>
    <w:p w:rsidR="009E5E08" w:rsidRDefault="009E5E08" w:rsidP="009E5E08">
      <w:pPr>
        <w:pStyle w:val="Ttulo2"/>
      </w:pPr>
      <w:r>
        <w:t>CANALES</w:t>
      </w:r>
    </w:p>
    <w:p w:rsidR="009E5E08" w:rsidRDefault="009E5E08" w:rsidP="009E5E08">
      <w:pPr>
        <w:jc w:val="both"/>
        <w:rPr>
          <w:rFonts w:ascii="Arial" w:hAnsi="Arial" w:cs="Arial"/>
          <w:sz w:val="24"/>
        </w:rPr>
      </w:pPr>
      <w:r w:rsidRPr="009E5E08">
        <w:rPr>
          <w:rFonts w:ascii="Arial" w:hAnsi="Arial" w:cs="Arial"/>
          <w:sz w:val="24"/>
        </w:rPr>
        <w:t>La fo</w:t>
      </w:r>
      <w:r>
        <w:rPr>
          <w:rFonts w:ascii="Arial" w:hAnsi="Arial" w:cs="Arial"/>
          <w:sz w:val="24"/>
        </w:rPr>
        <w:t xml:space="preserve">rma de llegar a los usuarios será a través de publicaciones en las redes sociales </w:t>
      </w:r>
      <w:r w:rsidR="00922381">
        <w:rPr>
          <w:rFonts w:ascii="Arial" w:hAnsi="Arial" w:cs="Arial"/>
          <w:sz w:val="24"/>
        </w:rPr>
        <w:t>compartidas por las cuentas oficiales de las distintas universidades de la ciudad y posteriormente mediante anuncios publicitarios pagados en redes sociales y motores de búsqueda. La mejor manera de llegar a nuestros usuarios es mediante el pago de publicidad en la web.</w:t>
      </w:r>
    </w:p>
    <w:p w:rsidR="00922381" w:rsidRDefault="00922381" w:rsidP="00922381">
      <w:pPr>
        <w:pStyle w:val="Ttulo2"/>
      </w:pPr>
      <w:r>
        <w:t>RELACIONES CON CLIENTES</w:t>
      </w:r>
    </w:p>
    <w:p w:rsidR="00922381" w:rsidRPr="00922381" w:rsidRDefault="0061125A" w:rsidP="006112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forma de comunicación con los usuarios inicialmente será mediante los mensajes directos de las redes sociales oficiales de la plataforma, así como número de teléfono y correo electrónico proporcionados en la sección de contacto de la plataforma. Nuestros clientes buscan un trato personalizado por parte del equipo de soporte para resolver dudas, quejas y sugerencias por lo que posteriormente se buscará implementar una sección de chat en la plataforma para tener un contacto directo con el centro de atención al cliente.</w:t>
      </w:r>
    </w:p>
    <w:p w:rsidR="000D0725" w:rsidRPr="00C1540F" w:rsidRDefault="009E5E08" w:rsidP="009E5E08">
      <w:pPr>
        <w:pStyle w:val="Ttulo2"/>
      </w:pPr>
      <w:r>
        <w:t xml:space="preserve">    </w:t>
      </w:r>
    </w:p>
    <w:sectPr w:rsidR="000D0725" w:rsidRPr="00C15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0F"/>
    <w:rsid w:val="000D0725"/>
    <w:rsid w:val="002320D6"/>
    <w:rsid w:val="004D6CD7"/>
    <w:rsid w:val="005A0990"/>
    <w:rsid w:val="0061125A"/>
    <w:rsid w:val="00922381"/>
    <w:rsid w:val="009658A8"/>
    <w:rsid w:val="009E5E08"/>
    <w:rsid w:val="00B22A7E"/>
    <w:rsid w:val="00C1540F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4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540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15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154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4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540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15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154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Kechu</dc:creator>
  <cp:keywords/>
  <dc:description/>
  <cp:lastModifiedBy>Kechu</cp:lastModifiedBy>
  <cp:revision>2</cp:revision>
  <dcterms:created xsi:type="dcterms:W3CDTF">2019-10-18T01:40:00Z</dcterms:created>
  <dcterms:modified xsi:type="dcterms:W3CDTF">2019-10-18T01:40:00Z</dcterms:modified>
</cp:coreProperties>
</file>