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18E3" w14:textId="77777777" w:rsidR="00FD28DA" w:rsidRPr="00ED1A07" w:rsidRDefault="00FD28DA" w:rsidP="00FD28D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Age:</w:t>
      </w:r>
    </w:p>
    <w:p w14:paraId="28FAA60A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What is the age range of the students in the dataset?</w:t>
      </w:r>
    </w:p>
    <w:p w14:paraId="32C0A4DA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evenly distributed is the age across the dataset?</w:t>
      </w:r>
    </w:p>
    <w:p w14:paraId="23810328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Does age play a significant role in predicting language barriers?</w:t>
      </w:r>
    </w:p>
    <w:p w14:paraId="2762E5B5" w14:textId="77777777" w:rsidR="00FD28DA" w:rsidRDefault="00FD28DA" w:rsidP="00FD28D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</w:t>
      </w:r>
    </w:p>
    <w:p w14:paraId="181311DF" w14:textId="77777777" w:rsidR="00FD28DA" w:rsidRPr="00ED1A07" w:rsidRDefault="00FD28DA" w:rsidP="00FD28D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Gender:</w:t>
      </w:r>
    </w:p>
    <w:p w14:paraId="2EA14592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What is the distribution of gender in the dataset?</w:t>
      </w:r>
    </w:p>
    <w:p w14:paraId="7BF6B64C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Is there an imbalance between male and female students?</w:t>
      </w:r>
    </w:p>
    <w:p w14:paraId="42BC6DA8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does gender relate to language barriers?</w:t>
      </w:r>
    </w:p>
    <w:p w14:paraId="51C79D2C" w14:textId="77777777" w:rsidR="00FD28DA" w:rsidRDefault="00FD28DA" w:rsidP="00FD28DA">
      <w:pPr>
        <w:rPr>
          <w:rFonts w:cstheme="minorHAnsi"/>
          <w:lang w:val="en-US"/>
        </w:rPr>
      </w:pPr>
    </w:p>
    <w:p w14:paraId="71E58456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Background Type:</w:t>
      </w:r>
    </w:p>
    <w:p w14:paraId="0D12D1E7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What is the distribution of students from rural and urban backgrounds?</w:t>
      </w:r>
    </w:p>
    <w:p w14:paraId="260B4BBC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Are there more students from urban or rural areas?</w:t>
      </w:r>
    </w:p>
    <w:p w14:paraId="1A652359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Does the background type impact language barriers?</w:t>
      </w:r>
    </w:p>
    <w:p w14:paraId="3509BBB7" w14:textId="77777777" w:rsidR="00FD28DA" w:rsidRDefault="00FD28DA" w:rsidP="00FD28DA">
      <w:pPr>
        <w:rPr>
          <w:rFonts w:cstheme="minorHAnsi"/>
          <w:lang w:val="en-US"/>
        </w:rPr>
      </w:pPr>
    </w:p>
    <w:p w14:paraId="51731FAA" w14:textId="77777777" w:rsidR="00FD28DA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Home Language:</w:t>
      </w:r>
    </w:p>
    <w:p w14:paraId="4892A1D6" w14:textId="77777777" w:rsidR="00FD28DA" w:rsidRPr="002A7308" w:rsidRDefault="00FD28DA" w:rsidP="00FD28DA">
      <w:pPr>
        <w:rPr>
          <w:rFonts w:cstheme="minorHAnsi"/>
          <w:lang w:val="en-US"/>
        </w:rPr>
      </w:pPr>
    </w:p>
    <w:p w14:paraId="3C5769DB" w14:textId="77777777" w:rsidR="00FD28DA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Duration in English environment (in a day (hrs.))</w:t>
      </w:r>
    </w:p>
    <w:p w14:paraId="0084CB9B" w14:textId="77777777" w:rsidR="00FD28DA" w:rsidRDefault="00FD28DA" w:rsidP="00FD28DA">
      <w:pPr>
        <w:rPr>
          <w:rFonts w:cstheme="minorHAnsi"/>
          <w:lang w:val="en-US"/>
        </w:rPr>
      </w:pPr>
    </w:p>
    <w:p w14:paraId="0183B302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10</w:t>
      </w:r>
      <w:r w:rsidRPr="00EF33F0">
        <w:rPr>
          <w:rFonts w:cstheme="minorHAnsi"/>
          <w:vertAlign w:val="superscript"/>
          <w:lang w:val="en-US"/>
        </w:rPr>
        <w:t>th</w:t>
      </w:r>
      <w:r>
        <w:rPr>
          <w:rFonts w:cstheme="minorHAnsi"/>
          <w:lang w:val="en-US"/>
        </w:rPr>
        <w:t xml:space="preserve"> </w:t>
      </w:r>
      <w:r w:rsidRPr="00ED1A07">
        <w:rPr>
          <w:rFonts w:cstheme="minorHAnsi"/>
          <w:lang w:val="en-US"/>
        </w:rPr>
        <w:t xml:space="preserve">Score and </w:t>
      </w:r>
      <w:r>
        <w:rPr>
          <w:rFonts w:cstheme="minorHAnsi"/>
          <w:lang w:val="en-US"/>
        </w:rPr>
        <w:t xml:space="preserve">graduation </w:t>
      </w:r>
      <w:r w:rsidRPr="00ED1A07">
        <w:rPr>
          <w:rFonts w:cstheme="minorHAnsi"/>
          <w:lang w:val="en-US"/>
        </w:rPr>
        <w:t>Score:</w:t>
      </w:r>
    </w:p>
    <w:p w14:paraId="347701F6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are the math and science scores distributed?</w:t>
      </w:r>
    </w:p>
    <w:p w14:paraId="5492FC1D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Is there a correlation between math/science scores and language barriers?</w:t>
      </w:r>
    </w:p>
    <w:p w14:paraId="2FE881D8" w14:textId="0FBB3A3D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Do students with higher scores face fewer language barriers?</w:t>
      </w:r>
    </w:p>
    <w:p w14:paraId="0991A6BC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05CA050D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Satisfaction</w:t>
      </w:r>
      <w:r>
        <w:rPr>
          <w:rFonts w:cstheme="minorHAnsi"/>
          <w:lang w:val="en-US"/>
        </w:rPr>
        <w:t xml:space="preserve"> </w:t>
      </w:r>
      <w:r w:rsidRPr="00ED1A07">
        <w:rPr>
          <w:rFonts w:cstheme="minorHAnsi"/>
          <w:lang w:val="en-US"/>
        </w:rPr>
        <w:t>Language, Satisfaction Culture, Satisfaction</w:t>
      </w:r>
      <w:r>
        <w:rPr>
          <w:rFonts w:cstheme="minorHAnsi"/>
          <w:lang w:val="en-US"/>
        </w:rPr>
        <w:t xml:space="preserve"> </w:t>
      </w:r>
      <w:r w:rsidRPr="00ED1A07">
        <w:rPr>
          <w:rFonts w:cstheme="minorHAnsi"/>
          <w:lang w:val="en-US"/>
        </w:rPr>
        <w:t>Support:</w:t>
      </w:r>
    </w:p>
    <w:p w14:paraId="32308570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satisfied are students with language support, cultural environment, and overall support?</w:t>
      </w:r>
    </w:p>
    <w:p w14:paraId="0A7BD8A2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Is there a correlation between satisfaction levels and language barriers?</w:t>
      </w:r>
    </w:p>
    <w:p w14:paraId="4C326224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Extracurricular Participation:</w:t>
      </w:r>
    </w:p>
    <w:p w14:paraId="43EBEE1F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many students participate in extracurricular activities?</w:t>
      </w:r>
    </w:p>
    <w:p w14:paraId="4D1AFC71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Does extracurricular participation relate to language barriers?</w:t>
      </w:r>
    </w:p>
    <w:p w14:paraId="1F536B72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5E4DB992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lastRenderedPageBreak/>
        <w:t>Social Engagement:</w:t>
      </w:r>
    </w:p>
    <w:p w14:paraId="66D508FA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What is the distribution of social engagement scores?</w:t>
      </w:r>
    </w:p>
    <w:p w14:paraId="15C65117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Is there a correlation between social engagement and language barriers?</w:t>
      </w:r>
    </w:p>
    <w:p w14:paraId="742192E7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470DA6EC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Challenges Culture, Challenges Accents</w:t>
      </w:r>
      <w:r>
        <w:rPr>
          <w:rFonts w:cstheme="minorHAnsi"/>
          <w:lang w:val="en-US"/>
        </w:rPr>
        <w:t>:</w:t>
      </w:r>
    </w:p>
    <w:p w14:paraId="71C98113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What challenges do students face in terms of culture and accents?</w:t>
      </w:r>
    </w:p>
    <w:p w14:paraId="5A69B1D5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Do these challenges impact language barriers?</w:t>
      </w:r>
    </w:p>
    <w:p w14:paraId="370E8C5C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442B6483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ED1A07">
        <w:rPr>
          <w:rFonts w:cstheme="minorHAnsi"/>
          <w:lang w:val="en-US"/>
        </w:rPr>
        <w:t>Mental_Health_Status</w:t>
      </w:r>
      <w:proofErr w:type="spellEnd"/>
      <w:r w:rsidRPr="00ED1A07">
        <w:rPr>
          <w:rFonts w:cstheme="minorHAnsi"/>
          <w:lang w:val="en-US"/>
        </w:rPr>
        <w:t>, Stress Levels:</w:t>
      </w:r>
    </w:p>
    <w:p w14:paraId="4FBBCD2E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is the mental health status and stress level distributed?</w:t>
      </w:r>
    </w:p>
    <w:p w14:paraId="72BB4483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Is there a connection between mental health/stress and language barriers?</w:t>
      </w:r>
    </w:p>
    <w:p w14:paraId="15403786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5B9ED2BD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ED1A07">
        <w:rPr>
          <w:rFonts w:cstheme="minorHAnsi"/>
          <w:lang w:val="en-US"/>
        </w:rPr>
        <w:t>Pronunciation_Difficulties</w:t>
      </w:r>
      <w:proofErr w:type="spellEnd"/>
      <w:r w:rsidRPr="00ED1A07">
        <w:rPr>
          <w:rFonts w:cstheme="minorHAnsi"/>
          <w:lang w:val="en-US"/>
        </w:rPr>
        <w:t>, Confidence English:</w:t>
      </w:r>
    </w:p>
    <w:p w14:paraId="77078C4D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many students face pronunciation difficulties?</w:t>
      </w:r>
    </w:p>
    <w:p w14:paraId="779E5889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Is confidence in English related to language barriers?</w:t>
      </w:r>
    </w:p>
    <w:p w14:paraId="10B775A3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6928970C" w14:textId="77777777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ED1A07">
        <w:rPr>
          <w:rFonts w:cstheme="minorHAnsi"/>
          <w:lang w:val="en-US"/>
        </w:rPr>
        <w:t>Part_Time_Job</w:t>
      </w:r>
      <w:proofErr w:type="spellEnd"/>
      <w:r w:rsidRPr="00ED1A07">
        <w:rPr>
          <w:rFonts w:cstheme="minorHAnsi"/>
          <w:lang w:val="en-US"/>
        </w:rPr>
        <w:t>:</w:t>
      </w:r>
    </w:p>
    <w:p w14:paraId="5537A756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many students have part-time jobs?</w:t>
      </w:r>
    </w:p>
    <w:p w14:paraId="531B715F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Does having a part-time job impact language barrier?</w:t>
      </w:r>
    </w:p>
    <w:p w14:paraId="5ED92F43" w14:textId="77777777" w:rsidR="00FD28DA" w:rsidRDefault="00FD28DA" w:rsidP="00FD28DA">
      <w:pPr>
        <w:rPr>
          <w:rFonts w:cstheme="minorHAnsi"/>
          <w:lang w:val="en-US"/>
        </w:rPr>
      </w:pPr>
    </w:p>
    <w:p w14:paraId="4CF710CE" w14:textId="77777777" w:rsidR="00FD28DA" w:rsidRPr="004C3FFC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English courses taken:</w:t>
      </w:r>
    </w:p>
    <w:p w14:paraId="3D4C8527" w14:textId="77777777" w:rsidR="00FD28DA" w:rsidRPr="00ED1A07" w:rsidRDefault="00FD28DA" w:rsidP="00FD28DA">
      <w:pPr>
        <w:rPr>
          <w:rFonts w:cstheme="minorHAnsi"/>
          <w:lang w:val="en-US"/>
        </w:rPr>
      </w:pPr>
    </w:p>
    <w:p w14:paraId="3B9D0C99" w14:textId="32AC9F62" w:rsidR="00FD28DA" w:rsidRPr="00ED1A07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Language Barrier:</w:t>
      </w:r>
    </w:p>
    <w:p w14:paraId="12F924D9" w14:textId="77777777" w:rsidR="00FD28DA" w:rsidRPr="00ED1A07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What is the distribution of language barriers in the dataset?</w:t>
      </w:r>
    </w:p>
    <w:p w14:paraId="7B075572" w14:textId="77777777" w:rsidR="00FD28DA" w:rsidRDefault="00FD28DA" w:rsidP="00FD28DA">
      <w:pPr>
        <w:rPr>
          <w:rFonts w:cstheme="minorHAnsi"/>
          <w:lang w:val="en-US"/>
        </w:rPr>
      </w:pPr>
      <w:r w:rsidRPr="00ED1A07">
        <w:rPr>
          <w:rFonts w:cstheme="minorHAnsi"/>
          <w:lang w:val="en-US"/>
        </w:rPr>
        <w:t>How balanced is the target variable?</w:t>
      </w:r>
    </w:p>
    <w:p w14:paraId="6365F497" w14:textId="77777777" w:rsidR="00FD28DA" w:rsidRDefault="00FD28DA" w:rsidP="00FD28DA">
      <w:pPr>
        <w:rPr>
          <w:rFonts w:cstheme="minorHAnsi"/>
          <w:lang w:val="en-US"/>
        </w:rPr>
      </w:pPr>
    </w:p>
    <w:p w14:paraId="59654090" w14:textId="77777777" w:rsidR="00FD28DA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Interview faced (yes, no)</w:t>
      </w:r>
    </w:p>
    <w:p w14:paraId="1C6AA9E2" w14:textId="77777777" w:rsidR="00FD28DA" w:rsidRPr="00DE639E" w:rsidRDefault="00FD28DA" w:rsidP="00FD28D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Placed or not</w:t>
      </w:r>
    </w:p>
    <w:p w14:paraId="43040736" w14:textId="77777777" w:rsidR="00FD28DA" w:rsidRDefault="00FD28DA" w:rsidP="00FD28DA">
      <w:pPr>
        <w:rPr>
          <w:rFonts w:cstheme="minorHAnsi"/>
          <w:lang w:val="en-US"/>
        </w:rPr>
      </w:pPr>
    </w:p>
    <w:p w14:paraId="36427BB4" w14:textId="77777777" w:rsidR="00273930" w:rsidRDefault="00273930"/>
    <w:sectPr w:rsidR="0027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7618"/>
    <w:multiLevelType w:val="hybridMultilevel"/>
    <w:tmpl w:val="D908C5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05D2D"/>
    <w:multiLevelType w:val="hybridMultilevel"/>
    <w:tmpl w:val="C3C8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688277">
    <w:abstractNumId w:val="1"/>
  </w:num>
  <w:num w:numId="2" w16cid:durableId="82490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6F"/>
    <w:rsid w:val="00273930"/>
    <w:rsid w:val="0090566F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2E1"/>
  <w15:chartTrackingRefBased/>
  <w15:docId w15:val="{2658D1DA-83B9-4CCF-BB46-6B3503D1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</dc:creator>
  <cp:keywords/>
  <dc:description/>
  <cp:lastModifiedBy>E1</cp:lastModifiedBy>
  <cp:revision>2</cp:revision>
  <dcterms:created xsi:type="dcterms:W3CDTF">2024-02-05T09:19:00Z</dcterms:created>
  <dcterms:modified xsi:type="dcterms:W3CDTF">2024-02-05T09:20:00Z</dcterms:modified>
</cp:coreProperties>
</file>