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ADCE" w14:textId="77777777" w:rsidR="0086394E" w:rsidRPr="005160CC" w:rsidRDefault="00000000">
      <w:pPr>
        <w:spacing w:after="60"/>
        <w:jc w:val="center"/>
      </w:pPr>
      <w:r w:rsidRPr="005160CC">
        <w:rPr>
          <w:rFonts w:eastAsia="Calibri"/>
          <w:b/>
          <w:bCs/>
          <w:color w:val="1A1A2E"/>
          <w:sz w:val="32"/>
          <w:szCs w:val="32"/>
        </w:rPr>
        <w:t>Kedar Jadhav</w:t>
      </w:r>
    </w:p>
    <w:p w14:paraId="3A099F76" w14:textId="77C44D4E" w:rsidR="0086394E" w:rsidRPr="005160CC" w:rsidRDefault="00000000">
      <w:pPr>
        <w:spacing w:after="160"/>
        <w:jc w:val="center"/>
      </w:pPr>
      <w:r w:rsidRPr="005160CC">
        <w:rPr>
          <w:rFonts w:eastAsia="Calibri"/>
          <w:color w:val="333333"/>
          <w:sz w:val="18"/>
          <w:szCs w:val="18"/>
        </w:rPr>
        <w:t>+91-</w:t>
      </w:r>
      <w:r w:rsidR="005160CC" w:rsidRPr="005160CC">
        <w:rPr>
          <w:rFonts w:eastAsia="Calibri"/>
          <w:color w:val="333333"/>
          <w:sz w:val="18"/>
          <w:szCs w:val="18"/>
        </w:rPr>
        <w:t>7020059280 | jadhavkedar55@gmail.com | linkedin.com</w:t>
      </w:r>
      <w:r w:rsidRPr="005160CC">
        <w:rPr>
          <w:rFonts w:eastAsia="Calibri"/>
          <w:color w:val="333333"/>
          <w:sz w:val="18"/>
          <w:szCs w:val="18"/>
        </w:rPr>
        <w:t>/in/kedarjadhav</w:t>
      </w:r>
      <w:r w:rsidR="005160CC" w:rsidRPr="005160CC">
        <w:rPr>
          <w:rFonts w:eastAsia="Calibri"/>
          <w:color w:val="333333"/>
          <w:sz w:val="18"/>
          <w:szCs w:val="18"/>
        </w:rPr>
        <w:t>10 | github.com</w:t>
      </w:r>
      <w:r w:rsidRPr="005160CC">
        <w:rPr>
          <w:rFonts w:eastAsia="Calibri"/>
          <w:color w:val="333333"/>
          <w:sz w:val="18"/>
          <w:szCs w:val="18"/>
        </w:rPr>
        <w:t>/KedarJ10-</w:t>
      </w:r>
      <w:r w:rsidR="005160CC" w:rsidRPr="005160CC">
        <w:rPr>
          <w:rFonts w:eastAsia="Calibri"/>
          <w:color w:val="333333"/>
          <w:sz w:val="18"/>
          <w:szCs w:val="18"/>
        </w:rPr>
        <w:t>design | Pune</w:t>
      </w:r>
      <w:r w:rsidRPr="005160CC">
        <w:rPr>
          <w:rFonts w:eastAsia="Calibri"/>
          <w:color w:val="333333"/>
          <w:sz w:val="18"/>
          <w:szCs w:val="18"/>
        </w:rPr>
        <w:t>, India</w:t>
      </w:r>
    </w:p>
    <w:p w14:paraId="1E3753BA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PROFESSIONAL SUMMARY</w:t>
      </w:r>
    </w:p>
    <w:p w14:paraId="4B93C296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7E9CE149" w14:textId="77777777" w:rsidR="0086394E" w:rsidRPr="005160CC" w:rsidRDefault="00000000">
      <w:pPr>
        <w:spacing w:before="40" w:after="60"/>
      </w:pPr>
      <w:r w:rsidRPr="005160CC">
        <w:rPr>
          <w:rFonts w:eastAsia="Calibri"/>
        </w:rPr>
        <w:t>Full Stack Developer and final-year Computer Science Engineering student (CGPA: 7.31/10, APCOER, 2026) with hands-on experience building and shipping web and mobile applications end to end. Independently architected MahaYatri — a multi-platform AI travel application integrating AI-powered itinerary planning, payments, and live-location safety features. Built core production modules for an enterprise LMS platform at Automatic Infotech. Strong fundamentals in relational data modeling, REST API integration, and object-oriented programming, with growing expertise in system design and AI-assisted development workflows.</w:t>
      </w:r>
    </w:p>
    <w:p w14:paraId="637BA3D4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PUBLICATIONS</w:t>
      </w:r>
    </w:p>
    <w:p w14:paraId="1948F507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1EECCE6F" w14:textId="77777777" w:rsidR="0086394E" w:rsidRPr="005160CC" w:rsidRDefault="00000000">
      <w:pPr>
        <w:spacing w:before="40" w:after="60"/>
      </w:pPr>
      <w:r w:rsidRPr="005160CC">
        <w:rPr>
          <w:rFonts w:eastAsia="Calibri"/>
          <w:i/>
          <w:iCs/>
        </w:rPr>
        <w:t>Kedar Jadhav et al., "Mahayatri – A Travel Guide Application," DY Patil College International Conference, 2026. [Accepted]</w:t>
      </w:r>
    </w:p>
    <w:p w14:paraId="7DB83756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TECHNICAL SKILLS</w:t>
      </w:r>
    </w:p>
    <w:p w14:paraId="1F2FD53B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0913FCFF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Languages: </w:t>
      </w:r>
      <w:r w:rsidRPr="005160CC">
        <w:rPr>
          <w:rFonts w:eastAsia="Calibri"/>
        </w:rPr>
        <w:t>Java, Python, C++, TypeScript, JavaScript, HTML5, CSS3, SQL</w:t>
      </w:r>
    </w:p>
    <w:p w14:paraId="5EDD7DD4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Frontend: </w:t>
      </w:r>
      <w:r w:rsidRPr="005160CC">
        <w:rPr>
          <w:rFonts w:eastAsia="Calibri"/>
        </w:rPr>
        <w:t>React.js, Flutter, WebGL, Three.js, Spline 3D, Responsive UI Design</w:t>
      </w:r>
    </w:p>
    <w:p w14:paraId="72311AE2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Backend &amp; APIs: </w:t>
      </w:r>
      <w:r w:rsidRPr="005160CC">
        <w:rPr>
          <w:rFonts w:eastAsia="Calibri"/>
        </w:rPr>
        <w:t>Node.js, REST API Design &amp; Integration, Moodle LMS</w:t>
      </w:r>
    </w:p>
    <w:p w14:paraId="60E14D61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Databases: </w:t>
      </w:r>
      <w:r w:rsidRPr="005160CC">
        <w:rPr>
          <w:rFonts w:eastAsia="Calibri"/>
        </w:rPr>
        <w:t>MySQL, Firebase, Supabase, Relational Data Modeling, Schema Design</w:t>
      </w:r>
    </w:p>
    <w:p w14:paraId="3E62770D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AI &amp; ML: </w:t>
      </w:r>
      <w:r w:rsidRPr="005160CC">
        <w:rPr>
          <w:rFonts w:eastAsia="Calibri"/>
        </w:rPr>
        <w:t>LLMs, Retrieval-Augmented Generation (RAG), Prompt Engineering, OCR (Tesseract), Gemini API, Vector Databases</w:t>
      </w:r>
    </w:p>
    <w:p w14:paraId="627E0E61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Security: </w:t>
      </w:r>
      <w:r w:rsidRPr="005160CC">
        <w:rPr>
          <w:rFonts w:eastAsia="Calibri"/>
        </w:rPr>
        <w:t>Vulnerability Assessment, CVSS Scoring, Defect Lifecycle Documentation</w:t>
      </w:r>
    </w:p>
    <w:p w14:paraId="18FA8538" w14:textId="77777777" w:rsidR="0086394E" w:rsidRPr="005160CC" w:rsidRDefault="00000000">
      <w:pPr>
        <w:spacing w:before="40" w:after="40"/>
      </w:pPr>
      <w:r w:rsidRPr="005160CC">
        <w:rPr>
          <w:rFonts w:eastAsia="Calibri"/>
          <w:b/>
          <w:bCs/>
        </w:rPr>
        <w:t xml:space="preserve">Tools &amp; Practices: </w:t>
      </w:r>
      <w:r w:rsidRPr="005160CC">
        <w:rPr>
          <w:rFonts w:eastAsia="Calibri"/>
        </w:rPr>
        <w:t>Git, GitHub, VS Code, Postman, Agile &amp; Scrum, OOP, Debugging, System Design (Learning), Claude Code, Gemini CLI</w:t>
      </w:r>
    </w:p>
    <w:p w14:paraId="5DD570FC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PROFESSIONAL EXPERIENCE</w:t>
      </w:r>
    </w:p>
    <w:p w14:paraId="605C63DD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536FF9D7" w14:textId="41AFD53A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Automatic </w:t>
      </w:r>
      <w:r w:rsidR="005160CC" w:rsidRPr="005160CC">
        <w:rPr>
          <w:rFonts w:eastAsia="Calibri"/>
          <w:b/>
          <w:bCs/>
        </w:rPr>
        <w:t>Infotech</w:t>
      </w:r>
      <w:r w:rsidR="005160CC" w:rsidRPr="005160CC">
        <w:rPr>
          <w:rFonts w:eastAsia="Calibri"/>
          <w:i/>
          <w:iCs/>
        </w:rPr>
        <w:t xml:space="preserve"> Jun</w:t>
      </w:r>
      <w:r w:rsidRPr="005160CC">
        <w:rPr>
          <w:rFonts w:eastAsia="Calibri"/>
          <w:i/>
          <w:iCs/>
        </w:rPr>
        <w:t xml:space="preserve"> 2024 – Feb 2025</w:t>
      </w:r>
    </w:p>
    <w:p w14:paraId="09D07DCF" w14:textId="1B9E0167" w:rsidR="0086394E" w:rsidRPr="005160CC" w:rsidRDefault="00000000">
      <w:pPr>
        <w:spacing w:after="60"/>
      </w:pPr>
      <w:r w:rsidRPr="005160CC">
        <w:rPr>
          <w:rFonts w:eastAsia="Calibri"/>
          <w:i/>
          <w:iCs/>
          <w:color w:val="444444"/>
          <w:sz w:val="18"/>
          <w:szCs w:val="18"/>
        </w:rPr>
        <w:t xml:space="preserve">Software Development </w:t>
      </w:r>
      <w:r w:rsidR="005160CC" w:rsidRPr="005160CC">
        <w:rPr>
          <w:rFonts w:eastAsia="Calibri"/>
          <w:i/>
          <w:iCs/>
          <w:color w:val="444444"/>
          <w:sz w:val="18"/>
          <w:szCs w:val="18"/>
        </w:rPr>
        <w:t>Intern Pune</w:t>
      </w:r>
      <w:r w:rsidRPr="005160CC">
        <w:rPr>
          <w:rFonts w:eastAsia="Calibri"/>
          <w:i/>
          <w:iCs/>
          <w:color w:val="444444"/>
          <w:sz w:val="18"/>
          <w:szCs w:val="18"/>
        </w:rPr>
        <w:t>, India</w:t>
      </w:r>
    </w:p>
    <w:p w14:paraId="1E77135E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Contributed as part of a development team to build a self-paced employee training platform on the Moodle LMS framework using HTML5, CSS3, and JavaScript, replacing a costly and inflexible third-party tool.</w:t>
      </w:r>
    </w:p>
    <w:p w14:paraId="592EB438" w14:textId="06B7B980" w:rsidR="0086394E" w:rsidRPr="005160CC" w:rsidRDefault="005160CC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Personally,</w:t>
      </w:r>
      <w:r w:rsidR="00000000" w:rsidRPr="005160CC">
        <w:rPr>
          <w:rFonts w:eastAsia="Calibri"/>
        </w:rPr>
        <w:t xml:space="preserve"> built the certificate generation module and an employee ID management system, alongside platform features supporting lectures, quizzes, and assessments.</w:t>
      </w:r>
    </w:p>
    <w:p w14:paraId="6FC4B596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Integrated Antigravity, Gemini CLI, and Claude Code into the daily development workflow to accelerate coding and debugging cycles.</w:t>
      </w:r>
    </w:p>
    <w:p w14:paraId="68773540" w14:textId="3E59B65B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Freelance Web </w:t>
      </w:r>
      <w:r w:rsidR="005160CC" w:rsidRPr="005160CC">
        <w:rPr>
          <w:rFonts w:eastAsia="Calibri"/>
          <w:b/>
          <w:bCs/>
        </w:rPr>
        <w:t>Developer</w:t>
      </w:r>
      <w:r w:rsidR="005160CC" w:rsidRPr="005160CC">
        <w:rPr>
          <w:rFonts w:eastAsia="Calibri"/>
          <w:i/>
          <w:iCs/>
        </w:rPr>
        <w:t xml:space="preserve"> Mar</w:t>
      </w:r>
      <w:r w:rsidRPr="005160CC">
        <w:rPr>
          <w:rFonts w:eastAsia="Calibri"/>
          <w:i/>
          <w:iCs/>
        </w:rPr>
        <w:t xml:space="preserve"> 2025 – Present</w:t>
      </w:r>
    </w:p>
    <w:p w14:paraId="4042B888" w14:textId="60F11447" w:rsidR="0086394E" w:rsidRPr="005160CC" w:rsidRDefault="00000000">
      <w:pPr>
        <w:spacing w:after="60"/>
      </w:pPr>
      <w:r w:rsidRPr="005160CC">
        <w:rPr>
          <w:rFonts w:eastAsia="Calibri"/>
          <w:i/>
          <w:iCs/>
          <w:color w:val="444444"/>
          <w:sz w:val="18"/>
          <w:szCs w:val="18"/>
        </w:rPr>
        <w:t>Self-</w:t>
      </w:r>
      <w:r w:rsidR="005160CC" w:rsidRPr="005160CC">
        <w:rPr>
          <w:rFonts w:eastAsia="Calibri"/>
          <w:i/>
          <w:iCs/>
          <w:color w:val="444444"/>
          <w:sz w:val="18"/>
          <w:szCs w:val="18"/>
        </w:rPr>
        <w:t>Employed Pune</w:t>
      </w:r>
      <w:r w:rsidRPr="005160CC">
        <w:rPr>
          <w:rFonts w:eastAsia="Calibri"/>
          <w:i/>
          <w:iCs/>
          <w:color w:val="444444"/>
          <w:sz w:val="18"/>
          <w:szCs w:val="18"/>
        </w:rPr>
        <w:t>, India</w:t>
      </w:r>
    </w:p>
    <w:p w14:paraId="5AAE22E7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Delivered 5 client websites end-to-end — 3 responsive business platforms (HTML5, CSS3, React.js) and 2 immersive 3D web experiences (MERN stack, WebGL, Three.js, Spline 3D).</w:t>
      </w:r>
    </w:p>
    <w:p w14:paraId="657DEE87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KEY PROJECTS &amp; RESEARCH</w:t>
      </w:r>
    </w:p>
    <w:p w14:paraId="2B349F7D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1CD74E36" w14:textId="74CFE4DA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MahaYatri – AI-Powered Travel &amp; Guide Booking </w:t>
      </w:r>
      <w:r w:rsidR="005160CC" w:rsidRPr="005160CC">
        <w:rPr>
          <w:rFonts w:eastAsia="Calibri"/>
          <w:b/>
          <w:bCs/>
        </w:rPr>
        <w:t xml:space="preserve">Platform | Solo </w:t>
      </w:r>
      <w:r w:rsidRPr="005160CC">
        <w:rPr>
          <w:rFonts w:eastAsia="Calibri"/>
          <w:i/>
          <w:iCs/>
        </w:rPr>
        <w:t>Oct 2025 – Present</w:t>
      </w:r>
    </w:p>
    <w:p w14:paraId="0AE03241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Architected a 12-table relational database schema covering tourist profiles, local-guide bookings, vendor listings, and AI-generated itineraries — supporting full transactional data integrity.</w:t>
      </w:r>
    </w:p>
    <w:p w14:paraId="55F4A9C6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Built the web application in TypeScript and Firebase (v1), then re-engineered the backend on Supabase, React.js, and Node.js for improved scalability and maintainability.</w:t>
      </w:r>
    </w:p>
    <w:p w14:paraId="2621F9AE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Integrated 4 REST APIs: Gemini API (prompt-engineered AI itinerary planner), Razorpay (payment gateway), Google Maps (live SOS — location sharing and nearest-help lookup), and Supabase (backend services).</w:t>
      </w:r>
    </w:p>
    <w:p w14:paraId="00745F82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Extended the platform into a cross-platform Flutter mobile app (62MB) with full feature parity across web and mobile.</w:t>
      </w:r>
    </w:p>
    <w:p w14:paraId="0B80A2CC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Co-authored research paper accepted at DY Patil College International Conference 2026: "MahaYatri – A Travel Guide Application."</w:t>
      </w:r>
    </w:p>
    <w:p w14:paraId="60F211CC" w14:textId="74448BFB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Urban Carbon Footprint Mapping – Automation </w:t>
      </w:r>
      <w:r w:rsidR="005160CC" w:rsidRPr="005160CC">
        <w:rPr>
          <w:rFonts w:eastAsia="Calibri"/>
          <w:b/>
          <w:bCs/>
        </w:rPr>
        <w:t xml:space="preserve">Tool </w:t>
      </w:r>
      <w:proofErr w:type="gramStart"/>
      <w:r w:rsidR="005160CC" w:rsidRPr="005160CC">
        <w:rPr>
          <w:rFonts w:eastAsia="Calibri"/>
          <w:b/>
          <w:bCs/>
        </w:rPr>
        <w:t>|</w:t>
      </w:r>
      <w:r w:rsidRPr="005160CC">
        <w:rPr>
          <w:rFonts w:eastAsia="Calibri"/>
          <w:b/>
          <w:bCs/>
        </w:rPr>
        <w:t xml:space="preserve">  </w:t>
      </w:r>
      <w:r w:rsidR="005160CC" w:rsidRPr="005160CC">
        <w:rPr>
          <w:rFonts w:eastAsia="Calibri"/>
          <w:b/>
          <w:bCs/>
        </w:rPr>
        <w:t>Solo</w:t>
      </w:r>
      <w:proofErr w:type="gramEnd"/>
      <w:r w:rsidR="005160CC" w:rsidRPr="005160CC">
        <w:rPr>
          <w:rFonts w:eastAsia="Calibri"/>
          <w:i/>
          <w:iCs/>
        </w:rPr>
        <w:t xml:space="preserve"> Mar</w:t>
      </w:r>
      <w:r w:rsidRPr="005160CC">
        <w:rPr>
          <w:rFonts w:eastAsia="Calibri"/>
          <w:i/>
          <w:iCs/>
        </w:rPr>
        <w:t xml:space="preserve"> 2026 – Apr 2026</w:t>
      </w:r>
    </w:p>
    <w:p w14:paraId="41A1B276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lastRenderedPageBreak/>
        <w:t>Built a Python-based web tool that automated ward-level carbon footprint calculations defined in a published research paper, eliminating a fully manual per-location formula process.</w:t>
      </w:r>
    </w:p>
    <w:p w14:paraId="734837E0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Designed an interactive map-click interface powered by government data sources, cutting calculation time by approximately 5 minutes per location versus the manual method.</w:t>
      </w:r>
    </w:p>
    <w:p w14:paraId="34947281" w14:textId="1F3ECDC1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AI Handwritten Notes Summarizer – Inter-College GenAI </w:t>
      </w:r>
      <w:r w:rsidR="005160CC" w:rsidRPr="005160CC">
        <w:rPr>
          <w:rFonts w:eastAsia="Calibri"/>
          <w:b/>
          <w:bCs/>
        </w:rPr>
        <w:t xml:space="preserve">Hackathon | Solo </w:t>
      </w:r>
      <w:r w:rsidRPr="005160CC">
        <w:rPr>
          <w:rFonts w:eastAsia="Calibri"/>
          <w:i/>
          <w:iCs/>
        </w:rPr>
        <w:t>Feb 2026</w:t>
      </w:r>
    </w:p>
    <w:p w14:paraId="3DF98885" w14:textId="2C5D8396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 xml:space="preserve">Engineered a fully local AI pipeline — Tesseract OCR for text extraction, local </w:t>
      </w:r>
      <w:r w:rsidR="005160CC" w:rsidRPr="005160CC">
        <w:rPr>
          <w:rFonts w:eastAsia="Calibri"/>
        </w:rPr>
        <w:t>Llama</w:t>
      </w:r>
      <w:r w:rsidRPr="005160CC">
        <w:rPr>
          <w:rFonts w:eastAsia="Calibri"/>
        </w:rPr>
        <w:t>/Qwen LLM for processing, and Retrieval-Augmented Generation (RAG) for context-aware summarization — achieving ~85% OCR accuracy with zero cloud dependency.</w:t>
      </w:r>
    </w:p>
    <w:p w14:paraId="28F71F00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Placed 11th out of 58 teams at an inter-college GenAI Hackathon, delivering a fully functional prototype within 6 hours.</w:t>
      </w:r>
    </w:p>
    <w:p w14:paraId="2B6CFDD2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COMPETITIONS &amp; ACHIEVEMENTS</w:t>
      </w:r>
    </w:p>
    <w:p w14:paraId="0F522B52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5E54ADF2" w14:textId="77777777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>BOSS OS Bug Bounty – C-DAC  |  Team Hexacon</w:t>
      </w:r>
      <w:r w:rsidRPr="005160CC">
        <w:rPr>
          <w:rFonts w:eastAsia="Calibri"/>
          <w:i/>
          <w:iCs/>
        </w:rPr>
        <w:t>2026</w:t>
      </w:r>
    </w:p>
    <w:p w14:paraId="71A20FDA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Identified and documented 12 security defects across 4 problem statements in a 36-hour competitive vulnerability assessment of BOSS GNU/Linux 11 (C-DAC), including sudoers misconfigurations and a TOCTOU race condition.</w:t>
      </w:r>
    </w:p>
    <w:p w14:paraId="71471075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Produced CVSS-scored vulnerability reports with full reproduction steps, impact analysis, and remediation recommendations — structured to professional defect-lifecycle documentation standards.</w:t>
      </w:r>
    </w:p>
    <w:p w14:paraId="4E4F58DB" w14:textId="70B77389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FinSpark'26 – Banking Cybersecurity Innovation </w:t>
      </w:r>
      <w:r w:rsidR="005160CC" w:rsidRPr="005160CC">
        <w:rPr>
          <w:rFonts w:eastAsia="Calibri"/>
          <w:b/>
          <w:bCs/>
        </w:rPr>
        <w:t>Hackathon | Team</w:t>
      </w:r>
      <w:r w:rsidRPr="005160CC">
        <w:rPr>
          <w:rFonts w:eastAsia="Calibri"/>
          <w:b/>
          <w:bCs/>
        </w:rPr>
        <w:t xml:space="preserve"> Hexacon</w:t>
      </w:r>
      <w:r w:rsidRPr="005160CC">
        <w:rPr>
          <w:rFonts w:eastAsia="Calibri"/>
          <w:i/>
          <w:iCs/>
        </w:rPr>
        <w:t>2026</w:t>
      </w:r>
    </w:p>
    <w:p w14:paraId="5510A93E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Shortlisted among Top 20 finalist teams nationally at FinSpark'26 (Bank of Maharashtra &amp; Department of Financial Services) for a banking cybersecurity prototype recognized for real-world security relevance.</w:t>
      </w:r>
    </w:p>
    <w:p w14:paraId="7B3987A3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LEADERSHIP &amp; INITIATIVE</w:t>
      </w:r>
    </w:p>
    <w:p w14:paraId="6915696E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757A8C7B" w14:textId="75CD4DE1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ISTE (APCOER) – </w:t>
      </w:r>
      <w:r w:rsidR="005160CC" w:rsidRPr="005160CC">
        <w:rPr>
          <w:rFonts w:eastAsia="Calibri"/>
          <w:b/>
          <w:bCs/>
        </w:rPr>
        <w:t>Secretary</w:t>
      </w:r>
      <w:r w:rsidR="005160CC" w:rsidRPr="005160CC">
        <w:rPr>
          <w:rFonts w:eastAsia="Calibri"/>
          <w:i/>
          <w:iCs/>
        </w:rPr>
        <w:t xml:space="preserve"> Jun</w:t>
      </w:r>
      <w:r w:rsidRPr="005160CC">
        <w:rPr>
          <w:rFonts w:eastAsia="Calibri"/>
          <w:i/>
          <w:iCs/>
        </w:rPr>
        <w:t xml:space="preserve"> 2024 – Jun 2025</w:t>
      </w:r>
    </w:p>
    <w:p w14:paraId="796C3D9F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Directed a cross-functional student team to plan and execute 5+ large-scale technical events, scaling participation by 30% year-over-year through targeted outreach and resource delegation.</w:t>
      </w:r>
    </w:p>
    <w:p w14:paraId="4884EF2D" w14:textId="222007DA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ISTE (APCOER) – </w:t>
      </w:r>
      <w:r w:rsidR="005160CC" w:rsidRPr="005160CC">
        <w:rPr>
          <w:rFonts w:eastAsia="Calibri"/>
          <w:b/>
          <w:bCs/>
        </w:rPr>
        <w:t>Editor</w:t>
      </w:r>
      <w:r w:rsidR="005160CC" w:rsidRPr="005160CC">
        <w:rPr>
          <w:rFonts w:eastAsia="Calibri"/>
          <w:i/>
          <w:iCs/>
        </w:rPr>
        <w:t xml:space="preserve"> Jun</w:t>
      </w:r>
      <w:r w:rsidRPr="005160CC">
        <w:rPr>
          <w:rFonts w:eastAsia="Calibri"/>
          <w:i/>
          <w:iCs/>
        </w:rPr>
        <w:t xml:space="preserve"> 2023 – Jun 2024</w:t>
      </w:r>
    </w:p>
    <w:p w14:paraId="2ED87946" w14:textId="77777777" w:rsidR="0086394E" w:rsidRPr="005160CC" w:rsidRDefault="00000000">
      <w:pPr>
        <w:pStyle w:val="ListParagraph"/>
        <w:numPr>
          <w:ilvl w:val="0"/>
          <w:numId w:val="1"/>
        </w:numPr>
        <w:spacing w:before="40" w:after="40"/>
      </w:pPr>
      <w:r w:rsidRPr="005160CC">
        <w:rPr>
          <w:rFonts w:eastAsia="Calibri"/>
        </w:rPr>
        <w:t>Designed high-fidelity visual graphics, posters, and isometric UI/UX components across 5+ institutional campaigns under strict marketing deadlines.</w:t>
      </w:r>
    </w:p>
    <w:p w14:paraId="41B149CC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EDUCATION &amp; CERTIFICATIONS</w:t>
      </w:r>
    </w:p>
    <w:p w14:paraId="4968E901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58BFB9A8" w14:textId="77777777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>Anantrao Pawar College of Engineering and Research (APCOER)</w:t>
      </w:r>
      <w:r w:rsidRPr="005160CC">
        <w:rPr>
          <w:rFonts w:eastAsia="Calibri"/>
          <w:i/>
          <w:iCs/>
        </w:rPr>
        <w:t>Expected Jun 2026</w:t>
      </w:r>
    </w:p>
    <w:p w14:paraId="4E424A42" w14:textId="692A6275" w:rsidR="0086394E" w:rsidRPr="005160CC" w:rsidRDefault="00000000">
      <w:pPr>
        <w:spacing w:after="60"/>
      </w:pPr>
      <w:r w:rsidRPr="005160CC">
        <w:rPr>
          <w:rFonts w:eastAsia="Calibri"/>
          <w:i/>
          <w:iCs/>
          <w:color w:val="444444"/>
          <w:sz w:val="18"/>
          <w:szCs w:val="18"/>
        </w:rPr>
        <w:t xml:space="preserve">Bachelor of Engineering – Computer Science &amp; </w:t>
      </w:r>
      <w:r w:rsidR="005160CC" w:rsidRPr="005160CC">
        <w:rPr>
          <w:rFonts w:eastAsia="Calibri"/>
          <w:i/>
          <w:iCs/>
          <w:color w:val="444444"/>
          <w:sz w:val="18"/>
          <w:szCs w:val="18"/>
        </w:rPr>
        <w:t>Engineering | CGPA</w:t>
      </w:r>
      <w:r w:rsidRPr="005160CC">
        <w:rPr>
          <w:rFonts w:eastAsia="Calibri"/>
          <w:i/>
          <w:iCs/>
          <w:color w:val="444444"/>
          <w:sz w:val="18"/>
          <w:szCs w:val="18"/>
        </w:rPr>
        <w:t>: 7.31/10Pune, India</w:t>
      </w:r>
    </w:p>
    <w:p w14:paraId="602792DA" w14:textId="547D0859" w:rsidR="0086394E" w:rsidRPr="005160CC" w:rsidRDefault="00000000">
      <w:pPr>
        <w:spacing w:before="140"/>
      </w:pPr>
      <w:r w:rsidRPr="005160CC">
        <w:rPr>
          <w:rFonts w:eastAsia="Calibri"/>
          <w:b/>
          <w:bCs/>
        </w:rPr>
        <w:t xml:space="preserve">Muktangan English School &amp; Jr. </w:t>
      </w:r>
      <w:r w:rsidR="005160CC" w:rsidRPr="005160CC">
        <w:rPr>
          <w:rFonts w:eastAsia="Calibri"/>
          <w:b/>
          <w:bCs/>
        </w:rPr>
        <w:t>College</w:t>
      </w:r>
      <w:r w:rsidR="005160CC" w:rsidRPr="005160CC">
        <w:rPr>
          <w:rFonts w:eastAsia="Calibri"/>
          <w:i/>
          <w:iCs/>
        </w:rPr>
        <w:t xml:space="preserve"> Jun</w:t>
      </w:r>
      <w:r w:rsidRPr="005160CC">
        <w:rPr>
          <w:rFonts w:eastAsia="Calibri"/>
          <w:i/>
          <w:iCs/>
        </w:rPr>
        <w:t xml:space="preserve"> 2020 – May 2022</w:t>
      </w:r>
    </w:p>
    <w:p w14:paraId="69399CF8" w14:textId="77777777" w:rsidR="0086394E" w:rsidRPr="005160CC" w:rsidRDefault="00000000">
      <w:pPr>
        <w:spacing w:after="60"/>
      </w:pPr>
      <w:r w:rsidRPr="005160CC">
        <w:rPr>
          <w:rFonts w:eastAsia="Calibri"/>
          <w:i/>
          <w:iCs/>
          <w:color w:val="444444"/>
          <w:sz w:val="18"/>
          <w:szCs w:val="18"/>
        </w:rPr>
        <w:t>Higher Secondary Certificate (HSC)Pune, India</w:t>
      </w:r>
    </w:p>
    <w:p w14:paraId="6247C5E3" w14:textId="77777777" w:rsidR="0086394E" w:rsidRPr="005160CC" w:rsidRDefault="00000000">
      <w:pPr>
        <w:spacing w:before="100" w:after="40"/>
      </w:pPr>
      <w:r w:rsidRPr="005160CC">
        <w:rPr>
          <w:rFonts w:eastAsia="Calibri"/>
          <w:b/>
          <w:bCs/>
        </w:rPr>
        <w:t xml:space="preserve">Certifications: </w:t>
      </w:r>
      <w:r w:rsidRPr="005160CC">
        <w:rPr>
          <w:rFonts w:eastAsia="Calibri"/>
        </w:rPr>
        <w:t>Cybersecurity &amp; Web Deployment (Eduskills / Palo Alto Networks) | AI-ML Foundations (Google)</w:t>
      </w:r>
    </w:p>
    <w:p w14:paraId="767F6F9A" w14:textId="77777777" w:rsidR="0086394E" w:rsidRPr="005160CC" w:rsidRDefault="00000000">
      <w:pPr>
        <w:pStyle w:val="Heading2"/>
        <w:spacing w:before="200" w:after="60"/>
      </w:pPr>
      <w:r w:rsidRPr="005160CC">
        <w:rPr>
          <w:rFonts w:eastAsia="Calibri"/>
          <w:b/>
          <w:bCs/>
          <w:color w:val="2C3E50"/>
          <w:sz w:val="22"/>
          <w:szCs w:val="22"/>
        </w:rPr>
        <w:t>LANGUAGES</w:t>
      </w:r>
    </w:p>
    <w:p w14:paraId="11E9547E" w14:textId="77777777" w:rsidR="0086394E" w:rsidRPr="005160CC" w:rsidRDefault="0086394E">
      <w:pPr>
        <w:pBdr>
          <w:bottom w:val="single" w:sz="6" w:space="4" w:color="2C3E50"/>
        </w:pBdr>
        <w:spacing w:after="80"/>
      </w:pPr>
    </w:p>
    <w:p w14:paraId="3F5B2ED4" w14:textId="004AD00B" w:rsidR="0086394E" w:rsidRPr="005160CC" w:rsidRDefault="00000000">
      <w:pPr>
        <w:spacing w:before="40" w:after="40"/>
      </w:pPr>
      <w:r w:rsidRPr="005160CC">
        <w:rPr>
          <w:rFonts w:eastAsia="Calibri"/>
        </w:rPr>
        <w:t>English (</w:t>
      </w:r>
      <w:r w:rsidR="005160CC" w:rsidRPr="005160CC">
        <w:rPr>
          <w:rFonts w:eastAsia="Calibri"/>
        </w:rPr>
        <w:t>Fluent) | Hindi</w:t>
      </w:r>
      <w:r w:rsidRPr="005160CC">
        <w:rPr>
          <w:rFonts w:eastAsia="Calibri"/>
        </w:rPr>
        <w:t xml:space="preserve"> (</w:t>
      </w:r>
      <w:r w:rsidR="005160CC" w:rsidRPr="005160CC">
        <w:rPr>
          <w:rFonts w:eastAsia="Calibri"/>
        </w:rPr>
        <w:t>Native) | Marathi</w:t>
      </w:r>
      <w:r w:rsidRPr="005160CC">
        <w:rPr>
          <w:rFonts w:eastAsia="Calibri"/>
        </w:rPr>
        <w:t xml:space="preserve"> (</w:t>
      </w:r>
      <w:r w:rsidR="005160CC" w:rsidRPr="005160CC">
        <w:rPr>
          <w:rFonts w:eastAsia="Calibri"/>
        </w:rPr>
        <w:t>Native) | German</w:t>
      </w:r>
      <w:r w:rsidRPr="005160CC">
        <w:rPr>
          <w:rFonts w:eastAsia="Calibri"/>
        </w:rPr>
        <w:t xml:space="preserve"> (A1 – Beginner)</w:t>
      </w:r>
    </w:p>
    <w:sectPr w:rsidR="0086394E" w:rsidRPr="005160CC" w:rsidSect="005160CC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476A"/>
    <w:multiLevelType w:val="hybridMultilevel"/>
    <w:tmpl w:val="F8187528"/>
    <w:lvl w:ilvl="0" w:tplc="FDDEB68E">
      <w:start w:val="1"/>
      <w:numFmt w:val="bullet"/>
      <w:lvlText w:val="–"/>
      <w:lvlJc w:val="left"/>
      <w:pPr>
        <w:ind w:left="360" w:hanging="260"/>
      </w:pPr>
    </w:lvl>
    <w:lvl w:ilvl="1" w:tplc="1DE68236">
      <w:numFmt w:val="decimal"/>
      <w:lvlText w:val=""/>
      <w:lvlJc w:val="left"/>
    </w:lvl>
    <w:lvl w:ilvl="2" w:tplc="C1321206">
      <w:numFmt w:val="decimal"/>
      <w:lvlText w:val=""/>
      <w:lvlJc w:val="left"/>
    </w:lvl>
    <w:lvl w:ilvl="3" w:tplc="E078D704">
      <w:numFmt w:val="decimal"/>
      <w:lvlText w:val=""/>
      <w:lvlJc w:val="left"/>
    </w:lvl>
    <w:lvl w:ilvl="4" w:tplc="5160394C">
      <w:numFmt w:val="decimal"/>
      <w:lvlText w:val=""/>
      <w:lvlJc w:val="left"/>
    </w:lvl>
    <w:lvl w:ilvl="5" w:tplc="7F5EB882">
      <w:numFmt w:val="decimal"/>
      <w:lvlText w:val=""/>
      <w:lvlJc w:val="left"/>
    </w:lvl>
    <w:lvl w:ilvl="6" w:tplc="03621FEC">
      <w:numFmt w:val="decimal"/>
      <w:lvlText w:val=""/>
      <w:lvlJc w:val="left"/>
    </w:lvl>
    <w:lvl w:ilvl="7" w:tplc="FAF299C6">
      <w:numFmt w:val="decimal"/>
      <w:lvlText w:val=""/>
      <w:lvlJc w:val="left"/>
    </w:lvl>
    <w:lvl w:ilvl="8" w:tplc="C5E6A8B2">
      <w:numFmt w:val="decimal"/>
      <w:lvlText w:val=""/>
      <w:lvlJc w:val="left"/>
    </w:lvl>
  </w:abstractNum>
  <w:abstractNum w:abstractNumId="1" w15:restartNumberingAfterBreak="0">
    <w:nsid w:val="6D506F34"/>
    <w:multiLevelType w:val="hybridMultilevel"/>
    <w:tmpl w:val="B3F44CB0"/>
    <w:lvl w:ilvl="0" w:tplc="60669876">
      <w:start w:val="1"/>
      <w:numFmt w:val="bullet"/>
      <w:lvlText w:val="●"/>
      <w:lvlJc w:val="left"/>
      <w:pPr>
        <w:ind w:left="720" w:hanging="360"/>
      </w:pPr>
    </w:lvl>
    <w:lvl w:ilvl="1" w:tplc="7E340A1C">
      <w:start w:val="1"/>
      <w:numFmt w:val="bullet"/>
      <w:lvlText w:val="○"/>
      <w:lvlJc w:val="left"/>
      <w:pPr>
        <w:ind w:left="1440" w:hanging="360"/>
      </w:pPr>
    </w:lvl>
    <w:lvl w:ilvl="2" w:tplc="131ED68A">
      <w:start w:val="1"/>
      <w:numFmt w:val="bullet"/>
      <w:lvlText w:val="■"/>
      <w:lvlJc w:val="left"/>
      <w:pPr>
        <w:ind w:left="2160" w:hanging="360"/>
      </w:pPr>
    </w:lvl>
    <w:lvl w:ilvl="3" w:tplc="EC96C74A">
      <w:start w:val="1"/>
      <w:numFmt w:val="bullet"/>
      <w:lvlText w:val="●"/>
      <w:lvlJc w:val="left"/>
      <w:pPr>
        <w:ind w:left="2880" w:hanging="360"/>
      </w:pPr>
    </w:lvl>
    <w:lvl w:ilvl="4" w:tplc="0D026DC4">
      <w:start w:val="1"/>
      <w:numFmt w:val="bullet"/>
      <w:lvlText w:val="○"/>
      <w:lvlJc w:val="left"/>
      <w:pPr>
        <w:ind w:left="3600" w:hanging="360"/>
      </w:pPr>
    </w:lvl>
    <w:lvl w:ilvl="5" w:tplc="7F4877F6">
      <w:start w:val="1"/>
      <w:numFmt w:val="bullet"/>
      <w:lvlText w:val="■"/>
      <w:lvlJc w:val="left"/>
      <w:pPr>
        <w:ind w:left="4320" w:hanging="360"/>
      </w:pPr>
    </w:lvl>
    <w:lvl w:ilvl="6" w:tplc="893ADFF0">
      <w:start w:val="1"/>
      <w:numFmt w:val="bullet"/>
      <w:lvlText w:val="●"/>
      <w:lvlJc w:val="left"/>
      <w:pPr>
        <w:ind w:left="5040" w:hanging="360"/>
      </w:pPr>
    </w:lvl>
    <w:lvl w:ilvl="7" w:tplc="7C0C4ECC">
      <w:start w:val="1"/>
      <w:numFmt w:val="bullet"/>
      <w:lvlText w:val="●"/>
      <w:lvlJc w:val="left"/>
      <w:pPr>
        <w:ind w:left="5760" w:hanging="360"/>
      </w:pPr>
    </w:lvl>
    <w:lvl w:ilvl="8" w:tplc="5316EA72">
      <w:start w:val="1"/>
      <w:numFmt w:val="bullet"/>
      <w:lvlText w:val="●"/>
      <w:lvlJc w:val="left"/>
      <w:pPr>
        <w:ind w:left="6480" w:hanging="360"/>
      </w:pPr>
    </w:lvl>
  </w:abstractNum>
  <w:num w:numId="1" w16cid:durableId="11919881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4E"/>
    <w:rsid w:val="004D178E"/>
    <w:rsid w:val="005160CC"/>
    <w:rsid w:val="007159D0"/>
    <w:rsid w:val="008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ABFA"/>
  <w15:docId w15:val="{05556CBE-D4F0-4900-B82E-CE14B676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Kedar Jadhav</cp:lastModifiedBy>
  <cp:revision>1</cp:revision>
  <dcterms:created xsi:type="dcterms:W3CDTF">2026-09-05T07:16:00Z</dcterms:created>
  <dcterms:modified xsi:type="dcterms:W3CDTF">2026-09-05T11:21:00Z</dcterms:modified>
</cp:coreProperties>
</file>